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2" w:type="dxa"/>
        <w:jc w:val="center"/>
        <w:tblInd w:w="-480" w:type="dxa"/>
        <w:tblLook w:val="01E0" w:firstRow="1" w:lastRow="1" w:firstColumn="1" w:lastColumn="1" w:noHBand="0" w:noVBand="0"/>
      </w:tblPr>
      <w:tblGrid>
        <w:gridCol w:w="4602"/>
        <w:gridCol w:w="5760"/>
      </w:tblGrid>
      <w:tr w:rsidR="00F90CC1" w:rsidRPr="00C63B3C" w:rsidTr="007852F7">
        <w:trPr>
          <w:jc w:val="center"/>
        </w:trPr>
        <w:tc>
          <w:tcPr>
            <w:tcW w:w="4602" w:type="dxa"/>
          </w:tcPr>
          <w:p w:rsidR="005301F7" w:rsidRPr="007A203E" w:rsidRDefault="00F90CC1" w:rsidP="007F4953">
            <w:pPr>
              <w:spacing w:before="40" w:after="40"/>
              <w:jc w:val="center"/>
              <w:rPr>
                <w:b/>
                <w:sz w:val="26"/>
                <w:szCs w:val="26"/>
              </w:rPr>
            </w:pPr>
            <w:r w:rsidRPr="007A203E">
              <w:rPr>
                <w:b/>
                <w:sz w:val="26"/>
                <w:szCs w:val="26"/>
              </w:rPr>
              <w:t xml:space="preserve">THÀNH ĐOÀN – </w:t>
            </w:r>
            <w:r w:rsidR="005301F7" w:rsidRPr="007A203E">
              <w:rPr>
                <w:b/>
                <w:sz w:val="26"/>
                <w:szCs w:val="26"/>
              </w:rPr>
              <w:t>HỘI LHPN</w:t>
            </w:r>
          </w:p>
          <w:p w:rsidR="00F90CC1" w:rsidRPr="007A203E" w:rsidRDefault="00F90CC1" w:rsidP="007F4953">
            <w:pPr>
              <w:spacing w:before="40" w:after="40"/>
              <w:jc w:val="center"/>
              <w:rPr>
                <w:b/>
                <w:sz w:val="26"/>
                <w:szCs w:val="26"/>
              </w:rPr>
            </w:pPr>
            <w:r w:rsidRPr="007A203E">
              <w:rPr>
                <w:b/>
                <w:sz w:val="26"/>
                <w:szCs w:val="26"/>
              </w:rPr>
              <w:t>ĐIỆN LỰ</w:t>
            </w:r>
            <w:r w:rsidR="005301F7" w:rsidRPr="007A203E">
              <w:rPr>
                <w:b/>
                <w:sz w:val="26"/>
                <w:szCs w:val="26"/>
              </w:rPr>
              <w:t>C</w:t>
            </w:r>
            <w:r w:rsidR="00664013">
              <w:rPr>
                <w:b/>
                <w:sz w:val="26"/>
                <w:szCs w:val="26"/>
              </w:rPr>
              <w:t xml:space="preserve"> </w:t>
            </w:r>
            <w:r w:rsidR="005301F7" w:rsidRPr="007A203E">
              <w:rPr>
                <w:b/>
                <w:sz w:val="26"/>
                <w:szCs w:val="26"/>
              </w:rPr>
              <w:t>THỦ DẦU MỘT</w:t>
            </w:r>
          </w:p>
          <w:p w:rsidR="00F90CC1" w:rsidRPr="007A203E" w:rsidRDefault="00F90CC1" w:rsidP="007F4953">
            <w:pPr>
              <w:spacing w:before="40" w:after="40"/>
              <w:jc w:val="center"/>
              <w:rPr>
                <w:b/>
                <w:sz w:val="26"/>
                <w:szCs w:val="26"/>
              </w:rPr>
            </w:pPr>
            <w:r w:rsidRPr="007A203E">
              <w:rPr>
                <w:b/>
                <w:sz w:val="26"/>
                <w:szCs w:val="26"/>
              </w:rPr>
              <w:t>--------------------------</w:t>
            </w:r>
          </w:p>
          <w:p w:rsidR="00575F37" w:rsidRPr="007A203E" w:rsidRDefault="00F90CC1" w:rsidP="007F4953">
            <w:pPr>
              <w:spacing w:before="40" w:after="40"/>
              <w:jc w:val="center"/>
              <w:rPr>
                <w:sz w:val="26"/>
                <w:szCs w:val="26"/>
              </w:rPr>
            </w:pPr>
            <w:r w:rsidRPr="007A203E">
              <w:rPr>
                <w:sz w:val="26"/>
                <w:szCs w:val="26"/>
              </w:rPr>
              <w:t>Số:</w:t>
            </w:r>
            <w:r w:rsidR="009B03AC">
              <w:rPr>
                <w:sz w:val="26"/>
                <w:szCs w:val="26"/>
              </w:rPr>
              <w:t xml:space="preserve">      </w:t>
            </w:r>
            <w:r w:rsidR="00575F37">
              <w:rPr>
                <w:sz w:val="26"/>
                <w:szCs w:val="26"/>
              </w:rPr>
              <w:t>/</w:t>
            </w:r>
            <w:r w:rsidR="007A203E" w:rsidRPr="007A203E">
              <w:rPr>
                <w:sz w:val="26"/>
                <w:szCs w:val="26"/>
              </w:rPr>
              <w:t>KHLT</w:t>
            </w:r>
          </w:p>
          <w:p w:rsidR="00F90CC1" w:rsidRPr="007A203E" w:rsidRDefault="00F90CC1" w:rsidP="007F4953">
            <w:pPr>
              <w:spacing w:before="40" w:after="40"/>
              <w:jc w:val="center"/>
              <w:rPr>
                <w:sz w:val="26"/>
                <w:szCs w:val="26"/>
              </w:rPr>
            </w:pPr>
          </w:p>
        </w:tc>
        <w:tc>
          <w:tcPr>
            <w:tcW w:w="5760" w:type="dxa"/>
          </w:tcPr>
          <w:p w:rsidR="00F90CC1" w:rsidRPr="007A203E" w:rsidRDefault="00F90CC1" w:rsidP="007F4953">
            <w:pPr>
              <w:spacing w:before="40" w:after="40"/>
              <w:jc w:val="center"/>
              <w:rPr>
                <w:b/>
                <w:sz w:val="26"/>
                <w:szCs w:val="26"/>
              </w:rPr>
            </w:pPr>
            <w:r w:rsidRPr="007A203E">
              <w:rPr>
                <w:b/>
                <w:sz w:val="26"/>
                <w:szCs w:val="26"/>
              </w:rPr>
              <w:t>CỘNG HÒA XÃ HỘI CHỦ NGHĨA VIỆT NAM</w:t>
            </w:r>
          </w:p>
          <w:p w:rsidR="00F90CC1" w:rsidRPr="007A203E" w:rsidRDefault="00F90CC1" w:rsidP="007F4953">
            <w:pPr>
              <w:spacing w:before="40" w:after="40"/>
              <w:jc w:val="center"/>
              <w:rPr>
                <w:b/>
                <w:sz w:val="26"/>
                <w:szCs w:val="26"/>
              </w:rPr>
            </w:pPr>
            <w:r w:rsidRPr="007A203E">
              <w:rPr>
                <w:b/>
                <w:sz w:val="26"/>
                <w:szCs w:val="26"/>
              </w:rPr>
              <w:t>Độc lập – Tự do – Hạnh phúc</w:t>
            </w:r>
          </w:p>
          <w:p w:rsidR="00DB10F7" w:rsidRPr="007A203E" w:rsidRDefault="00E10CB8" w:rsidP="007F4953">
            <w:pPr>
              <w:spacing w:before="40" w:after="40"/>
              <w:jc w:val="center"/>
              <w:rPr>
                <w:i/>
                <w:sz w:val="26"/>
                <w:szCs w:val="26"/>
              </w:rPr>
            </w:pPr>
            <w:r>
              <w:rPr>
                <w:b/>
                <w:noProof/>
                <w:sz w:val="26"/>
                <w:szCs w:val="26"/>
              </w:rPr>
              <w:pict>
                <v:line id="Line 2" o:spid="_x0000_s1026" style="position:absolute;left:0;text-align:left;flip:y;z-index:251657728;visibility:visible" from="57.55pt,.6pt" to="20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" strokeweight="1pt"/>
              </w:pict>
            </w:r>
          </w:p>
          <w:p w:rsidR="00F90CC1" w:rsidRPr="007A203E" w:rsidRDefault="005301F7" w:rsidP="009B03AC">
            <w:pPr>
              <w:spacing w:before="40" w:after="40"/>
              <w:jc w:val="center"/>
              <w:rPr>
                <w:b/>
                <w:sz w:val="26"/>
                <w:szCs w:val="26"/>
              </w:rPr>
            </w:pPr>
            <w:r w:rsidRPr="007A203E">
              <w:rPr>
                <w:i/>
                <w:sz w:val="26"/>
                <w:szCs w:val="26"/>
              </w:rPr>
              <w:t>Thủ Dầu Một</w:t>
            </w:r>
            <w:r w:rsidR="00F90CC1" w:rsidRPr="007A203E">
              <w:rPr>
                <w:i/>
                <w:sz w:val="26"/>
                <w:szCs w:val="26"/>
              </w:rPr>
              <w:t xml:space="preserve">, ngày </w:t>
            </w:r>
            <w:r w:rsidR="009B03AC">
              <w:rPr>
                <w:i/>
                <w:sz w:val="26"/>
                <w:szCs w:val="26"/>
              </w:rPr>
              <w:t>08</w:t>
            </w:r>
            <w:r w:rsidR="00F90CC1" w:rsidRPr="007A203E">
              <w:rPr>
                <w:i/>
                <w:sz w:val="26"/>
                <w:szCs w:val="26"/>
              </w:rPr>
              <w:t xml:space="preserve"> tháng </w:t>
            </w:r>
            <w:r w:rsidR="009B03AC">
              <w:rPr>
                <w:i/>
                <w:sz w:val="26"/>
                <w:szCs w:val="26"/>
              </w:rPr>
              <w:t>12</w:t>
            </w:r>
            <w:r w:rsidR="00F90CC1" w:rsidRPr="007A203E">
              <w:rPr>
                <w:i/>
                <w:sz w:val="26"/>
                <w:szCs w:val="26"/>
              </w:rPr>
              <w:t xml:space="preserve"> năm 201</w:t>
            </w:r>
            <w:r w:rsidRPr="007A203E">
              <w:rPr>
                <w:i/>
                <w:sz w:val="26"/>
                <w:szCs w:val="26"/>
              </w:rPr>
              <w:t>6</w:t>
            </w:r>
          </w:p>
        </w:tc>
      </w:tr>
    </w:tbl>
    <w:p w:rsidR="009B1632" w:rsidRPr="00C63B3C" w:rsidRDefault="004F264E" w:rsidP="007F4953">
      <w:pPr>
        <w:tabs>
          <w:tab w:val="center" w:pos="3969"/>
        </w:tabs>
        <w:spacing w:before="40" w:after="40"/>
        <w:jc w:val="center"/>
        <w:rPr>
          <w:b/>
          <w:sz w:val="28"/>
          <w:szCs w:val="28"/>
        </w:rPr>
      </w:pPr>
      <w:r w:rsidRPr="00C63B3C">
        <w:rPr>
          <w:b/>
          <w:bCs/>
          <w:sz w:val="28"/>
          <w:szCs w:val="28"/>
        </w:rPr>
        <w:t xml:space="preserve">KẾ HOẠCH </w:t>
      </w:r>
      <w:r w:rsidR="00947D12" w:rsidRPr="00C63B3C">
        <w:rPr>
          <w:b/>
          <w:bCs/>
          <w:sz w:val="28"/>
          <w:szCs w:val="28"/>
        </w:rPr>
        <w:t>LIÊN TỊCH</w:t>
      </w:r>
    </w:p>
    <w:p w:rsidR="00212EB7" w:rsidRPr="00C63B3C" w:rsidRDefault="007A203E" w:rsidP="007F4953">
      <w:pPr>
        <w:spacing w:before="40" w:after="40"/>
        <w:jc w:val="center"/>
        <w:rPr>
          <w:b/>
          <w:bCs/>
          <w:sz w:val="28"/>
          <w:szCs w:val="28"/>
        </w:rPr>
      </w:pPr>
      <w:r>
        <w:rPr>
          <w:b/>
          <w:bCs/>
          <w:sz w:val="28"/>
          <w:szCs w:val="28"/>
        </w:rPr>
        <w:t xml:space="preserve">Tổ chức </w:t>
      </w:r>
      <w:r w:rsidR="007D62ED" w:rsidRPr="00C63B3C">
        <w:rPr>
          <w:b/>
          <w:bCs/>
          <w:sz w:val="28"/>
          <w:szCs w:val="28"/>
        </w:rPr>
        <w:t>chương trình “</w:t>
      </w:r>
      <w:r w:rsidR="002C7A43">
        <w:rPr>
          <w:b/>
          <w:bCs/>
          <w:sz w:val="28"/>
          <w:szCs w:val="28"/>
        </w:rPr>
        <w:t>Công dân</w:t>
      </w:r>
      <w:r w:rsidR="007D62ED" w:rsidRPr="00C63B3C">
        <w:rPr>
          <w:b/>
          <w:bCs/>
          <w:sz w:val="28"/>
          <w:szCs w:val="28"/>
        </w:rPr>
        <w:t xml:space="preserve"> thành phố với </w:t>
      </w:r>
      <w:r w:rsidR="002C7A43">
        <w:rPr>
          <w:b/>
          <w:bCs/>
          <w:sz w:val="28"/>
          <w:szCs w:val="28"/>
        </w:rPr>
        <w:t xml:space="preserve">sử dụng điện </w:t>
      </w:r>
      <w:proofErr w:type="gramStart"/>
      <w:r w:rsidR="002C7A43">
        <w:rPr>
          <w:b/>
          <w:bCs/>
          <w:sz w:val="28"/>
          <w:szCs w:val="28"/>
        </w:rPr>
        <w:t>an</w:t>
      </w:r>
      <w:proofErr w:type="gramEnd"/>
      <w:r w:rsidR="002C7A43">
        <w:rPr>
          <w:b/>
          <w:bCs/>
          <w:sz w:val="28"/>
          <w:szCs w:val="28"/>
        </w:rPr>
        <w:t xml:space="preserve"> toàn – tiết kiệm – hiệu quả</w:t>
      </w:r>
      <w:r w:rsidR="007D62ED" w:rsidRPr="00C63B3C">
        <w:rPr>
          <w:b/>
          <w:bCs/>
          <w:sz w:val="28"/>
          <w:szCs w:val="28"/>
        </w:rPr>
        <w:t xml:space="preserve"> và nâng cao nếp sống văn minh</w:t>
      </w:r>
      <w:r w:rsidR="00303CDC" w:rsidRPr="00C63B3C">
        <w:rPr>
          <w:b/>
          <w:bCs/>
          <w:sz w:val="28"/>
          <w:szCs w:val="28"/>
        </w:rPr>
        <w:t xml:space="preserve"> đô thị</w:t>
      </w:r>
      <w:r w:rsidR="007D62ED" w:rsidRPr="00C63B3C">
        <w:rPr>
          <w:b/>
          <w:bCs/>
          <w:sz w:val="28"/>
          <w:szCs w:val="28"/>
        </w:rPr>
        <w:t>”</w:t>
      </w:r>
    </w:p>
    <w:p w:rsidR="005301F7" w:rsidRPr="00C63B3C" w:rsidRDefault="005301F7" w:rsidP="007F4953">
      <w:pPr>
        <w:spacing w:before="40" w:after="40"/>
        <w:jc w:val="center"/>
        <w:rPr>
          <w:b/>
          <w:bCs/>
          <w:sz w:val="28"/>
          <w:szCs w:val="28"/>
        </w:rPr>
      </w:pPr>
      <w:r w:rsidRPr="00C63B3C">
        <w:rPr>
          <w:b/>
          <w:bCs/>
          <w:sz w:val="28"/>
          <w:szCs w:val="28"/>
        </w:rPr>
        <w:t>Năm 2016</w:t>
      </w:r>
    </w:p>
    <w:p w:rsidR="00695434" w:rsidRPr="00C63B3C" w:rsidRDefault="00695434" w:rsidP="007F4953">
      <w:pPr>
        <w:spacing w:before="40" w:after="40"/>
        <w:rPr>
          <w:sz w:val="28"/>
          <w:szCs w:val="28"/>
        </w:rPr>
      </w:pPr>
      <w:r w:rsidRPr="00C63B3C">
        <w:rPr>
          <w:sz w:val="28"/>
          <w:szCs w:val="28"/>
        </w:rPr>
        <w:tab/>
      </w:r>
    </w:p>
    <w:p w:rsidR="007A203E" w:rsidRDefault="00695434" w:rsidP="007F4953">
      <w:pPr>
        <w:spacing w:before="40" w:after="40"/>
        <w:jc w:val="both"/>
        <w:rPr>
          <w:sz w:val="28"/>
          <w:szCs w:val="28"/>
        </w:rPr>
      </w:pPr>
      <w:r w:rsidRPr="00C63B3C">
        <w:rPr>
          <w:sz w:val="28"/>
          <w:szCs w:val="28"/>
        </w:rPr>
        <w:tab/>
      </w:r>
      <w:r w:rsidR="00303CDC" w:rsidRPr="00C63B3C">
        <w:rPr>
          <w:sz w:val="28"/>
          <w:szCs w:val="28"/>
        </w:rPr>
        <w:t>Tích cực hưởng ứng</w:t>
      </w:r>
      <w:r w:rsidR="00575F37">
        <w:rPr>
          <w:sz w:val="28"/>
          <w:szCs w:val="28"/>
        </w:rPr>
        <w:t xml:space="preserve"> các</w:t>
      </w:r>
      <w:r w:rsidR="00303CDC" w:rsidRPr="00C63B3C">
        <w:rPr>
          <w:sz w:val="28"/>
          <w:szCs w:val="28"/>
        </w:rPr>
        <w:t xml:space="preserve"> hoạt động </w:t>
      </w:r>
      <w:r w:rsidR="005301F7" w:rsidRPr="00C63B3C">
        <w:rPr>
          <w:sz w:val="28"/>
          <w:szCs w:val="28"/>
        </w:rPr>
        <w:t>“</w:t>
      </w:r>
      <w:r w:rsidR="005301F7" w:rsidRPr="00C63B3C">
        <w:rPr>
          <w:bCs/>
          <w:sz w:val="28"/>
          <w:szCs w:val="28"/>
        </w:rPr>
        <w:t>An toàn, tiết kiệm điện và nâng cao nếp sống văn minh đô thị thành phố</w:t>
      </w:r>
      <w:r w:rsidR="00575F37">
        <w:rPr>
          <w:bCs/>
          <w:sz w:val="28"/>
          <w:szCs w:val="28"/>
        </w:rPr>
        <w:t xml:space="preserve"> Thủ Dầu Một năm 2016</w:t>
      </w:r>
      <w:r w:rsidR="005301F7" w:rsidRPr="00C63B3C">
        <w:rPr>
          <w:bCs/>
          <w:sz w:val="28"/>
          <w:szCs w:val="28"/>
        </w:rPr>
        <w:t>”</w:t>
      </w:r>
      <w:r w:rsidR="005301F7" w:rsidRPr="00C63B3C">
        <w:rPr>
          <w:sz w:val="28"/>
          <w:szCs w:val="28"/>
        </w:rPr>
        <w:t xml:space="preserve">, </w:t>
      </w:r>
      <w:r w:rsidR="00303CDC" w:rsidRPr="00C63B3C">
        <w:rPr>
          <w:sz w:val="28"/>
          <w:szCs w:val="28"/>
        </w:rPr>
        <w:t>nhằm đ</w:t>
      </w:r>
      <w:r w:rsidRPr="00C63B3C">
        <w:rPr>
          <w:sz w:val="28"/>
          <w:szCs w:val="28"/>
        </w:rPr>
        <w:t>ẩy mạnh công tác tuyên truyền, giáo dục</w:t>
      </w:r>
      <w:r w:rsidR="00303CDC" w:rsidRPr="00C63B3C">
        <w:rPr>
          <w:sz w:val="28"/>
          <w:szCs w:val="28"/>
        </w:rPr>
        <w:t xml:space="preserve">, vận động đoàn viên, thanh niên và người dân </w:t>
      </w:r>
      <w:r w:rsidRPr="00C63B3C">
        <w:rPr>
          <w:sz w:val="28"/>
          <w:szCs w:val="28"/>
        </w:rPr>
        <w:t xml:space="preserve">nâng cao nhận thức </w:t>
      </w:r>
      <w:r w:rsidRPr="00C63B3C">
        <w:rPr>
          <w:sz w:val="28"/>
          <w:szCs w:val="28"/>
          <w:lang w:val="vi-VN"/>
        </w:rPr>
        <w:t xml:space="preserve">về sử dụng </w:t>
      </w:r>
      <w:r w:rsidR="00303CDC" w:rsidRPr="00C63B3C">
        <w:rPr>
          <w:sz w:val="28"/>
          <w:szCs w:val="28"/>
        </w:rPr>
        <w:t xml:space="preserve">điện an toàn, </w:t>
      </w:r>
      <w:r w:rsidR="003C7404" w:rsidRPr="00C63B3C">
        <w:rPr>
          <w:sz w:val="28"/>
          <w:szCs w:val="28"/>
        </w:rPr>
        <w:t>tiết kiệm điện</w:t>
      </w:r>
      <w:r w:rsidR="00303CDC" w:rsidRPr="00C63B3C">
        <w:rPr>
          <w:sz w:val="28"/>
          <w:szCs w:val="28"/>
        </w:rPr>
        <w:t xml:space="preserve">; phát huy vai trò xung kích của đoàn viên, thanh thiếu nhi thành phố về </w:t>
      </w:r>
      <w:r w:rsidR="00046237" w:rsidRPr="00C63B3C">
        <w:rPr>
          <w:sz w:val="28"/>
          <w:szCs w:val="28"/>
        </w:rPr>
        <w:t>xây dựng thành phố sạch đẹp, văn minh, hiện đại</w:t>
      </w:r>
      <w:r w:rsidR="00922E69" w:rsidRPr="00C63B3C">
        <w:rPr>
          <w:sz w:val="28"/>
          <w:szCs w:val="28"/>
        </w:rPr>
        <w:t>, nghĩa tình</w:t>
      </w:r>
      <w:r w:rsidR="00046237" w:rsidRPr="00C63B3C">
        <w:rPr>
          <w:sz w:val="28"/>
          <w:szCs w:val="28"/>
        </w:rPr>
        <w:t>.</w:t>
      </w:r>
    </w:p>
    <w:p w:rsidR="001D3EF9" w:rsidRPr="002C7A43" w:rsidRDefault="00303CDC" w:rsidP="007F4953">
      <w:pPr>
        <w:spacing w:before="40" w:after="40"/>
        <w:ind w:firstLine="709"/>
        <w:jc w:val="both"/>
        <w:rPr>
          <w:bCs/>
          <w:sz w:val="28"/>
          <w:szCs w:val="28"/>
        </w:rPr>
      </w:pPr>
      <w:r w:rsidRPr="002C7A43">
        <w:rPr>
          <w:sz w:val="28"/>
          <w:szCs w:val="28"/>
        </w:rPr>
        <w:t>Ban Thường vụ</w:t>
      </w:r>
      <w:r w:rsidR="002C7A43" w:rsidRPr="002C7A43">
        <w:rPr>
          <w:sz w:val="28"/>
          <w:szCs w:val="28"/>
        </w:rPr>
        <w:t xml:space="preserve"> Thành Đoàn</w:t>
      </w:r>
      <w:proofErr w:type="gramStart"/>
      <w:r w:rsidR="002C7A43" w:rsidRPr="002C7A43">
        <w:rPr>
          <w:sz w:val="28"/>
          <w:szCs w:val="28"/>
        </w:rPr>
        <w:t>,</w:t>
      </w:r>
      <w:r w:rsidR="005301F7" w:rsidRPr="002C7A43">
        <w:rPr>
          <w:sz w:val="28"/>
          <w:szCs w:val="28"/>
        </w:rPr>
        <w:t>Hội</w:t>
      </w:r>
      <w:proofErr w:type="gramEnd"/>
      <w:r w:rsidR="005301F7" w:rsidRPr="002C7A43">
        <w:rPr>
          <w:sz w:val="28"/>
          <w:szCs w:val="28"/>
        </w:rPr>
        <w:t xml:space="preserve"> </w:t>
      </w:r>
      <w:r w:rsidR="003C3DA2">
        <w:rPr>
          <w:sz w:val="28"/>
          <w:szCs w:val="28"/>
        </w:rPr>
        <w:t>LHPN</w:t>
      </w:r>
      <w:r w:rsidR="002C7A43" w:rsidRPr="002C7A43">
        <w:rPr>
          <w:sz w:val="28"/>
          <w:szCs w:val="28"/>
        </w:rPr>
        <w:t xml:space="preserve"> thành phố phối hợp cùng Điện </w:t>
      </w:r>
      <w:r w:rsidRPr="002C7A43">
        <w:rPr>
          <w:sz w:val="28"/>
          <w:szCs w:val="28"/>
        </w:rPr>
        <w:t xml:space="preserve">lực </w:t>
      </w:r>
      <w:r w:rsidR="002C7A43" w:rsidRPr="002C7A43">
        <w:rPr>
          <w:sz w:val="28"/>
          <w:szCs w:val="28"/>
        </w:rPr>
        <w:t>Thủ Dầu Một</w:t>
      </w:r>
      <w:r w:rsidRPr="002C7A43">
        <w:rPr>
          <w:sz w:val="28"/>
          <w:szCs w:val="28"/>
        </w:rPr>
        <w:t xml:space="preserve"> tổ chức chương trình </w:t>
      </w:r>
      <w:r w:rsidR="002C7A43" w:rsidRPr="002C7A43">
        <w:rPr>
          <w:bCs/>
          <w:sz w:val="28"/>
          <w:szCs w:val="28"/>
        </w:rPr>
        <w:t xml:space="preserve">“Công dân thành phố với sử dụng điện an toàn – tiết kiệm – hiệu quả và nâng cao nếp sống văn minh đô thị” - Năm 2016 với một số nội dung, </w:t>
      </w:r>
      <w:r w:rsidR="00694DEC" w:rsidRPr="002C7A43">
        <w:rPr>
          <w:sz w:val="28"/>
          <w:szCs w:val="28"/>
        </w:rPr>
        <w:t>như sau:</w:t>
      </w:r>
    </w:p>
    <w:p w:rsidR="001D3EF9" w:rsidRPr="007E6579" w:rsidRDefault="001D3EF9" w:rsidP="007F4953">
      <w:pPr>
        <w:spacing w:before="40" w:after="40"/>
        <w:jc w:val="both"/>
        <w:rPr>
          <w:sz w:val="12"/>
          <w:szCs w:val="28"/>
        </w:rPr>
      </w:pPr>
    </w:p>
    <w:p w:rsidR="001D3EF9" w:rsidRPr="00C63B3C" w:rsidRDefault="001D3EF9" w:rsidP="007F4953">
      <w:pPr>
        <w:spacing w:before="40" w:after="40"/>
        <w:ind w:firstLine="709"/>
        <w:jc w:val="both"/>
        <w:rPr>
          <w:sz w:val="28"/>
          <w:szCs w:val="28"/>
        </w:rPr>
      </w:pPr>
      <w:r w:rsidRPr="00C63B3C">
        <w:rPr>
          <w:b/>
          <w:bCs/>
          <w:sz w:val="28"/>
          <w:szCs w:val="28"/>
        </w:rPr>
        <w:t>I. MỤC ĐÍCH, YÊU CẦU</w:t>
      </w:r>
    </w:p>
    <w:p w:rsidR="001D3EF9" w:rsidRPr="00C63B3C" w:rsidRDefault="001D3EF9" w:rsidP="007F4953">
      <w:pPr>
        <w:spacing w:before="40" w:after="40"/>
        <w:ind w:firstLine="709"/>
        <w:jc w:val="both"/>
        <w:rPr>
          <w:sz w:val="28"/>
          <w:szCs w:val="28"/>
        </w:rPr>
      </w:pPr>
      <w:r w:rsidRPr="00C63B3C">
        <w:rPr>
          <w:bCs/>
          <w:sz w:val="28"/>
          <w:szCs w:val="28"/>
        </w:rPr>
        <w:t xml:space="preserve">1. Nâng cao ý thức tự giác, gương mẫu thực hành tiết kiệm điện </w:t>
      </w:r>
      <w:r w:rsidR="002C7A43">
        <w:rPr>
          <w:bCs/>
          <w:sz w:val="28"/>
          <w:szCs w:val="28"/>
        </w:rPr>
        <w:t xml:space="preserve">của người dân trên địa bàn thành phố </w:t>
      </w:r>
      <w:r w:rsidRPr="00C63B3C">
        <w:rPr>
          <w:bCs/>
          <w:sz w:val="28"/>
          <w:szCs w:val="28"/>
        </w:rPr>
        <w:t>bằng cách sử dụng điện hợp lý. </w:t>
      </w:r>
    </w:p>
    <w:p w:rsidR="001D3EF9" w:rsidRPr="00C63B3C" w:rsidRDefault="001D3EF9" w:rsidP="007F4953">
      <w:pPr>
        <w:spacing w:before="40" w:after="40"/>
        <w:ind w:firstLine="709"/>
        <w:jc w:val="both"/>
        <w:rPr>
          <w:sz w:val="28"/>
          <w:szCs w:val="28"/>
        </w:rPr>
      </w:pPr>
      <w:r w:rsidRPr="00C63B3C">
        <w:rPr>
          <w:bCs/>
          <w:sz w:val="28"/>
          <w:szCs w:val="28"/>
        </w:rPr>
        <w:t>2. Tạo phong trào tiết kiệm điện trong toàn ngành Điện lực và các đơn vị cơ sở Đoàn,</w:t>
      </w:r>
      <w:r w:rsidR="002C7A43">
        <w:rPr>
          <w:bCs/>
          <w:sz w:val="28"/>
          <w:szCs w:val="28"/>
        </w:rPr>
        <w:t xml:space="preserve"> Hội</w:t>
      </w:r>
      <w:r w:rsidRPr="00C63B3C">
        <w:rPr>
          <w:bCs/>
          <w:sz w:val="28"/>
          <w:szCs w:val="28"/>
        </w:rPr>
        <w:t xml:space="preserve"> góp phần cùng toàn dân thực hành chính sách sử tiết kiệm điện và hiệu quả. </w:t>
      </w:r>
    </w:p>
    <w:p w:rsidR="001D3EF9" w:rsidRPr="00C63B3C" w:rsidRDefault="001D3EF9" w:rsidP="007F4953">
      <w:pPr>
        <w:spacing w:before="40" w:after="40"/>
        <w:ind w:firstLine="709"/>
        <w:jc w:val="both"/>
        <w:rPr>
          <w:sz w:val="28"/>
          <w:szCs w:val="28"/>
        </w:rPr>
      </w:pPr>
      <w:r w:rsidRPr="00C63B3C">
        <w:rPr>
          <w:bCs/>
          <w:sz w:val="28"/>
          <w:szCs w:val="28"/>
        </w:rPr>
        <w:t xml:space="preserve">3. Tiết kiệm trong sử dụng điện là nội dung thi đua, rèn luyện đối với cán Đoàn viên, thanh niên </w:t>
      </w:r>
      <w:r w:rsidR="002C7A43">
        <w:rPr>
          <w:bCs/>
          <w:sz w:val="28"/>
          <w:szCs w:val="28"/>
        </w:rPr>
        <w:t xml:space="preserve">và mọi công dân </w:t>
      </w:r>
      <w:r w:rsidRPr="00C63B3C">
        <w:rPr>
          <w:bCs/>
          <w:sz w:val="28"/>
          <w:szCs w:val="28"/>
        </w:rPr>
        <w:t>trong quá trình làm việc, học tập tạ</w:t>
      </w:r>
      <w:r w:rsidR="002C7A43">
        <w:rPr>
          <w:bCs/>
          <w:sz w:val="28"/>
          <w:szCs w:val="28"/>
        </w:rPr>
        <w:t>i cơ quan, đơn vị và hộ gia đình.</w:t>
      </w:r>
    </w:p>
    <w:p w:rsidR="001D3EF9" w:rsidRPr="007E6579" w:rsidRDefault="001D3EF9" w:rsidP="007F4953">
      <w:pPr>
        <w:spacing w:before="40" w:after="40"/>
        <w:ind w:firstLine="709"/>
        <w:jc w:val="both"/>
        <w:rPr>
          <w:sz w:val="12"/>
          <w:szCs w:val="28"/>
        </w:rPr>
      </w:pPr>
    </w:p>
    <w:p w:rsidR="005D73AA" w:rsidRDefault="001D3EF9" w:rsidP="005D73AA">
      <w:pPr>
        <w:spacing w:before="40" w:after="40"/>
        <w:ind w:firstLine="709"/>
        <w:jc w:val="both"/>
        <w:rPr>
          <w:b/>
          <w:bCs/>
          <w:sz w:val="28"/>
          <w:szCs w:val="28"/>
        </w:rPr>
      </w:pPr>
      <w:r w:rsidRPr="00C63B3C">
        <w:rPr>
          <w:b/>
          <w:bCs/>
          <w:sz w:val="28"/>
          <w:szCs w:val="28"/>
        </w:rPr>
        <w:t>II. NỘ</w:t>
      </w:r>
      <w:r w:rsidR="005D73AA">
        <w:rPr>
          <w:b/>
          <w:bCs/>
          <w:sz w:val="28"/>
          <w:szCs w:val="28"/>
        </w:rPr>
        <w:t>I DUNG</w:t>
      </w:r>
    </w:p>
    <w:p w:rsidR="00B24ECC" w:rsidRPr="005D73AA" w:rsidRDefault="005D73AA" w:rsidP="007F4953">
      <w:pPr>
        <w:spacing w:before="40" w:after="40"/>
        <w:ind w:firstLine="709"/>
        <w:jc w:val="both"/>
        <w:rPr>
          <w:b/>
          <w:bCs/>
          <w:sz w:val="28"/>
          <w:szCs w:val="28"/>
        </w:rPr>
      </w:pPr>
      <w:r w:rsidRPr="005D73AA">
        <w:rPr>
          <w:b/>
          <w:bCs/>
          <w:sz w:val="28"/>
          <w:szCs w:val="28"/>
        </w:rPr>
        <w:t>1.</w:t>
      </w:r>
      <w:r w:rsidR="00B24ECC" w:rsidRPr="005D73AA">
        <w:rPr>
          <w:b/>
          <w:bCs/>
          <w:sz w:val="28"/>
          <w:szCs w:val="28"/>
        </w:rPr>
        <w:t xml:space="preserve"> Lễ phát độ</w:t>
      </w:r>
      <w:r>
        <w:rPr>
          <w:b/>
          <w:bCs/>
          <w:sz w:val="28"/>
          <w:szCs w:val="28"/>
        </w:rPr>
        <w:t>ng</w:t>
      </w:r>
    </w:p>
    <w:p w:rsidR="00B24ECC" w:rsidRDefault="005D73AA" w:rsidP="007F4953">
      <w:pPr>
        <w:spacing w:before="40" w:after="40"/>
        <w:ind w:firstLine="709"/>
        <w:jc w:val="both"/>
        <w:rPr>
          <w:sz w:val="28"/>
          <w:szCs w:val="28"/>
        </w:rPr>
      </w:pPr>
      <w:r>
        <w:rPr>
          <w:bCs/>
          <w:i/>
          <w:sz w:val="28"/>
          <w:szCs w:val="28"/>
        </w:rPr>
        <w:t>1.1.</w:t>
      </w:r>
      <w:r w:rsidR="00B24ECC" w:rsidRPr="00B24ECC">
        <w:rPr>
          <w:bCs/>
          <w:i/>
          <w:sz w:val="28"/>
          <w:szCs w:val="28"/>
        </w:rPr>
        <w:t xml:space="preserve"> Thời gian</w:t>
      </w:r>
      <w:proofErr w:type="gramStart"/>
      <w:r w:rsidR="00B24ECC" w:rsidRPr="00B24ECC">
        <w:rPr>
          <w:bCs/>
          <w:i/>
          <w:sz w:val="28"/>
          <w:szCs w:val="28"/>
        </w:rPr>
        <w:t>:</w:t>
      </w:r>
      <w:r w:rsidR="00B24ECC" w:rsidRPr="002C7A43">
        <w:rPr>
          <w:sz w:val="28"/>
          <w:szCs w:val="28"/>
        </w:rPr>
        <w:t>bắt</w:t>
      </w:r>
      <w:proofErr w:type="gramEnd"/>
      <w:r w:rsidR="00B24ECC" w:rsidRPr="002C7A43">
        <w:rPr>
          <w:sz w:val="28"/>
          <w:szCs w:val="28"/>
        </w:rPr>
        <w:t xml:space="preserve"> đầu từ</w:t>
      </w:r>
      <w:r>
        <w:rPr>
          <w:sz w:val="28"/>
          <w:szCs w:val="28"/>
        </w:rPr>
        <w:t xml:space="preserve"> 06</w:t>
      </w:r>
      <w:r w:rsidR="00B24ECC" w:rsidRPr="002C7A43">
        <w:rPr>
          <w:sz w:val="28"/>
          <w:szCs w:val="28"/>
        </w:rPr>
        <w:t xml:space="preserve"> giờ </w:t>
      </w:r>
      <w:r>
        <w:rPr>
          <w:sz w:val="28"/>
          <w:szCs w:val="28"/>
        </w:rPr>
        <w:t>3</w:t>
      </w:r>
      <w:r w:rsidR="00B24ECC" w:rsidRPr="002C7A43">
        <w:rPr>
          <w:sz w:val="28"/>
          <w:szCs w:val="28"/>
        </w:rPr>
        <w:t xml:space="preserve">0 phút đến 08 giờ </w:t>
      </w:r>
      <w:r>
        <w:rPr>
          <w:sz w:val="28"/>
          <w:szCs w:val="28"/>
        </w:rPr>
        <w:t>0</w:t>
      </w:r>
      <w:r w:rsidR="00B24ECC" w:rsidRPr="002C7A43">
        <w:rPr>
          <w:sz w:val="28"/>
          <w:szCs w:val="28"/>
        </w:rPr>
        <w:t>0 phút</w:t>
      </w:r>
      <w:r w:rsidR="00A452EA">
        <w:rPr>
          <w:sz w:val="28"/>
          <w:szCs w:val="28"/>
        </w:rPr>
        <w:t xml:space="preserve"> ngày 18/12/2016</w:t>
      </w:r>
      <w:r w:rsidR="00B24ECC" w:rsidRPr="002C7A43">
        <w:rPr>
          <w:sz w:val="28"/>
          <w:szCs w:val="28"/>
        </w:rPr>
        <w:t>.</w:t>
      </w:r>
    </w:p>
    <w:p w:rsidR="00B24ECC" w:rsidRDefault="005D73AA" w:rsidP="007F4953">
      <w:pPr>
        <w:spacing w:before="40" w:after="40"/>
        <w:ind w:firstLine="709"/>
        <w:jc w:val="both"/>
        <w:rPr>
          <w:sz w:val="28"/>
          <w:szCs w:val="28"/>
        </w:rPr>
      </w:pPr>
      <w:r>
        <w:rPr>
          <w:i/>
          <w:sz w:val="28"/>
          <w:szCs w:val="28"/>
        </w:rPr>
        <w:t>1.2.</w:t>
      </w:r>
      <w:r w:rsidR="00B24ECC" w:rsidRPr="00B24ECC">
        <w:rPr>
          <w:i/>
          <w:sz w:val="28"/>
          <w:szCs w:val="28"/>
        </w:rPr>
        <w:t xml:space="preserve"> Địa điểm:</w:t>
      </w:r>
      <w:r w:rsidR="00B24ECC">
        <w:rPr>
          <w:sz w:val="28"/>
          <w:szCs w:val="28"/>
        </w:rPr>
        <w:t xml:space="preserve"> Công viên Phú Cường, Phường Phú Cường, Tp. Thủ Dầu Một.</w:t>
      </w:r>
    </w:p>
    <w:p w:rsidR="00B24ECC" w:rsidRPr="00B24ECC" w:rsidRDefault="005D73AA" w:rsidP="007F4953">
      <w:pPr>
        <w:spacing w:before="40" w:after="40"/>
        <w:ind w:firstLine="709"/>
        <w:jc w:val="both"/>
        <w:rPr>
          <w:i/>
          <w:sz w:val="28"/>
          <w:szCs w:val="28"/>
        </w:rPr>
      </w:pPr>
      <w:r>
        <w:rPr>
          <w:i/>
          <w:sz w:val="28"/>
          <w:szCs w:val="28"/>
        </w:rPr>
        <w:t>1.3.</w:t>
      </w:r>
      <w:r w:rsidR="00B24ECC" w:rsidRPr="00B24ECC">
        <w:rPr>
          <w:i/>
          <w:sz w:val="28"/>
          <w:szCs w:val="28"/>
        </w:rPr>
        <w:t xml:space="preserve"> Thành phần, số lượng:</w:t>
      </w:r>
    </w:p>
    <w:p w:rsidR="00B24ECC" w:rsidRDefault="00B24ECC" w:rsidP="007F4953">
      <w:pPr>
        <w:spacing w:before="40" w:after="40"/>
        <w:ind w:firstLine="709"/>
        <w:jc w:val="both"/>
        <w:rPr>
          <w:sz w:val="28"/>
          <w:szCs w:val="28"/>
        </w:rPr>
      </w:pPr>
      <w:r>
        <w:rPr>
          <w:sz w:val="28"/>
          <w:szCs w:val="28"/>
        </w:rPr>
        <w:t>- Thành phần: Đoàn viên thanh niên, Hội viên Hội Phụ nữ các phường và Đoàn viên, nhân viên Điện lực Thủ Dầu Một.</w:t>
      </w:r>
    </w:p>
    <w:p w:rsidR="00B24ECC" w:rsidRDefault="00B24ECC" w:rsidP="007F4953">
      <w:pPr>
        <w:spacing w:before="40" w:after="40"/>
        <w:ind w:firstLine="709"/>
        <w:jc w:val="both"/>
        <w:rPr>
          <w:sz w:val="28"/>
          <w:szCs w:val="28"/>
        </w:rPr>
      </w:pPr>
      <w:r>
        <w:rPr>
          <w:sz w:val="28"/>
          <w:szCs w:val="28"/>
        </w:rPr>
        <w:t xml:space="preserve">- Số lượng: </w:t>
      </w:r>
      <w:r w:rsidR="005D73AA">
        <w:rPr>
          <w:sz w:val="28"/>
          <w:szCs w:val="28"/>
        </w:rPr>
        <w:t>3</w:t>
      </w:r>
      <w:r w:rsidR="00183636">
        <w:rPr>
          <w:sz w:val="28"/>
          <w:szCs w:val="28"/>
        </w:rPr>
        <w:t>5</w:t>
      </w:r>
      <w:r w:rsidR="005D73AA">
        <w:rPr>
          <w:sz w:val="28"/>
          <w:szCs w:val="28"/>
        </w:rPr>
        <w:t>0</w:t>
      </w:r>
      <w:r>
        <w:rPr>
          <w:sz w:val="28"/>
          <w:szCs w:val="28"/>
        </w:rPr>
        <w:t xml:space="preserve"> người, bao gồm:</w:t>
      </w:r>
    </w:p>
    <w:p w:rsidR="005D73AA" w:rsidRDefault="00B24ECC" w:rsidP="007F4953">
      <w:pPr>
        <w:spacing w:before="40" w:after="40"/>
        <w:ind w:firstLine="709"/>
        <w:jc w:val="both"/>
        <w:rPr>
          <w:sz w:val="28"/>
          <w:szCs w:val="28"/>
        </w:rPr>
      </w:pPr>
      <w:r>
        <w:rPr>
          <w:sz w:val="28"/>
          <w:szCs w:val="28"/>
        </w:rPr>
        <w:t xml:space="preserve">+ Đoàn viên, </w:t>
      </w:r>
      <w:r w:rsidR="005D73AA">
        <w:rPr>
          <w:sz w:val="28"/>
          <w:szCs w:val="28"/>
        </w:rPr>
        <w:t>thanh niên 14 phường: 1</w:t>
      </w:r>
      <w:r w:rsidR="00183636">
        <w:rPr>
          <w:sz w:val="28"/>
          <w:szCs w:val="28"/>
        </w:rPr>
        <w:t>5</w:t>
      </w:r>
      <w:r w:rsidR="005D73AA">
        <w:rPr>
          <w:sz w:val="28"/>
          <w:szCs w:val="28"/>
        </w:rPr>
        <w:t xml:space="preserve"> người/ đơn vị</w:t>
      </w:r>
      <w:r w:rsidR="00183636">
        <w:rPr>
          <w:sz w:val="28"/>
          <w:szCs w:val="28"/>
        </w:rPr>
        <w:t>.</w:t>
      </w:r>
    </w:p>
    <w:p w:rsidR="005D73AA" w:rsidRDefault="005D73AA" w:rsidP="007F4953">
      <w:pPr>
        <w:spacing w:before="40" w:after="40"/>
        <w:ind w:firstLine="709"/>
        <w:jc w:val="both"/>
        <w:rPr>
          <w:i/>
          <w:sz w:val="28"/>
          <w:szCs w:val="28"/>
        </w:rPr>
      </w:pPr>
      <w:r>
        <w:rPr>
          <w:sz w:val="28"/>
          <w:szCs w:val="28"/>
        </w:rPr>
        <w:t xml:space="preserve">+ </w:t>
      </w:r>
      <w:r w:rsidR="00B24ECC">
        <w:rPr>
          <w:sz w:val="28"/>
          <w:szCs w:val="28"/>
        </w:rPr>
        <w:t xml:space="preserve">Hội viên Hội Phụ nữ 14 phường: </w:t>
      </w:r>
      <w:r w:rsidR="009B03AC">
        <w:rPr>
          <w:sz w:val="28"/>
          <w:szCs w:val="28"/>
        </w:rPr>
        <w:t>10</w:t>
      </w:r>
      <w:r w:rsidR="00B24ECC">
        <w:rPr>
          <w:sz w:val="28"/>
          <w:szCs w:val="28"/>
        </w:rPr>
        <w:t xml:space="preserve"> người/ đơn vị. </w:t>
      </w:r>
    </w:p>
    <w:p w:rsidR="00183636" w:rsidRDefault="00B24ECC" w:rsidP="00183636">
      <w:pPr>
        <w:spacing w:before="40" w:after="40"/>
        <w:ind w:firstLine="709"/>
        <w:jc w:val="both"/>
        <w:rPr>
          <w:sz w:val="28"/>
          <w:szCs w:val="28"/>
        </w:rPr>
      </w:pPr>
      <w:r>
        <w:rPr>
          <w:sz w:val="28"/>
          <w:szCs w:val="28"/>
        </w:rPr>
        <w:lastRenderedPageBreak/>
        <w:t>+ Đoàn viên, nhân viên Điện lực Thủ Dầu Một: 30 người</w:t>
      </w:r>
    </w:p>
    <w:p w:rsidR="004403E0" w:rsidRPr="00183636" w:rsidRDefault="005D73AA" w:rsidP="00183636">
      <w:pPr>
        <w:spacing w:before="40" w:after="40"/>
        <w:ind w:firstLine="709"/>
        <w:jc w:val="both"/>
        <w:rPr>
          <w:sz w:val="28"/>
          <w:szCs w:val="28"/>
        </w:rPr>
      </w:pPr>
      <w:r>
        <w:rPr>
          <w:i/>
          <w:sz w:val="28"/>
          <w:szCs w:val="28"/>
        </w:rPr>
        <w:t>1.4</w:t>
      </w:r>
      <w:r w:rsidR="004403E0" w:rsidRPr="00B24ECC">
        <w:rPr>
          <w:i/>
          <w:sz w:val="28"/>
          <w:szCs w:val="28"/>
        </w:rPr>
        <w:t xml:space="preserve"> Nội dung:</w:t>
      </w:r>
    </w:p>
    <w:p w:rsidR="00412289" w:rsidRPr="00C63B3C" w:rsidRDefault="004403E0" w:rsidP="007F4953">
      <w:pPr>
        <w:spacing w:before="40" w:after="40"/>
        <w:ind w:firstLine="709"/>
        <w:jc w:val="both"/>
        <w:rPr>
          <w:sz w:val="28"/>
          <w:szCs w:val="28"/>
        </w:rPr>
      </w:pPr>
      <w:r>
        <w:rPr>
          <w:sz w:val="28"/>
          <w:szCs w:val="28"/>
        </w:rPr>
        <w:t xml:space="preserve">+ </w:t>
      </w:r>
      <w:r w:rsidR="003B396D" w:rsidRPr="00C63B3C">
        <w:rPr>
          <w:sz w:val="28"/>
          <w:szCs w:val="28"/>
        </w:rPr>
        <w:t>Văn nghệ chào mừ</w:t>
      </w:r>
      <w:r w:rsidR="002C7A43">
        <w:rPr>
          <w:sz w:val="28"/>
          <w:szCs w:val="28"/>
        </w:rPr>
        <w:t xml:space="preserve">ng; </w:t>
      </w:r>
      <w:r w:rsidR="009B03AC">
        <w:rPr>
          <w:sz w:val="28"/>
          <w:szCs w:val="28"/>
        </w:rPr>
        <w:t>t</w:t>
      </w:r>
      <w:r w:rsidR="003B396D" w:rsidRPr="00C63B3C">
        <w:rPr>
          <w:sz w:val="28"/>
          <w:szCs w:val="28"/>
        </w:rPr>
        <w:t>uyên bố lý do, giới thiệu đại biểu</w:t>
      </w:r>
      <w:r w:rsidR="002C7A43">
        <w:rPr>
          <w:sz w:val="28"/>
          <w:szCs w:val="28"/>
        </w:rPr>
        <w:t>.</w:t>
      </w:r>
    </w:p>
    <w:p w:rsidR="003B396D" w:rsidRPr="00C63B3C" w:rsidRDefault="004403E0" w:rsidP="007F4953">
      <w:pPr>
        <w:spacing w:before="40" w:after="40"/>
        <w:ind w:firstLine="709"/>
        <w:jc w:val="both"/>
        <w:rPr>
          <w:sz w:val="28"/>
          <w:szCs w:val="28"/>
        </w:rPr>
      </w:pPr>
      <w:r>
        <w:rPr>
          <w:sz w:val="28"/>
          <w:szCs w:val="28"/>
        </w:rPr>
        <w:t>+</w:t>
      </w:r>
      <w:r w:rsidR="003B396D" w:rsidRPr="00C63B3C">
        <w:rPr>
          <w:sz w:val="28"/>
          <w:szCs w:val="28"/>
        </w:rPr>
        <w:t xml:space="preserve"> Phát biểu phát động.</w:t>
      </w:r>
    </w:p>
    <w:p w:rsidR="003B396D" w:rsidRPr="00C63B3C" w:rsidRDefault="004403E0" w:rsidP="007F4953">
      <w:pPr>
        <w:spacing w:before="40" w:after="40"/>
        <w:ind w:firstLine="709"/>
        <w:jc w:val="both"/>
        <w:rPr>
          <w:sz w:val="28"/>
          <w:szCs w:val="28"/>
        </w:rPr>
      </w:pPr>
      <w:r>
        <w:rPr>
          <w:sz w:val="28"/>
          <w:szCs w:val="28"/>
        </w:rPr>
        <w:t xml:space="preserve">+ </w:t>
      </w:r>
      <w:r w:rsidR="003B396D" w:rsidRPr="00C63B3C">
        <w:rPr>
          <w:color w:val="000000"/>
          <w:sz w:val="28"/>
          <w:szCs w:val="28"/>
          <w:shd w:val="clear" w:color="auto" w:fill="FFFFFF"/>
        </w:rPr>
        <w:t xml:space="preserve">Ký cam kết sử dụng điện </w:t>
      </w:r>
      <w:proofErr w:type="gramStart"/>
      <w:r w:rsidR="003B396D" w:rsidRPr="00C63B3C">
        <w:rPr>
          <w:color w:val="000000"/>
          <w:sz w:val="28"/>
          <w:szCs w:val="28"/>
          <w:shd w:val="clear" w:color="auto" w:fill="FFFFFF"/>
        </w:rPr>
        <w:t>an</w:t>
      </w:r>
      <w:proofErr w:type="gramEnd"/>
      <w:r w:rsidR="003B396D" w:rsidRPr="00C63B3C">
        <w:rPr>
          <w:color w:val="000000"/>
          <w:sz w:val="28"/>
          <w:szCs w:val="28"/>
          <w:shd w:val="clear" w:color="auto" w:fill="FFFFFF"/>
        </w:rPr>
        <w:t xml:space="preserve"> toàn, tiết kiệm và hiệu quả.</w:t>
      </w:r>
    </w:p>
    <w:p w:rsidR="003B396D" w:rsidRDefault="004403E0" w:rsidP="007F4953">
      <w:pPr>
        <w:spacing w:before="40" w:after="40"/>
        <w:ind w:firstLine="709"/>
        <w:jc w:val="both"/>
        <w:rPr>
          <w:sz w:val="28"/>
          <w:szCs w:val="28"/>
        </w:rPr>
      </w:pPr>
      <w:r>
        <w:rPr>
          <w:sz w:val="28"/>
          <w:szCs w:val="28"/>
        </w:rPr>
        <w:t>+</w:t>
      </w:r>
      <w:r w:rsidR="003B396D" w:rsidRPr="00C63B3C">
        <w:rPr>
          <w:sz w:val="28"/>
          <w:szCs w:val="28"/>
        </w:rPr>
        <w:t xml:space="preserve">Triễn lãm các hình ảnh hướng dẫn sử dụng điện </w:t>
      </w:r>
      <w:proofErr w:type="gramStart"/>
      <w:r w:rsidR="003B396D" w:rsidRPr="00C63B3C">
        <w:rPr>
          <w:sz w:val="28"/>
          <w:szCs w:val="28"/>
        </w:rPr>
        <w:t>an</w:t>
      </w:r>
      <w:proofErr w:type="gramEnd"/>
      <w:r w:rsidR="003B396D" w:rsidRPr="00C63B3C">
        <w:rPr>
          <w:sz w:val="28"/>
          <w:szCs w:val="28"/>
        </w:rPr>
        <w:t xml:space="preserve"> toàn, hiệu quả.</w:t>
      </w:r>
    </w:p>
    <w:p w:rsidR="005D73AA" w:rsidRDefault="005D73AA" w:rsidP="005D73AA">
      <w:pPr>
        <w:spacing w:before="40" w:after="40"/>
        <w:ind w:firstLine="709"/>
        <w:jc w:val="both"/>
        <w:rPr>
          <w:sz w:val="28"/>
          <w:szCs w:val="28"/>
        </w:rPr>
      </w:pPr>
      <w:r>
        <w:rPr>
          <w:i/>
          <w:sz w:val="28"/>
          <w:szCs w:val="28"/>
        </w:rPr>
        <w:t>*</w:t>
      </w:r>
      <w:r w:rsidR="00B24ECC" w:rsidRPr="00B24ECC">
        <w:rPr>
          <w:i/>
          <w:sz w:val="28"/>
          <w:szCs w:val="28"/>
        </w:rPr>
        <w:t xml:space="preserve"> Yêu cầu</w:t>
      </w:r>
      <w:r w:rsidR="00B24409" w:rsidRPr="00B24ECC">
        <w:rPr>
          <w:i/>
          <w:sz w:val="28"/>
          <w:szCs w:val="28"/>
        </w:rPr>
        <w:t xml:space="preserve">: </w:t>
      </w:r>
      <w:r w:rsidR="00B24409">
        <w:rPr>
          <w:sz w:val="28"/>
          <w:szCs w:val="28"/>
        </w:rPr>
        <w:t>Thành phần dự lễ mặc trang phục áo thanh niên Việt Nam đối với khối phường Đoàn; trang phục áo dài (</w:t>
      </w:r>
      <w:r w:rsidR="003A32CC">
        <w:rPr>
          <w:sz w:val="28"/>
          <w:szCs w:val="28"/>
        </w:rPr>
        <w:t>trang phục phù hợp</w:t>
      </w:r>
      <w:r w:rsidR="00B24409">
        <w:rPr>
          <w:sz w:val="28"/>
          <w:szCs w:val="28"/>
        </w:rPr>
        <w:t>) đối với Hội viên Hội LHPN; trang phụ</w:t>
      </w:r>
      <w:r w:rsidR="008B04EA">
        <w:rPr>
          <w:sz w:val="28"/>
          <w:szCs w:val="28"/>
        </w:rPr>
        <w:t>c</w:t>
      </w:r>
      <w:r w:rsidR="00B24409">
        <w:rPr>
          <w:sz w:val="28"/>
          <w:szCs w:val="28"/>
        </w:rPr>
        <w:t xml:space="preserve"> ngành đối với Đoàn viên Điện lực Thủ Dầu Một.</w:t>
      </w:r>
    </w:p>
    <w:p w:rsidR="00952CFC" w:rsidRPr="00952CFC" w:rsidRDefault="00952CFC" w:rsidP="007F4953">
      <w:pPr>
        <w:spacing w:before="40" w:after="40"/>
        <w:ind w:firstLine="709"/>
        <w:jc w:val="both"/>
        <w:rPr>
          <w:sz w:val="12"/>
          <w:szCs w:val="28"/>
        </w:rPr>
      </w:pPr>
    </w:p>
    <w:p w:rsidR="005D73AA" w:rsidRDefault="00B24ECC" w:rsidP="005D73AA">
      <w:pPr>
        <w:spacing w:before="40" w:after="40"/>
        <w:ind w:firstLine="709"/>
        <w:jc w:val="both"/>
        <w:rPr>
          <w:b/>
          <w:sz w:val="28"/>
          <w:szCs w:val="28"/>
        </w:rPr>
      </w:pPr>
      <w:r w:rsidRPr="005D73AA">
        <w:rPr>
          <w:b/>
          <w:sz w:val="28"/>
          <w:szCs w:val="28"/>
        </w:rPr>
        <w:t>2. Chương trình diễu hành kêu gọi tiết kiệm điện trên thành phố Thủ Dầu Một, chủ đề: “Tiết kiệm năng lượng – Ứng phó biến đổi khí hậ</w:t>
      </w:r>
      <w:r w:rsidR="005D73AA">
        <w:rPr>
          <w:b/>
          <w:sz w:val="28"/>
          <w:szCs w:val="28"/>
        </w:rPr>
        <w:t>u”</w:t>
      </w:r>
    </w:p>
    <w:p w:rsidR="00B24ECC" w:rsidRPr="005D73AA" w:rsidRDefault="005D73AA" w:rsidP="005D73AA">
      <w:pPr>
        <w:spacing w:before="40" w:after="40"/>
        <w:ind w:firstLine="709"/>
        <w:jc w:val="both"/>
        <w:rPr>
          <w:b/>
          <w:sz w:val="28"/>
          <w:szCs w:val="28"/>
        </w:rPr>
      </w:pPr>
      <w:r w:rsidRPr="005D73AA">
        <w:rPr>
          <w:i/>
          <w:sz w:val="28"/>
          <w:szCs w:val="28"/>
        </w:rPr>
        <w:t>2.1</w:t>
      </w:r>
      <w:r w:rsidR="00B24ECC" w:rsidRPr="005D73AA">
        <w:rPr>
          <w:i/>
          <w:sz w:val="28"/>
          <w:szCs w:val="28"/>
        </w:rPr>
        <w:t>. Thời gian</w:t>
      </w:r>
      <w:proofErr w:type="gramStart"/>
      <w:r w:rsidR="00B24ECC" w:rsidRPr="005D73AA">
        <w:rPr>
          <w:i/>
          <w:sz w:val="28"/>
          <w:szCs w:val="28"/>
        </w:rPr>
        <w:t>:</w:t>
      </w:r>
      <w:r w:rsidR="00B24ECC" w:rsidRPr="00952CFC">
        <w:rPr>
          <w:sz w:val="28"/>
          <w:szCs w:val="28"/>
        </w:rPr>
        <w:t>bắt</w:t>
      </w:r>
      <w:proofErr w:type="gramEnd"/>
      <w:r w:rsidR="00B24ECC" w:rsidRPr="00952CFC">
        <w:rPr>
          <w:sz w:val="28"/>
          <w:szCs w:val="28"/>
        </w:rPr>
        <w:t xml:space="preserve"> đầu từ 08 giờ </w:t>
      </w:r>
      <w:r>
        <w:rPr>
          <w:sz w:val="28"/>
          <w:szCs w:val="28"/>
        </w:rPr>
        <w:t>0</w:t>
      </w:r>
      <w:r w:rsidR="00B24ECC" w:rsidRPr="00952CFC">
        <w:rPr>
          <w:sz w:val="28"/>
          <w:szCs w:val="28"/>
        </w:rPr>
        <w:t xml:space="preserve">0 đến 9 giờ </w:t>
      </w:r>
      <w:r>
        <w:rPr>
          <w:sz w:val="28"/>
          <w:szCs w:val="28"/>
        </w:rPr>
        <w:t>0</w:t>
      </w:r>
      <w:r w:rsidR="00B24ECC" w:rsidRPr="00952CFC">
        <w:rPr>
          <w:sz w:val="28"/>
          <w:szCs w:val="28"/>
        </w:rPr>
        <w:t>0</w:t>
      </w:r>
      <w:r w:rsidR="00952CFC">
        <w:rPr>
          <w:sz w:val="28"/>
          <w:szCs w:val="28"/>
        </w:rPr>
        <w:t xml:space="preserve"> phút</w:t>
      </w:r>
      <w:r w:rsidR="000B3A56">
        <w:rPr>
          <w:sz w:val="28"/>
          <w:szCs w:val="28"/>
        </w:rPr>
        <w:t xml:space="preserve"> ngày 18/12/2016</w:t>
      </w:r>
      <w:r w:rsidR="00F822A8">
        <w:rPr>
          <w:sz w:val="28"/>
          <w:szCs w:val="28"/>
        </w:rPr>
        <w:t>.</w:t>
      </w:r>
    </w:p>
    <w:p w:rsidR="00B24ECC" w:rsidRDefault="005D73AA" w:rsidP="007F4953">
      <w:pPr>
        <w:spacing w:before="40" w:after="40"/>
        <w:ind w:firstLine="709"/>
        <w:jc w:val="both"/>
        <w:rPr>
          <w:bCs/>
          <w:sz w:val="28"/>
          <w:szCs w:val="28"/>
        </w:rPr>
      </w:pPr>
      <w:r>
        <w:rPr>
          <w:i/>
          <w:sz w:val="28"/>
          <w:szCs w:val="28"/>
        </w:rPr>
        <w:t>2.2.</w:t>
      </w:r>
      <w:r w:rsidR="00B24ECC" w:rsidRPr="00952CFC">
        <w:rPr>
          <w:i/>
          <w:sz w:val="28"/>
          <w:szCs w:val="28"/>
        </w:rPr>
        <w:t xml:space="preserve"> Lộ trình diễu hành:</w:t>
      </w:r>
      <w:r w:rsidR="00B24ECC">
        <w:rPr>
          <w:sz w:val="28"/>
          <w:szCs w:val="28"/>
        </w:rPr>
        <w:t xml:space="preserve">Công viên Phú Cường – </w:t>
      </w:r>
      <w:r w:rsidR="00B24ECC">
        <w:rPr>
          <w:bCs/>
          <w:sz w:val="28"/>
          <w:szCs w:val="28"/>
        </w:rPr>
        <w:t>Cách mạng tháng 8</w:t>
      </w:r>
      <w:r w:rsidR="00B24ECC" w:rsidRPr="00C63B3C">
        <w:rPr>
          <w:bCs/>
          <w:sz w:val="28"/>
          <w:szCs w:val="28"/>
        </w:rPr>
        <w:t xml:space="preserve"> – Vòng xoay Copmark - Đường 30/4 – vòng xoay sân banh Gò đậu – Ngã 3 Nam Sanh – Ngã 4 Chợ Đình – Đường Yersin – Vòng xoay ngã 6 – Cách mạng tháng 8 – </w:t>
      </w:r>
      <w:r w:rsidR="00B24ECC">
        <w:rPr>
          <w:bCs/>
          <w:sz w:val="28"/>
          <w:szCs w:val="28"/>
        </w:rPr>
        <w:t>Công viên Phú Cường</w:t>
      </w:r>
      <w:r w:rsidR="00B24ECC" w:rsidRPr="00C63B3C">
        <w:rPr>
          <w:bCs/>
          <w:sz w:val="28"/>
          <w:szCs w:val="28"/>
        </w:rPr>
        <w:t>.</w:t>
      </w:r>
    </w:p>
    <w:p w:rsidR="005D73AA" w:rsidRDefault="005D73AA" w:rsidP="007F4953">
      <w:pPr>
        <w:spacing w:before="40" w:after="40"/>
        <w:ind w:firstLine="709"/>
        <w:jc w:val="both"/>
        <w:rPr>
          <w:bCs/>
          <w:sz w:val="28"/>
          <w:szCs w:val="28"/>
        </w:rPr>
      </w:pPr>
      <w:r w:rsidRPr="005D73AA">
        <w:rPr>
          <w:bCs/>
          <w:i/>
          <w:sz w:val="28"/>
          <w:szCs w:val="28"/>
        </w:rPr>
        <w:t>2.3. Đối tượng, số lượng:</w:t>
      </w:r>
      <w:r>
        <w:rPr>
          <w:bCs/>
          <w:sz w:val="28"/>
          <w:szCs w:val="28"/>
        </w:rPr>
        <w:t xml:space="preserve"> 160 người, bao gồm:</w:t>
      </w:r>
    </w:p>
    <w:p w:rsidR="005D73AA" w:rsidRDefault="0038559E" w:rsidP="007F4953">
      <w:pPr>
        <w:spacing w:before="40" w:after="40"/>
        <w:ind w:firstLine="709"/>
        <w:jc w:val="both"/>
        <w:rPr>
          <w:bCs/>
          <w:sz w:val="28"/>
          <w:szCs w:val="28"/>
        </w:rPr>
      </w:pPr>
      <w:proofErr w:type="gramStart"/>
      <w:r>
        <w:rPr>
          <w:bCs/>
          <w:sz w:val="28"/>
          <w:szCs w:val="28"/>
        </w:rPr>
        <w:t>-</w:t>
      </w:r>
      <w:r w:rsidR="005D73AA">
        <w:rPr>
          <w:bCs/>
          <w:sz w:val="28"/>
          <w:szCs w:val="28"/>
        </w:rPr>
        <w:t xml:space="preserve"> Đoàn thanh niên 14 phường: 06 người/ đơn vị.</w:t>
      </w:r>
      <w:proofErr w:type="gramEnd"/>
    </w:p>
    <w:p w:rsidR="005D73AA" w:rsidRDefault="0038559E" w:rsidP="007F4953">
      <w:pPr>
        <w:spacing w:before="40" w:after="40"/>
        <w:ind w:firstLine="709"/>
        <w:jc w:val="both"/>
        <w:rPr>
          <w:bCs/>
          <w:sz w:val="28"/>
          <w:szCs w:val="28"/>
        </w:rPr>
      </w:pPr>
      <w:r>
        <w:rPr>
          <w:bCs/>
          <w:sz w:val="28"/>
          <w:szCs w:val="28"/>
        </w:rPr>
        <w:t>-</w:t>
      </w:r>
      <w:r w:rsidR="005D73AA">
        <w:rPr>
          <w:bCs/>
          <w:sz w:val="28"/>
          <w:szCs w:val="28"/>
        </w:rPr>
        <w:t xml:space="preserve"> Hội LHPN 14 phường: </w:t>
      </w:r>
      <w:r w:rsidR="00F822A8">
        <w:rPr>
          <w:bCs/>
          <w:sz w:val="28"/>
          <w:szCs w:val="28"/>
        </w:rPr>
        <w:t>0</w:t>
      </w:r>
      <w:r w:rsidR="005D73AA">
        <w:rPr>
          <w:bCs/>
          <w:sz w:val="28"/>
          <w:szCs w:val="28"/>
        </w:rPr>
        <w:t>5 người/ đơn vị.</w:t>
      </w:r>
    </w:p>
    <w:p w:rsidR="00AC5CFD" w:rsidRDefault="00AC5CFD" w:rsidP="007F4953">
      <w:pPr>
        <w:spacing w:before="40" w:after="40"/>
        <w:ind w:firstLine="709"/>
        <w:jc w:val="both"/>
        <w:rPr>
          <w:bCs/>
          <w:sz w:val="28"/>
          <w:szCs w:val="28"/>
        </w:rPr>
      </w:pPr>
      <w:r>
        <w:rPr>
          <w:bCs/>
          <w:sz w:val="28"/>
          <w:szCs w:val="28"/>
        </w:rPr>
        <w:t>- Đoàn viên Điện lực Thủ Dầu Một: 20 người</w:t>
      </w:r>
    </w:p>
    <w:p w:rsidR="00952CFC" w:rsidRDefault="005D73AA" w:rsidP="007F4953">
      <w:pPr>
        <w:spacing w:before="40" w:after="40"/>
        <w:ind w:firstLine="709"/>
        <w:jc w:val="both"/>
        <w:rPr>
          <w:bCs/>
          <w:sz w:val="28"/>
          <w:szCs w:val="28"/>
        </w:rPr>
      </w:pPr>
      <w:r>
        <w:rPr>
          <w:bCs/>
          <w:i/>
          <w:sz w:val="28"/>
          <w:szCs w:val="28"/>
        </w:rPr>
        <w:t>2.4.</w:t>
      </w:r>
      <w:r w:rsidR="00952CFC" w:rsidRPr="00952CFC">
        <w:rPr>
          <w:bCs/>
          <w:i/>
          <w:sz w:val="28"/>
          <w:szCs w:val="28"/>
        </w:rPr>
        <w:t xml:space="preserve"> Nội dung</w:t>
      </w:r>
      <w:proofErr w:type="gramStart"/>
      <w:r w:rsidR="00952CFC" w:rsidRPr="00952CFC">
        <w:rPr>
          <w:bCs/>
          <w:i/>
          <w:sz w:val="28"/>
          <w:szCs w:val="28"/>
        </w:rPr>
        <w:t>:</w:t>
      </w:r>
      <w:r w:rsidR="00952CFC">
        <w:rPr>
          <w:bCs/>
          <w:sz w:val="28"/>
          <w:szCs w:val="28"/>
        </w:rPr>
        <w:t>Chạy</w:t>
      </w:r>
      <w:proofErr w:type="gramEnd"/>
      <w:r w:rsidR="00952CFC">
        <w:rPr>
          <w:bCs/>
          <w:sz w:val="28"/>
          <w:szCs w:val="28"/>
        </w:rPr>
        <w:t xml:space="preserve"> xe tuyên truyền </w:t>
      </w:r>
      <w:r w:rsidR="00952CFC" w:rsidRPr="00C63B3C">
        <w:rPr>
          <w:bCs/>
          <w:sz w:val="28"/>
          <w:szCs w:val="28"/>
        </w:rPr>
        <w:t xml:space="preserve">tiết kiệm điện </w:t>
      </w:r>
      <w:r w:rsidR="00952CFC">
        <w:rPr>
          <w:bCs/>
          <w:sz w:val="28"/>
          <w:szCs w:val="28"/>
        </w:rPr>
        <w:t xml:space="preserve">qua các tuyến phố tuyên truyền </w:t>
      </w:r>
      <w:r w:rsidR="00952CFC" w:rsidRPr="00C63B3C">
        <w:rPr>
          <w:bCs/>
          <w:sz w:val="28"/>
          <w:szCs w:val="28"/>
        </w:rPr>
        <w:t>như</w:t>
      </w:r>
      <w:r w:rsidR="00952CFC">
        <w:rPr>
          <w:bCs/>
          <w:sz w:val="28"/>
          <w:szCs w:val="28"/>
        </w:rPr>
        <w:t xml:space="preserve"> </w:t>
      </w:r>
      <w:r w:rsidR="00470E96">
        <w:rPr>
          <w:bCs/>
          <w:sz w:val="28"/>
          <w:szCs w:val="28"/>
        </w:rPr>
        <w:t xml:space="preserve"> </w:t>
      </w:r>
      <w:r w:rsidR="00952CFC">
        <w:rPr>
          <w:bCs/>
          <w:sz w:val="28"/>
          <w:szCs w:val="28"/>
        </w:rPr>
        <w:t>phát tờ rơi, tờ bướm</w:t>
      </w:r>
      <w:r w:rsidR="00952CFC" w:rsidRPr="00C63B3C">
        <w:rPr>
          <w:bCs/>
          <w:sz w:val="28"/>
          <w:szCs w:val="28"/>
        </w:rPr>
        <w:t>: tắt đèn khi không cần thiết, hạn chế sử dụng điện vào giờ cao điểm, tận dụng gió trời, sử dụng các thiết bị tiết kiệm điện ...</w:t>
      </w:r>
    </w:p>
    <w:p w:rsidR="0038559E" w:rsidRDefault="005D73AA" w:rsidP="007F4953">
      <w:pPr>
        <w:spacing w:before="40" w:after="40"/>
        <w:ind w:firstLine="709"/>
        <w:jc w:val="both"/>
        <w:rPr>
          <w:sz w:val="28"/>
          <w:szCs w:val="28"/>
        </w:rPr>
      </w:pPr>
      <w:r>
        <w:rPr>
          <w:i/>
          <w:sz w:val="28"/>
          <w:szCs w:val="28"/>
        </w:rPr>
        <w:t>2.5</w:t>
      </w:r>
      <w:proofErr w:type="gramStart"/>
      <w:r>
        <w:rPr>
          <w:i/>
          <w:sz w:val="28"/>
          <w:szCs w:val="28"/>
        </w:rPr>
        <w:t>.</w:t>
      </w:r>
      <w:r w:rsidR="00952CFC" w:rsidRPr="00952CFC">
        <w:rPr>
          <w:i/>
          <w:sz w:val="28"/>
          <w:szCs w:val="28"/>
        </w:rPr>
        <w:t>Hình</w:t>
      </w:r>
      <w:proofErr w:type="gramEnd"/>
      <w:r w:rsidR="00952CFC" w:rsidRPr="00952CFC">
        <w:rPr>
          <w:i/>
          <w:sz w:val="28"/>
          <w:szCs w:val="28"/>
        </w:rPr>
        <w:t xml:space="preserve"> thức:</w:t>
      </w:r>
    </w:p>
    <w:p w:rsidR="00B24ECC" w:rsidRDefault="0038559E" w:rsidP="007F4953">
      <w:pPr>
        <w:spacing w:before="40" w:after="40"/>
        <w:ind w:firstLine="709"/>
        <w:jc w:val="both"/>
        <w:rPr>
          <w:bCs/>
          <w:sz w:val="28"/>
          <w:szCs w:val="28"/>
        </w:rPr>
      </w:pPr>
      <w:r>
        <w:rPr>
          <w:sz w:val="28"/>
          <w:szCs w:val="28"/>
        </w:rPr>
        <w:t xml:space="preserve">- </w:t>
      </w:r>
      <w:r w:rsidR="00B24ECC">
        <w:rPr>
          <w:sz w:val="28"/>
          <w:szCs w:val="28"/>
        </w:rPr>
        <w:t>Đoàn thanh niên phối hợp cùng Hội LHPN các phường thực hiệ</w:t>
      </w:r>
      <w:r>
        <w:rPr>
          <w:sz w:val="28"/>
          <w:szCs w:val="28"/>
        </w:rPr>
        <w:t xml:space="preserve">n 01 </w:t>
      </w:r>
      <w:proofErr w:type="gramStart"/>
      <w:r>
        <w:rPr>
          <w:sz w:val="28"/>
          <w:szCs w:val="28"/>
        </w:rPr>
        <w:t>xe</w:t>
      </w:r>
      <w:proofErr w:type="gramEnd"/>
      <w:r>
        <w:rPr>
          <w:sz w:val="28"/>
          <w:szCs w:val="28"/>
        </w:rPr>
        <w:t xml:space="preserve"> hoa chạy tuyên truyền.</w:t>
      </w:r>
    </w:p>
    <w:p w:rsidR="00412289" w:rsidRPr="0038559E" w:rsidRDefault="0038559E" w:rsidP="0038559E">
      <w:pPr>
        <w:spacing w:before="40" w:after="40"/>
        <w:ind w:firstLine="709"/>
        <w:jc w:val="both"/>
        <w:rPr>
          <w:bCs/>
          <w:sz w:val="28"/>
          <w:szCs w:val="28"/>
        </w:rPr>
      </w:pPr>
      <w:r>
        <w:rPr>
          <w:bCs/>
          <w:sz w:val="28"/>
          <w:szCs w:val="28"/>
        </w:rPr>
        <w:t xml:space="preserve">- Đội hình đi cùng là 05 </w:t>
      </w:r>
      <w:proofErr w:type="gramStart"/>
      <w:r>
        <w:rPr>
          <w:bCs/>
          <w:sz w:val="28"/>
          <w:szCs w:val="28"/>
        </w:rPr>
        <w:t>xe</w:t>
      </w:r>
      <w:proofErr w:type="gramEnd"/>
      <w:r>
        <w:rPr>
          <w:bCs/>
          <w:sz w:val="28"/>
          <w:szCs w:val="28"/>
        </w:rPr>
        <w:t xml:space="preserve"> máy/đơn vị khối phường và 10 xe máy có gắn cờ tuyên truyền của </w:t>
      </w:r>
      <w:r w:rsidR="00952CFC">
        <w:rPr>
          <w:bCs/>
          <w:sz w:val="28"/>
          <w:szCs w:val="28"/>
        </w:rPr>
        <w:t>đơn vị Điện lực Thủ Dầu Mộ</w:t>
      </w:r>
      <w:r>
        <w:rPr>
          <w:bCs/>
          <w:sz w:val="28"/>
          <w:szCs w:val="28"/>
        </w:rPr>
        <w:t>t.</w:t>
      </w:r>
    </w:p>
    <w:p w:rsidR="00412289" w:rsidRPr="00952CFC" w:rsidRDefault="00183636" w:rsidP="007F4953">
      <w:pPr>
        <w:spacing w:before="40" w:after="40"/>
        <w:ind w:firstLine="709"/>
        <w:jc w:val="both"/>
        <w:rPr>
          <w:i/>
          <w:sz w:val="28"/>
          <w:szCs w:val="28"/>
        </w:rPr>
      </w:pPr>
      <w:r>
        <w:rPr>
          <w:i/>
          <w:sz w:val="28"/>
          <w:szCs w:val="28"/>
        </w:rPr>
        <w:t xml:space="preserve">2.6. </w:t>
      </w:r>
      <w:r w:rsidR="00412289" w:rsidRPr="00952CFC">
        <w:rPr>
          <w:i/>
          <w:sz w:val="28"/>
          <w:szCs w:val="28"/>
        </w:rPr>
        <w:t xml:space="preserve">Yêu cầu </w:t>
      </w:r>
      <w:proofErr w:type="gramStart"/>
      <w:r w:rsidR="00412289" w:rsidRPr="00952CFC">
        <w:rPr>
          <w:i/>
          <w:sz w:val="28"/>
          <w:szCs w:val="28"/>
        </w:rPr>
        <w:t>chung</w:t>
      </w:r>
      <w:proofErr w:type="gramEnd"/>
      <w:r w:rsidR="00412289" w:rsidRPr="00952CFC">
        <w:rPr>
          <w:i/>
          <w:sz w:val="28"/>
          <w:szCs w:val="28"/>
        </w:rPr>
        <w:t>:</w:t>
      </w:r>
    </w:p>
    <w:p w:rsidR="00412289" w:rsidRDefault="00412289" w:rsidP="007F4953">
      <w:pPr>
        <w:spacing w:before="40" w:after="40"/>
        <w:ind w:firstLine="709"/>
        <w:jc w:val="both"/>
        <w:rPr>
          <w:sz w:val="28"/>
          <w:szCs w:val="28"/>
        </w:rPr>
      </w:pPr>
      <w:r w:rsidRPr="00C63B3C">
        <w:rPr>
          <w:sz w:val="28"/>
          <w:szCs w:val="28"/>
        </w:rPr>
        <w:t xml:space="preserve">+ Các </w:t>
      </w:r>
      <w:proofErr w:type="gramStart"/>
      <w:r w:rsidRPr="00C63B3C">
        <w:rPr>
          <w:sz w:val="28"/>
          <w:szCs w:val="28"/>
        </w:rPr>
        <w:t>đơn</w:t>
      </w:r>
      <w:proofErr w:type="gramEnd"/>
      <w:r w:rsidRPr="00C63B3C">
        <w:rPr>
          <w:sz w:val="28"/>
          <w:szCs w:val="28"/>
        </w:rPr>
        <w:t xml:space="preserve"> vị đảm bảo đúng thành phần, đủ số lượng và tập kết đúng thời gian, sơ đồ bố trí của Ban tổ chức. Sau khi diễu hành phải tập kết về khu vực ban đầu.</w:t>
      </w:r>
    </w:p>
    <w:p w:rsidR="005D73AA" w:rsidRPr="00C63B3C" w:rsidRDefault="005D73AA" w:rsidP="007F4953">
      <w:pPr>
        <w:spacing w:before="40" w:after="40"/>
        <w:ind w:firstLine="709"/>
        <w:jc w:val="both"/>
        <w:rPr>
          <w:bCs/>
          <w:sz w:val="28"/>
          <w:szCs w:val="28"/>
        </w:rPr>
      </w:pPr>
      <w:r>
        <w:rPr>
          <w:sz w:val="28"/>
          <w:szCs w:val="28"/>
        </w:rPr>
        <w:t>+ Đối với đơn vị phường Phú Cường, Phường Chánh Nghĩa sẽ tham gia đội hình phát tờ rơi, tờ bướm trên các tuyến đường trung tâm nội ô Thành phố</w:t>
      </w:r>
      <w:r w:rsidR="00F822A8">
        <w:rPr>
          <w:sz w:val="28"/>
          <w:szCs w:val="28"/>
        </w:rPr>
        <w:t xml:space="preserve"> </w:t>
      </w:r>
      <w:r w:rsidR="0038559E" w:rsidRPr="0038559E">
        <w:rPr>
          <w:i/>
          <w:sz w:val="28"/>
          <w:szCs w:val="28"/>
        </w:rPr>
        <w:t>(theo sơ đồ hướng dẫn).</w:t>
      </w:r>
    </w:p>
    <w:p w:rsidR="00412289" w:rsidRPr="00C63B3C" w:rsidRDefault="00412289" w:rsidP="007F4953">
      <w:pPr>
        <w:spacing w:before="40" w:after="40"/>
        <w:ind w:firstLine="709"/>
        <w:jc w:val="both"/>
        <w:rPr>
          <w:bCs/>
          <w:sz w:val="28"/>
          <w:szCs w:val="28"/>
        </w:rPr>
      </w:pPr>
      <w:r w:rsidRPr="00C63B3C">
        <w:rPr>
          <w:sz w:val="28"/>
          <w:szCs w:val="28"/>
        </w:rPr>
        <w:t xml:space="preserve">+ Trong lúc diễu hành phải đảm bảo đúng lộ trình, tuân </w:t>
      </w:r>
      <w:proofErr w:type="gramStart"/>
      <w:r w:rsidRPr="00C63B3C">
        <w:rPr>
          <w:sz w:val="28"/>
          <w:szCs w:val="28"/>
        </w:rPr>
        <w:t>theo</w:t>
      </w:r>
      <w:proofErr w:type="gramEnd"/>
      <w:r w:rsidRPr="00C63B3C">
        <w:rPr>
          <w:sz w:val="28"/>
          <w:szCs w:val="28"/>
        </w:rPr>
        <w:t xml:space="preserve"> hiệu lệnh dẫn đường và không đùa giỡn gây gián đoạn đội hình, làm xảy ra tai nạn hoặc các vấn đề khác ảnh hưởng chung đến cả đoàn.</w:t>
      </w:r>
    </w:p>
    <w:p w:rsidR="0038559E" w:rsidRDefault="00412289" w:rsidP="0038559E">
      <w:pPr>
        <w:spacing w:before="40" w:after="40"/>
        <w:ind w:firstLine="709"/>
        <w:jc w:val="both"/>
        <w:rPr>
          <w:sz w:val="28"/>
          <w:szCs w:val="28"/>
        </w:rPr>
      </w:pPr>
      <w:r w:rsidRPr="00C63B3C">
        <w:rPr>
          <w:sz w:val="28"/>
          <w:szCs w:val="28"/>
        </w:rPr>
        <w:t>+ Tuyệt đối không sử dụng các hình ảnh, khẩu hiệu tuyên truyền mang nội dung trái với các quy định của Nhà nước và gây phản cảm.</w:t>
      </w:r>
    </w:p>
    <w:p w:rsidR="00B24409" w:rsidRDefault="00B24409" w:rsidP="0038559E">
      <w:pPr>
        <w:spacing w:before="40" w:after="40"/>
        <w:ind w:firstLine="709"/>
        <w:jc w:val="both"/>
        <w:rPr>
          <w:sz w:val="28"/>
          <w:szCs w:val="28"/>
        </w:rPr>
      </w:pPr>
      <w:r>
        <w:rPr>
          <w:sz w:val="28"/>
          <w:szCs w:val="28"/>
        </w:rPr>
        <w:t>+ Trang phục diễu hành</w:t>
      </w:r>
      <w:r w:rsidR="00952CFC">
        <w:rPr>
          <w:sz w:val="28"/>
          <w:szCs w:val="28"/>
        </w:rPr>
        <w:t>, cờ tuyên truyền</w:t>
      </w:r>
      <w:r>
        <w:rPr>
          <w:sz w:val="28"/>
          <w:szCs w:val="28"/>
        </w:rPr>
        <w:t xml:space="preserve"> các đơn vị nhận tại Văn phòng </w:t>
      </w:r>
      <w:r>
        <w:rPr>
          <w:sz w:val="28"/>
          <w:szCs w:val="28"/>
        </w:rPr>
        <w:lastRenderedPageBreak/>
        <w:t>Thành đoàn trước ngày 15/12/2016.</w:t>
      </w:r>
    </w:p>
    <w:p w:rsidR="008B04EA" w:rsidRPr="00D2573A" w:rsidRDefault="008B04EA" w:rsidP="007F4953">
      <w:pPr>
        <w:spacing w:before="40" w:after="40"/>
        <w:ind w:firstLine="709"/>
        <w:jc w:val="both"/>
        <w:rPr>
          <w:bCs/>
          <w:sz w:val="12"/>
          <w:szCs w:val="28"/>
        </w:rPr>
      </w:pPr>
    </w:p>
    <w:p w:rsidR="0051077C" w:rsidRPr="0038559E" w:rsidRDefault="0038559E" w:rsidP="007F4953">
      <w:pPr>
        <w:spacing w:before="40" w:after="40"/>
        <w:ind w:firstLine="709"/>
        <w:jc w:val="both"/>
        <w:rPr>
          <w:b/>
          <w:bCs/>
          <w:sz w:val="28"/>
          <w:szCs w:val="28"/>
        </w:rPr>
      </w:pPr>
      <w:r>
        <w:rPr>
          <w:b/>
          <w:bCs/>
          <w:sz w:val="28"/>
          <w:szCs w:val="28"/>
        </w:rPr>
        <w:t>3</w:t>
      </w:r>
      <w:r w:rsidR="00C43275" w:rsidRPr="0038559E">
        <w:rPr>
          <w:b/>
          <w:bCs/>
          <w:sz w:val="28"/>
          <w:szCs w:val="28"/>
        </w:rPr>
        <w:t xml:space="preserve">. </w:t>
      </w:r>
      <w:r w:rsidR="0051077C" w:rsidRPr="0038559E">
        <w:rPr>
          <w:b/>
          <w:bCs/>
          <w:sz w:val="28"/>
          <w:szCs w:val="28"/>
        </w:rPr>
        <w:t xml:space="preserve">Hội thi tiểu phẩm </w:t>
      </w:r>
      <w:r w:rsidR="0082733E" w:rsidRPr="0038559E">
        <w:rPr>
          <w:b/>
          <w:bCs/>
          <w:sz w:val="28"/>
          <w:szCs w:val="28"/>
        </w:rPr>
        <w:t xml:space="preserve">tuyên truyền tiết kiệm điện: </w:t>
      </w:r>
    </w:p>
    <w:p w:rsidR="0038559E" w:rsidRDefault="0038559E" w:rsidP="007F4953">
      <w:pPr>
        <w:spacing w:before="40" w:after="40"/>
        <w:ind w:firstLine="709"/>
        <w:jc w:val="both"/>
        <w:rPr>
          <w:bCs/>
          <w:sz w:val="28"/>
          <w:szCs w:val="28"/>
        </w:rPr>
      </w:pPr>
      <w:r>
        <w:rPr>
          <w:bCs/>
          <w:i/>
          <w:sz w:val="28"/>
          <w:szCs w:val="28"/>
        </w:rPr>
        <w:t>3.1</w:t>
      </w:r>
      <w:proofErr w:type="gramStart"/>
      <w:r w:rsidR="00CE427D" w:rsidRPr="00CE427D">
        <w:rPr>
          <w:bCs/>
          <w:i/>
          <w:sz w:val="28"/>
          <w:szCs w:val="28"/>
        </w:rPr>
        <w:t>.Thời</w:t>
      </w:r>
      <w:proofErr w:type="gramEnd"/>
      <w:r w:rsidR="00CE427D" w:rsidRPr="00CE427D">
        <w:rPr>
          <w:bCs/>
          <w:i/>
          <w:sz w:val="28"/>
          <w:szCs w:val="28"/>
        </w:rPr>
        <w:t xml:space="preserve"> gian</w:t>
      </w:r>
      <w:r w:rsidR="008F3B4F" w:rsidRPr="00CE427D">
        <w:rPr>
          <w:bCs/>
          <w:i/>
          <w:sz w:val="28"/>
          <w:szCs w:val="28"/>
        </w:rPr>
        <w:t>:</w:t>
      </w:r>
      <w:r w:rsidR="00DE7FF8">
        <w:rPr>
          <w:bCs/>
          <w:sz w:val="28"/>
          <w:szCs w:val="28"/>
        </w:rPr>
        <w:t>cả ngày</w:t>
      </w:r>
      <w:r w:rsidR="00A518CC">
        <w:rPr>
          <w:bCs/>
          <w:sz w:val="28"/>
          <w:szCs w:val="28"/>
        </w:rPr>
        <w:t>,</w:t>
      </w:r>
      <w:r w:rsidR="00DE7FF8">
        <w:rPr>
          <w:bCs/>
          <w:sz w:val="28"/>
          <w:szCs w:val="28"/>
        </w:rPr>
        <w:t xml:space="preserve"> 18/12/2016.</w:t>
      </w:r>
    </w:p>
    <w:p w:rsidR="0038559E" w:rsidRDefault="00DE7FF8" w:rsidP="00DE7FF8">
      <w:pPr>
        <w:spacing w:before="40" w:after="40"/>
        <w:ind w:firstLine="709"/>
        <w:jc w:val="both"/>
        <w:rPr>
          <w:bCs/>
          <w:sz w:val="28"/>
          <w:szCs w:val="28"/>
        </w:rPr>
      </w:pPr>
      <w:r>
        <w:rPr>
          <w:bCs/>
          <w:sz w:val="28"/>
          <w:szCs w:val="28"/>
        </w:rPr>
        <w:t>(</w:t>
      </w:r>
      <w:r w:rsidR="0038559E" w:rsidRPr="00DE7FF8">
        <w:rPr>
          <w:bCs/>
          <w:i/>
          <w:sz w:val="28"/>
          <w:szCs w:val="28"/>
        </w:rPr>
        <w:t>Buổi sáng: t</w:t>
      </w:r>
      <w:r w:rsidR="000F4F22" w:rsidRPr="00DE7FF8">
        <w:rPr>
          <w:bCs/>
          <w:i/>
          <w:sz w:val="28"/>
          <w:szCs w:val="28"/>
        </w:rPr>
        <w:t xml:space="preserve">ừ </w:t>
      </w:r>
      <w:r w:rsidR="0038559E" w:rsidRPr="00DE7FF8">
        <w:rPr>
          <w:bCs/>
          <w:i/>
          <w:sz w:val="28"/>
          <w:szCs w:val="28"/>
        </w:rPr>
        <w:t>08</w:t>
      </w:r>
      <w:r w:rsidR="000F4F22" w:rsidRPr="00DE7FF8">
        <w:rPr>
          <w:bCs/>
          <w:i/>
          <w:sz w:val="28"/>
          <w:szCs w:val="28"/>
        </w:rPr>
        <w:t xml:space="preserve"> giờ </w:t>
      </w:r>
      <w:r w:rsidR="0038559E" w:rsidRPr="00DE7FF8">
        <w:rPr>
          <w:bCs/>
          <w:i/>
          <w:sz w:val="28"/>
          <w:szCs w:val="28"/>
        </w:rPr>
        <w:t>0</w:t>
      </w:r>
      <w:r w:rsidR="00CE427D" w:rsidRPr="00DE7FF8">
        <w:rPr>
          <w:bCs/>
          <w:i/>
          <w:sz w:val="28"/>
          <w:szCs w:val="28"/>
        </w:rPr>
        <w:t>0</w:t>
      </w:r>
      <w:r w:rsidR="000F4F22" w:rsidRPr="00DE7FF8">
        <w:rPr>
          <w:bCs/>
          <w:i/>
          <w:sz w:val="28"/>
          <w:szCs w:val="28"/>
        </w:rPr>
        <w:t xml:space="preserve"> phút – 1</w:t>
      </w:r>
      <w:r w:rsidR="0038559E" w:rsidRPr="00DE7FF8">
        <w:rPr>
          <w:bCs/>
          <w:i/>
          <w:sz w:val="28"/>
          <w:szCs w:val="28"/>
        </w:rPr>
        <w:t>1</w:t>
      </w:r>
      <w:r w:rsidR="000F4F22" w:rsidRPr="00DE7FF8">
        <w:rPr>
          <w:bCs/>
          <w:i/>
          <w:sz w:val="28"/>
          <w:szCs w:val="28"/>
        </w:rPr>
        <w:t xml:space="preserve"> giờ </w:t>
      </w:r>
      <w:r w:rsidR="00CE427D" w:rsidRPr="00DE7FF8">
        <w:rPr>
          <w:bCs/>
          <w:i/>
          <w:sz w:val="28"/>
          <w:szCs w:val="28"/>
        </w:rPr>
        <w:t>3</w:t>
      </w:r>
      <w:r w:rsidR="000F4F22" w:rsidRPr="00DE7FF8">
        <w:rPr>
          <w:bCs/>
          <w:i/>
          <w:sz w:val="28"/>
          <w:szCs w:val="28"/>
        </w:rPr>
        <w:t>0 phút</w:t>
      </w:r>
      <w:r w:rsidR="00F822A8">
        <w:rPr>
          <w:bCs/>
          <w:i/>
          <w:sz w:val="28"/>
          <w:szCs w:val="28"/>
        </w:rPr>
        <w:t>; b</w:t>
      </w:r>
      <w:r w:rsidR="0038559E" w:rsidRPr="00DE7FF8">
        <w:rPr>
          <w:bCs/>
          <w:i/>
          <w:sz w:val="28"/>
          <w:szCs w:val="28"/>
        </w:rPr>
        <w:t>uổi chiều: Bắt đầu từ 13h30 – 16 giờ 00 phút</w:t>
      </w:r>
      <w:r w:rsidRPr="00DE7FF8">
        <w:rPr>
          <w:bCs/>
          <w:i/>
          <w:sz w:val="28"/>
          <w:szCs w:val="28"/>
        </w:rPr>
        <w:t>)</w:t>
      </w:r>
      <w:r w:rsidR="0038559E" w:rsidRPr="00DE7FF8">
        <w:rPr>
          <w:bCs/>
          <w:i/>
          <w:sz w:val="28"/>
          <w:szCs w:val="28"/>
        </w:rPr>
        <w:t>.</w:t>
      </w:r>
    </w:p>
    <w:p w:rsidR="00FD3BAE" w:rsidRPr="00C63B3C" w:rsidRDefault="0038559E" w:rsidP="007F4953">
      <w:pPr>
        <w:spacing w:before="40" w:after="40"/>
        <w:ind w:firstLine="709"/>
        <w:jc w:val="both"/>
        <w:rPr>
          <w:bCs/>
          <w:sz w:val="28"/>
          <w:szCs w:val="28"/>
        </w:rPr>
      </w:pPr>
      <w:r>
        <w:rPr>
          <w:bCs/>
          <w:i/>
          <w:sz w:val="28"/>
          <w:szCs w:val="28"/>
        </w:rPr>
        <w:t>3.2</w:t>
      </w:r>
      <w:r w:rsidR="00CE427D" w:rsidRPr="00CE427D">
        <w:rPr>
          <w:bCs/>
          <w:i/>
          <w:sz w:val="28"/>
          <w:szCs w:val="28"/>
        </w:rPr>
        <w:t>. Địa điểm:</w:t>
      </w:r>
      <w:r w:rsidR="00CE427D">
        <w:rPr>
          <w:bCs/>
          <w:sz w:val="28"/>
          <w:szCs w:val="28"/>
        </w:rPr>
        <w:t xml:space="preserve"> Sân khấu công viên Phú Cường.</w:t>
      </w:r>
    </w:p>
    <w:p w:rsidR="00CE427D" w:rsidRPr="00CE427D" w:rsidRDefault="0038559E" w:rsidP="007F4953">
      <w:pPr>
        <w:spacing w:before="40" w:after="40"/>
        <w:ind w:firstLine="709"/>
        <w:jc w:val="both"/>
        <w:rPr>
          <w:bCs/>
          <w:i/>
          <w:sz w:val="28"/>
          <w:szCs w:val="28"/>
        </w:rPr>
      </w:pPr>
      <w:r>
        <w:rPr>
          <w:bCs/>
          <w:i/>
          <w:sz w:val="28"/>
          <w:szCs w:val="28"/>
        </w:rPr>
        <w:t>3.3</w:t>
      </w:r>
      <w:r w:rsidR="00CE427D" w:rsidRPr="00CE427D">
        <w:rPr>
          <w:bCs/>
          <w:i/>
          <w:sz w:val="28"/>
          <w:szCs w:val="28"/>
        </w:rPr>
        <w:t>.</w:t>
      </w:r>
      <w:r w:rsidR="0082733E" w:rsidRPr="00CE427D">
        <w:rPr>
          <w:bCs/>
          <w:i/>
          <w:sz w:val="28"/>
          <w:szCs w:val="28"/>
        </w:rPr>
        <w:t xml:space="preserve"> Đối tượ</w:t>
      </w:r>
      <w:r w:rsidR="00CE427D" w:rsidRPr="00CE427D">
        <w:rPr>
          <w:bCs/>
          <w:i/>
          <w:sz w:val="28"/>
          <w:szCs w:val="28"/>
        </w:rPr>
        <w:t>ng, số lượng:</w:t>
      </w:r>
    </w:p>
    <w:p w:rsidR="0082733E" w:rsidRPr="00C43275" w:rsidRDefault="00CE427D" w:rsidP="007F4953">
      <w:pPr>
        <w:spacing w:before="40" w:after="40"/>
        <w:ind w:firstLine="709"/>
        <w:jc w:val="both"/>
        <w:rPr>
          <w:bCs/>
          <w:sz w:val="28"/>
          <w:szCs w:val="28"/>
        </w:rPr>
      </w:pPr>
      <w:proofErr w:type="gramStart"/>
      <w:r>
        <w:rPr>
          <w:bCs/>
          <w:sz w:val="28"/>
          <w:szCs w:val="28"/>
        </w:rPr>
        <w:t xml:space="preserve">+ </w:t>
      </w:r>
      <w:r w:rsidR="00AB18E5">
        <w:rPr>
          <w:bCs/>
          <w:sz w:val="28"/>
          <w:szCs w:val="28"/>
        </w:rPr>
        <w:t>Đoàn thanh niên phối hợp cùng Hội LHPN 14 phường thực hiện 01 tiểu phẩm với số lượng người dự thi tối đa 08 người/ đội.</w:t>
      </w:r>
      <w:proofErr w:type="gramEnd"/>
    </w:p>
    <w:p w:rsidR="0082733E" w:rsidRDefault="0082733E" w:rsidP="007F4953">
      <w:pPr>
        <w:spacing w:before="40" w:after="40"/>
        <w:ind w:firstLine="709"/>
        <w:jc w:val="both"/>
        <w:rPr>
          <w:bCs/>
          <w:sz w:val="28"/>
          <w:szCs w:val="28"/>
        </w:rPr>
      </w:pPr>
      <w:r w:rsidRPr="00C63B3C">
        <w:rPr>
          <w:bCs/>
          <w:sz w:val="28"/>
          <w:szCs w:val="28"/>
        </w:rPr>
        <w:t>+ Đội hình tham gia cổ vũ: 10 người/ đơn vị. (</w:t>
      </w:r>
      <w:proofErr w:type="gramStart"/>
      <w:r w:rsidRPr="00C63B3C">
        <w:rPr>
          <w:bCs/>
          <w:sz w:val="28"/>
          <w:szCs w:val="28"/>
        </w:rPr>
        <w:t>khuyến</w:t>
      </w:r>
      <w:proofErr w:type="gramEnd"/>
      <w:r w:rsidRPr="00C63B3C">
        <w:rPr>
          <w:bCs/>
          <w:sz w:val="28"/>
          <w:szCs w:val="28"/>
        </w:rPr>
        <w:t xml:space="preserve"> khích các đội có hình thức cổ vũ trực quan sinh động, khích lệ tinh thần các đội </w:t>
      </w:r>
      <w:r w:rsidR="001D3EF9" w:rsidRPr="00C63B3C">
        <w:rPr>
          <w:bCs/>
          <w:sz w:val="28"/>
          <w:szCs w:val="28"/>
        </w:rPr>
        <w:t>dự thi).</w:t>
      </w:r>
    </w:p>
    <w:p w:rsidR="00183636" w:rsidRPr="00C63B3C" w:rsidRDefault="00183636" w:rsidP="007F4953">
      <w:pPr>
        <w:spacing w:before="40" w:after="40"/>
        <w:ind w:firstLine="709"/>
        <w:jc w:val="both"/>
        <w:rPr>
          <w:bCs/>
          <w:sz w:val="28"/>
          <w:szCs w:val="28"/>
        </w:rPr>
      </w:pPr>
      <w:r>
        <w:rPr>
          <w:sz w:val="28"/>
          <w:szCs w:val="28"/>
        </w:rPr>
        <w:t>+ Số lượng tham gia diễu hành không trùng lắp với đối tượng dự thi phần thi tiểu phẩm và cổ động viên.</w:t>
      </w:r>
    </w:p>
    <w:p w:rsidR="0082733E" w:rsidRPr="00C63B3C" w:rsidRDefault="0038559E" w:rsidP="007F4953">
      <w:pPr>
        <w:spacing w:before="40" w:after="40"/>
        <w:ind w:firstLine="709"/>
        <w:jc w:val="both"/>
        <w:rPr>
          <w:bCs/>
          <w:sz w:val="28"/>
          <w:szCs w:val="28"/>
        </w:rPr>
      </w:pPr>
      <w:r>
        <w:rPr>
          <w:i/>
          <w:sz w:val="28"/>
          <w:szCs w:val="28"/>
        </w:rPr>
        <w:t>3.4.</w:t>
      </w:r>
      <w:r w:rsidR="0082733E" w:rsidRPr="00CE427D">
        <w:rPr>
          <w:i/>
          <w:sz w:val="28"/>
          <w:szCs w:val="28"/>
        </w:rPr>
        <w:t xml:space="preserve"> Nội dung</w:t>
      </w:r>
      <w:proofErr w:type="gramStart"/>
      <w:r w:rsidR="0082733E" w:rsidRPr="00CE427D">
        <w:rPr>
          <w:i/>
          <w:sz w:val="28"/>
          <w:szCs w:val="28"/>
        </w:rPr>
        <w:t>:</w:t>
      </w:r>
      <w:r w:rsidR="00CE427D">
        <w:rPr>
          <w:sz w:val="28"/>
          <w:szCs w:val="28"/>
        </w:rPr>
        <w:t>Các</w:t>
      </w:r>
      <w:proofErr w:type="gramEnd"/>
      <w:r w:rsidR="00CE427D">
        <w:rPr>
          <w:sz w:val="28"/>
          <w:szCs w:val="28"/>
        </w:rPr>
        <w:t xml:space="preserve"> đơn vị xây dựng 01 tiểu phẩm tuyên truyền </w:t>
      </w:r>
      <w:r w:rsidR="0082733E" w:rsidRPr="00C63B3C">
        <w:rPr>
          <w:sz w:val="28"/>
          <w:szCs w:val="28"/>
        </w:rPr>
        <w:t xml:space="preserve">với </w:t>
      </w:r>
      <w:r w:rsidR="0082733E" w:rsidRPr="00C63B3C">
        <w:rPr>
          <w:bCs/>
          <w:sz w:val="28"/>
          <w:szCs w:val="28"/>
        </w:rPr>
        <w:t xml:space="preserve">chủ đề: </w:t>
      </w:r>
      <w:r w:rsidR="0082733E" w:rsidRPr="00C63B3C">
        <w:rPr>
          <w:sz w:val="28"/>
          <w:szCs w:val="28"/>
        </w:rPr>
        <w:t>“Tiết kiệm điện năng, cân bằng cuộc sống”</w:t>
      </w:r>
    </w:p>
    <w:p w:rsidR="00FD3BAE" w:rsidRPr="00C63B3C" w:rsidRDefault="0038559E" w:rsidP="007F4953">
      <w:pPr>
        <w:spacing w:before="40" w:after="40"/>
        <w:ind w:firstLine="709"/>
        <w:jc w:val="both"/>
        <w:rPr>
          <w:bCs/>
          <w:sz w:val="28"/>
          <w:szCs w:val="28"/>
        </w:rPr>
      </w:pPr>
      <w:r>
        <w:rPr>
          <w:bCs/>
          <w:i/>
          <w:sz w:val="28"/>
          <w:szCs w:val="28"/>
        </w:rPr>
        <w:t>3.5</w:t>
      </w:r>
      <w:proofErr w:type="gramStart"/>
      <w:r>
        <w:rPr>
          <w:bCs/>
          <w:i/>
          <w:sz w:val="28"/>
          <w:szCs w:val="28"/>
        </w:rPr>
        <w:t>.</w:t>
      </w:r>
      <w:r w:rsidR="00FD3BAE" w:rsidRPr="00CE427D">
        <w:rPr>
          <w:bCs/>
          <w:i/>
          <w:sz w:val="28"/>
          <w:szCs w:val="28"/>
        </w:rPr>
        <w:t>Hình</w:t>
      </w:r>
      <w:proofErr w:type="gramEnd"/>
      <w:r w:rsidR="00FD3BAE" w:rsidRPr="00CE427D">
        <w:rPr>
          <w:bCs/>
          <w:i/>
          <w:sz w:val="28"/>
          <w:szCs w:val="28"/>
        </w:rPr>
        <w:t xml:space="preserve"> thức:</w:t>
      </w:r>
      <w:r w:rsidR="00FD3BAE" w:rsidRPr="00C63B3C">
        <w:rPr>
          <w:bCs/>
          <w:sz w:val="28"/>
          <w:szCs w:val="28"/>
        </w:rPr>
        <w:t xml:space="preserve">Sân khấu hoá kết hợp hình ảnh, bảng biểu, âm nhạc... làm nổi bật nội dung của chủ đề hội thi và giới thiệu được về đội của mình. </w:t>
      </w:r>
      <w:proofErr w:type="gramStart"/>
      <w:r w:rsidR="00FD3BAE" w:rsidRPr="00C63B3C">
        <w:rPr>
          <w:bCs/>
          <w:sz w:val="28"/>
          <w:szCs w:val="28"/>
        </w:rPr>
        <w:t>Thời gian cho mỗi đội không quá 1</w:t>
      </w:r>
      <w:r w:rsidR="0082733E" w:rsidRPr="00C63B3C">
        <w:rPr>
          <w:bCs/>
          <w:sz w:val="28"/>
          <w:szCs w:val="28"/>
        </w:rPr>
        <w:t>5</w:t>
      </w:r>
      <w:r w:rsidR="00FD3BAE" w:rsidRPr="00C63B3C">
        <w:rPr>
          <w:bCs/>
          <w:sz w:val="28"/>
          <w:szCs w:val="28"/>
        </w:rPr>
        <w:t xml:space="preserve"> phút, quá 01 phút trừ </w:t>
      </w:r>
      <w:r w:rsidR="001D3EF9" w:rsidRPr="00C63B3C">
        <w:rPr>
          <w:bCs/>
          <w:sz w:val="28"/>
          <w:szCs w:val="28"/>
        </w:rPr>
        <w:t>05</w:t>
      </w:r>
      <w:r w:rsidR="00FD3BAE" w:rsidRPr="00C63B3C">
        <w:rPr>
          <w:bCs/>
          <w:sz w:val="28"/>
          <w:szCs w:val="28"/>
        </w:rPr>
        <w:t xml:space="preserve"> điểm.</w:t>
      </w:r>
      <w:proofErr w:type="gramEnd"/>
    </w:p>
    <w:p w:rsidR="00196340" w:rsidRDefault="008B04EA" w:rsidP="0038559E">
      <w:pPr>
        <w:spacing w:before="40" w:after="40"/>
        <w:ind w:firstLine="709"/>
        <w:jc w:val="both"/>
        <w:rPr>
          <w:bCs/>
          <w:sz w:val="28"/>
          <w:szCs w:val="28"/>
        </w:rPr>
      </w:pPr>
      <w:r>
        <w:rPr>
          <w:bCs/>
          <w:sz w:val="28"/>
          <w:szCs w:val="28"/>
        </w:rPr>
        <w:t>-</w:t>
      </w:r>
      <w:r w:rsidR="00FD3BAE" w:rsidRPr="00C63B3C">
        <w:rPr>
          <w:bCs/>
          <w:sz w:val="28"/>
          <w:szCs w:val="28"/>
        </w:rPr>
        <w:t xml:space="preserve"> Thang điểm: 100 điểm (nội dung </w:t>
      </w:r>
      <w:r w:rsidR="0082733E" w:rsidRPr="00C63B3C">
        <w:rPr>
          <w:bCs/>
          <w:sz w:val="28"/>
          <w:szCs w:val="28"/>
        </w:rPr>
        <w:t>4</w:t>
      </w:r>
      <w:r w:rsidR="00FD3BAE" w:rsidRPr="00C63B3C">
        <w:rPr>
          <w:bCs/>
          <w:sz w:val="28"/>
          <w:szCs w:val="28"/>
        </w:rPr>
        <w:t xml:space="preserve">0đ, diễn xuất </w:t>
      </w:r>
      <w:r w:rsidR="0082733E" w:rsidRPr="00C63B3C">
        <w:rPr>
          <w:bCs/>
          <w:sz w:val="28"/>
          <w:szCs w:val="28"/>
        </w:rPr>
        <w:t>3</w:t>
      </w:r>
      <w:r w:rsidR="00FD3BAE" w:rsidRPr="00C63B3C">
        <w:rPr>
          <w:bCs/>
          <w:sz w:val="28"/>
          <w:szCs w:val="28"/>
        </w:rPr>
        <w:t xml:space="preserve">0đ, hóa trang </w:t>
      </w:r>
      <w:r w:rsidR="0082733E" w:rsidRPr="00C63B3C">
        <w:rPr>
          <w:bCs/>
          <w:sz w:val="28"/>
          <w:szCs w:val="28"/>
        </w:rPr>
        <w:t>2</w:t>
      </w:r>
      <w:r w:rsidR="00FD3BAE" w:rsidRPr="00C63B3C">
        <w:rPr>
          <w:bCs/>
          <w:sz w:val="28"/>
          <w:szCs w:val="28"/>
        </w:rPr>
        <w:t>0đ</w:t>
      </w:r>
      <w:r w:rsidR="0082733E" w:rsidRPr="00C63B3C">
        <w:rPr>
          <w:bCs/>
          <w:sz w:val="28"/>
          <w:szCs w:val="28"/>
        </w:rPr>
        <w:t>, Cổ vũ 10 đ</w:t>
      </w:r>
      <w:r w:rsidR="00FD3BAE" w:rsidRPr="00C63B3C">
        <w:rPr>
          <w:bCs/>
          <w:sz w:val="28"/>
          <w:szCs w:val="28"/>
        </w:rPr>
        <w:t>).</w:t>
      </w:r>
    </w:p>
    <w:p w:rsidR="00196340" w:rsidRPr="00196340" w:rsidRDefault="00196340" w:rsidP="007F4953">
      <w:pPr>
        <w:spacing w:before="40" w:after="40"/>
        <w:ind w:firstLine="709"/>
        <w:jc w:val="both"/>
        <w:rPr>
          <w:bCs/>
          <w:sz w:val="12"/>
          <w:szCs w:val="28"/>
        </w:rPr>
      </w:pPr>
    </w:p>
    <w:p w:rsidR="00C63B3C" w:rsidRPr="00C63B3C" w:rsidRDefault="0038559E" w:rsidP="007F4953">
      <w:pPr>
        <w:spacing w:before="40" w:after="40"/>
        <w:ind w:firstLine="709"/>
        <w:jc w:val="both"/>
        <w:rPr>
          <w:bCs/>
          <w:sz w:val="28"/>
          <w:szCs w:val="28"/>
        </w:rPr>
      </w:pPr>
      <w:r w:rsidRPr="0038559E">
        <w:rPr>
          <w:b/>
          <w:bCs/>
          <w:sz w:val="28"/>
          <w:szCs w:val="28"/>
        </w:rPr>
        <w:t>4</w:t>
      </w:r>
      <w:r w:rsidR="001D3EF9" w:rsidRPr="0038559E">
        <w:rPr>
          <w:b/>
          <w:bCs/>
          <w:sz w:val="28"/>
          <w:szCs w:val="28"/>
        </w:rPr>
        <w:t>. Tổng kết trao giải và Liên hoan</w:t>
      </w:r>
      <w:r w:rsidR="001D3EF9" w:rsidRPr="0038559E">
        <w:rPr>
          <w:bCs/>
          <w:sz w:val="28"/>
          <w:szCs w:val="28"/>
        </w:rPr>
        <w:t>:</w:t>
      </w:r>
      <w:r w:rsidR="001D3EF9" w:rsidRPr="00C63B3C">
        <w:rPr>
          <w:bCs/>
          <w:sz w:val="28"/>
          <w:szCs w:val="28"/>
        </w:rPr>
        <w:t xml:space="preserve"> Vào lúc 1</w:t>
      </w:r>
      <w:r w:rsidR="000B1DE2">
        <w:rPr>
          <w:bCs/>
          <w:sz w:val="28"/>
          <w:szCs w:val="28"/>
        </w:rPr>
        <w:t>6</w:t>
      </w:r>
      <w:r w:rsidR="001D3EF9" w:rsidRPr="00C63B3C">
        <w:rPr>
          <w:bCs/>
          <w:sz w:val="28"/>
          <w:szCs w:val="28"/>
        </w:rPr>
        <w:t xml:space="preserve"> giờ</w:t>
      </w:r>
      <w:r w:rsidR="00C63B3C" w:rsidRPr="00C63B3C">
        <w:rPr>
          <w:bCs/>
          <w:sz w:val="28"/>
          <w:szCs w:val="28"/>
        </w:rPr>
        <w:t xml:space="preserve"> 30 phút ngày </w:t>
      </w:r>
      <w:r w:rsidR="00714EDC">
        <w:rPr>
          <w:bCs/>
          <w:sz w:val="28"/>
          <w:szCs w:val="28"/>
        </w:rPr>
        <w:t>18</w:t>
      </w:r>
      <w:r w:rsidR="00C63B3C" w:rsidRPr="00C63B3C">
        <w:rPr>
          <w:bCs/>
          <w:sz w:val="28"/>
          <w:szCs w:val="28"/>
        </w:rPr>
        <w:t>/12/2016.</w:t>
      </w:r>
    </w:p>
    <w:p w:rsidR="00C63B3C" w:rsidRPr="00D2573A" w:rsidRDefault="00C63B3C" w:rsidP="007F4953">
      <w:pPr>
        <w:spacing w:before="40" w:after="40"/>
        <w:ind w:firstLine="709"/>
        <w:jc w:val="both"/>
        <w:rPr>
          <w:bCs/>
          <w:sz w:val="12"/>
          <w:szCs w:val="28"/>
        </w:rPr>
      </w:pPr>
    </w:p>
    <w:p w:rsidR="009C4D2D" w:rsidRPr="007E6579" w:rsidRDefault="009C4D2D" w:rsidP="007F4953">
      <w:pPr>
        <w:spacing w:before="40" w:after="40"/>
        <w:ind w:firstLine="709"/>
        <w:jc w:val="both"/>
        <w:rPr>
          <w:bCs/>
          <w:sz w:val="28"/>
          <w:szCs w:val="28"/>
        </w:rPr>
      </w:pPr>
      <w:r w:rsidRPr="00C63B3C">
        <w:rPr>
          <w:b/>
          <w:bCs/>
          <w:sz w:val="28"/>
          <w:szCs w:val="28"/>
          <w:lang w:val="vi-VN"/>
        </w:rPr>
        <w:t>I</w:t>
      </w:r>
      <w:r w:rsidRPr="00C63B3C">
        <w:rPr>
          <w:b/>
          <w:bCs/>
          <w:sz w:val="28"/>
          <w:szCs w:val="28"/>
        </w:rPr>
        <w:t>I</w:t>
      </w:r>
      <w:r w:rsidRPr="00C63B3C">
        <w:rPr>
          <w:b/>
          <w:bCs/>
          <w:sz w:val="28"/>
          <w:szCs w:val="28"/>
          <w:lang w:val="vi-VN"/>
        </w:rPr>
        <w:t xml:space="preserve">. </w:t>
      </w:r>
      <w:r w:rsidR="00ED46D4" w:rsidRPr="00C63B3C">
        <w:rPr>
          <w:b/>
          <w:bCs/>
          <w:sz w:val="28"/>
          <w:szCs w:val="28"/>
        </w:rPr>
        <w:t>TỔ CHỨC</w:t>
      </w:r>
      <w:r w:rsidRPr="00C63B3C">
        <w:rPr>
          <w:b/>
          <w:bCs/>
          <w:sz w:val="28"/>
          <w:szCs w:val="28"/>
        </w:rPr>
        <w:t xml:space="preserve"> THỰC HIỆN</w:t>
      </w:r>
    </w:p>
    <w:p w:rsidR="00191639" w:rsidRDefault="00191639" w:rsidP="007F4953">
      <w:pPr>
        <w:spacing w:before="40" w:after="40"/>
        <w:ind w:firstLine="709"/>
        <w:jc w:val="both"/>
        <w:rPr>
          <w:b/>
          <w:bCs/>
          <w:sz w:val="28"/>
          <w:szCs w:val="28"/>
        </w:rPr>
      </w:pPr>
      <w:r w:rsidRPr="00C63B3C">
        <w:rPr>
          <w:b/>
          <w:bCs/>
          <w:sz w:val="28"/>
          <w:szCs w:val="28"/>
        </w:rPr>
        <w:t xml:space="preserve">1. </w:t>
      </w:r>
      <w:r w:rsidR="00970037" w:rsidRPr="00C63B3C">
        <w:rPr>
          <w:b/>
          <w:bCs/>
          <w:sz w:val="28"/>
          <w:szCs w:val="28"/>
        </w:rPr>
        <w:t xml:space="preserve">Thành Đoàn </w:t>
      </w:r>
      <w:r w:rsidR="00C63B3C" w:rsidRPr="00C63B3C">
        <w:rPr>
          <w:b/>
          <w:bCs/>
          <w:sz w:val="28"/>
          <w:szCs w:val="28"/>
        </w:rPr>
        <w:t>– Hội LHPN thành phố:</w:t>
      </w:r>
    </w:p>
    <w:p w:rsidR="00C63B3C" w:rsidRPr="00C63B3C" w:rsidRDefault="00C5387F" w:rsidP="007F4953">
      <w:pPr>
        <w:spacing w:before="40" w:after="40"/>
        <w:ind w:firstLine="709"/>
        <w:jc w:val="both"/>
        <w:rPr>
          <w:bCs/>
          <w:sz w:val="28"/>
          <w:szCs w:val="28"/>
        </w:rPr>
      </w:pPr>
      <w:r w:rsidRPr="00C63B3C">
        <w:rPr>
          <w:bCs/>
          <w:sz w:val="28"/>
          <w:szCs w:val="28"/>
        </w:rPr>
        <w:t xml:space="preserve">- Phối hợp </w:t>
      </w:r>
      <w:r w:rsidR="00FC0D3F">
        <w:rPr>
          <w:bCs/>
          <w:sz w:val="28"/>
          <w:szCs w:val="28"/>
        </w:rPr>
        <w:t>Đ</w:t>
      </w:r>
      <w:r w:rsidRPr="00C63B3C">
        <w:rPr>
          <w:bCs/>
          <w:sz w:val="28"/>
          <w:szCs w:val="28"/>
        </w:rPr>
        <w:t xml:space="preserve">iện lực </w:t>
      </w:r>
      <w:r w:rsidR="00FC0D3F">
        <w:rPr>
          <w:bCs/>
          <w:sz w:val="28"/>
          <w:szCs w:val="28"/>
        </w:rPr>
        <w:t>Thủ Dầu Một</w:t>
      </w:r>
      <w:r w:rsidRPr="00C63B3C">
        <w:rPr>
          <w:bCs/>
          <w:sz w:val="28"/>
          <w:szCs w:val="28"/>
        </w:rPr>
        <w:t xml:space="preserve"> xây dựng kế hoạch, chương trình chi tiết cho từng nội dung </w:t>
      </w:r>
      <w:proofErr w:type="gramStart"/>
      <w:r>
        <w:rPr>
          <w:bCs/>
          <w:sz w:val="28"/>
          <w:szCs w:val="28"/>
        </w:rPr>
        <w:t>theo</w:t>
      </w:r>
      <w:proofErr w:type="gramEnd"/>
      <w:r>
        <w:rPr>
          <w:bCs/>
          <w:sz w:val="28"/>
          <w:szCs w:val="28"/>
        </w:rPr>
        <w:t xml:space="preserve"> yêu cầu kế hoạch liên tịch.</w:t>
      </w:r>
    </w:p>
    <w:p w:rsidR="00C63B3C" w:rsidRDefault="00086CA2" w:rsidP="007F4953">
      <w:pPr>
        <w:pStyle w:val="BodyTextIndent"/>
        <w:spacing w:before="40" w:after="40"/>
        <w:ind w:left="0" w:firstLine="709"/>
        <w:jc w:val="both"/>
        <w:rPr>
          <w:sz w:val="28"/>
          <w:szCs w:val="28"/>
        </w:rPr>
      </w:pPr>
      <w:r w:rsidRPr="00C63B3C">
        <w:rPr>
          <w:sz w:val="28"/>
          <w:szCs w:val="28"/>
        </w:rPr>
        <w:t xml:space="preserve">- </w:t>
      </w:r>
      <w:r w:rsidR="00C63B3C" w:rsidRPr="00C63B3C">
        <w:rPr>
          <w:sz w:val="28"/>
          <w:szCs w:val="28"/>
        </w:rPr>
        <w:t xml:space="preserve">Triển </w:t>
      </w:r>
      <w:r w:rsidRPr="00C63B3C">
        <w:rPr>
          <w:sz w:val="28"/>
          <w:szCs w:val="28"/>
        </w:rPr>
        <w:t>khai các nội dung đến tất cả các cơ sở Đoàn</w:t>
      </w:r>
      <w:r w:rsidR="00C63B3C" w:rsidRPr="00C63B3C">
        <w:rPr>
          <w:sz w:val="28"/>
          <w:szCs w:val="28"/>
        </w:rPr>
        <w:t>, Hội</w:t>
      </w:r>
      <w:r w:rsidRPr="00C63B3C">
        <w:rPr>
          <w:sz w:val="28"/>
          <w:szCs w:val="28"/>
        </w:rPr>
        <w:t xml:space="preserve"> trực thuộc, đồng thời chỉ đạo các cơ sở trực thuộc </w:t>
      </w:r>
      <w:r w:rsidR="00C63B3C" w:rsidRPr="00C63B3C">
        <w:rPr>
          <w:sz w:val="28"/>
          <w:szCs w:val="28"/>
        </w:rPr>
        <w:t>chọn cử đội hình tham gia đầy đủ số lượng, thành phần và nội dung theo yêu cầ</w:t>
      </w:r>
      <w:r w:rsidR="00925A0E">
        <w:rPr>
          <w:sz w:val="28"/>
          <w:szCs w:val="28"/>
        </w:rPr>
        <w:t>u.</w:t>
      </w:r>
    </w:p>
    <w:p w:rsidR="001018B0" w:rsidRDefault="001018B0" w:rsidP="007F4953">
      <w:pPr>
        <w:pStyle w:val="BodyTextIndent"/>
        <w:spacing w:before="40" w:after="40"/>
        <w:ind w:left="0" w:firstLine="709"/>
        <w:jc w:val="both"/>
        <w:rPr>
          <w:sz w:val="28"/>
          <w:szCs w:val="28"/>
        </w:rPr>
      </w:pPr>
      <w:r>
        <w:rPr>
          <w:sz w:val="28"/>
          <w:szCs w:val="28"/>
        </w:rPr>
        <w:t>- Mờ</w:t>
      </w:r>
      <w:r w:rsidR="00F822A8">
        <w:rPr>
          <w:sz w:val="28"/>
          <w:szCs w:val="28"/>
        </w:rPr>
        <w:t>i Báo Bình Dương, Đài truyền thanh thành phố</w:t>
      </w:r>
      <w:r>
        <w:rPr>
          <w:sz w:val="28"/>
          <w:szCs w:val="28"/>
        </w:rPr>
        <w:t xml:space="preserve"> đưa tin hoạt độ</w:t>
      </w:r>
      <w:r w:rsidR="00F822A8">
        <w:rPr>
          <w:sz w:val="28"/>
          <w:szCs w:val="28"/>
        </w:rPr>
        <w:t>ng chương trình.</w:t>
      </w:r>
    </w:p>
    <w:p w:rsidR="007E6579" w:rsidRPr="007E6579" w:rsidRDefault="007E6579" w:rsidP="007F4953">
      <w:pPr>
        <w:pStyle w:val="BodyTextIndent"/>
        <w:spacing w:before="40" w:after="40"/>
        <w:ind w:left="0" w:firstLine="709"/>
        <w:jc w:val="both"/>
        <w:rPr>
          <w:sz w:val="12"/>
          <w:szCs w:val="28"/>
        </w:rPr>
      </w:pPr>
    </w:p>
    <w:p w:rsidR="00C5387F" w:rsidRPr="00C63B3C" w:rsidRDefault="00C5387F" w:rsidP="007F4953">
      <w:pPr>
        <w:spacing w:before="40" w:after="40"/>
        <w:ind w:left="709"/>
        <w:jc w:val="both"/>
        <w:rPr>
          <w:b/>
          <w:bCs/>
          <w:sz w:val="28"/>
          <w:szCs w:val="28"/>
        </w:rPr>
      </w:pPr>
      <w:r>
        <w:rPr>
          <w:b/>
          <w:bCs/>
          <w:sz w:val="28"/>
          <w:szCs w:val="28"/>
        </w:rPr>
        <w:t>2</w:t>
      </w:r>
      <w:r w:rsidRPr="00C63B3C">
        <w:rPr>
          <w:b/>
          <w:bCs/>
          <w:sz w:val="28"/>
          <w:szCs w:val="28"/>
        </w:rPr>
        <w:t xml:space="preserve">. Điện lực Thủ Dầu Một: </w:t>
      </w:r>
    </w:p>
    <w:p w:rsidR="00C5387F" w:rsidRDefault="00C5387F" w:rsidP="007F4953">
      <w:pPr>
        <w:spacing w:before="40" w:after="40"/>
        <w:ind w:firstLine="709"/>
        <w:jc w:val="both"/>
        <w:rPr>
          <w:sz w:val="28"/>
          <w:szCs w:val="28"/>
        </w:rPr>
      </w:pPr>
      <w:r w:rsidRPr="00C63B3C">
        <w:rPr>
          <w:sz w:val="28"/>
          <w:szCs w:val="28"/>
        </w:rPr>
        <w:t xml:space="preserve">- </w:t>
      </w:r>
      <w:r>
        <w:rPr>
          <w:sz w:val="28"/>
          <w:szCs w:val="28"/>
        </w:rPr>
        <w:t xml:space="preserve">Phối hợp cùng Thành đoàn, Hội LHPN thành phố xây dựng kế hoạch, chương trình chi tiết đảm bảo các nội dung </w:t>
      </w:r>
      <w:proofErr w:type="gramStart"/>
      <w:r>
        <w:rPr>
          <w:sz w:val="28"/>
          <w:szCs w:val="28"/>
        </w:rPr>
        <w:t>theo</w:t>
      </w:r>
      <w:proofErr w:type="gramEnd"/>
      <w:r>
        <w:rPr>
          <w:sz w:val="28"/>
          <w:szCs w:val="28"/>
        </w:rPr>
        <w:t xml:space="preserve"> yêu cầu.</w:t>
      </w:r>
    </w:p>
    <w:p w:rsidR="00C5387F" w:rsidRDefault="00C5387F" w:rsidP="007F4953">
      <w:pPr>
        <w:spacing w:before="40" w:after="40"/>
        <w:ind w:firstLine="709"/>
        <w:jc w:val="both"/>
        <w:rPr>
          <w:bCs/>
          <w:sz w:val="28"/>
          <w:szCs w:val="28"/>
        </w:rPr>
      </w:pPr>
      <w:r w:rsidRPr="00C63B3C">
        <w:rPr>
          <w:bCs/>
          <w:sz w:val="28"/>
          <w:szCs w:val="28"/>
        </w:rPr>
        <w:t xml:space="preserve"> - Dự toán kinh phí đảm bảo thực hiện các nội dung </w:t>
      </w:r>
      <w:proofErr w:type="gramStart"/>
      <w:r w:rsidRPr="00C63B3C">
        <w:rPr>
          <w:bCs/>
          <w:sz w:val="28"/>
          <w:szCs w:val="28"/>
        </w:rPr>
        <w:t>theo</w:t>
      </w:r>
      <w:proofErr w:type="gramEnd"/>
      <w:r w:rsidRPr="00C63B3C">
        <w:rPr>
          <w:bCs/>
          <w:sz w:val="28"/>
          <w:szCs w:val="28"/>
        </w:rPr>
        <w:t xml:space="preserve"> kế hoạch liên tịch</w:t>
      </w:r>
      <w:r w:rsidRPr="00C63B3C">
        <w:rPr>
          <w:bCs/>
          <w:i/>
          <w:sz w:val="28"/>
          <w:szCs w:val="28"/>
        </w:rPr>
        <w:t>.</w:t>
      </w:r>
      <w:r>
        <w:rPr>
          <w:bCs/>
          <w:sz w:val="28"/>
          <w:szCs w:val="28"/>
        </w:rPr>
        <w:t xml:space="preserve"> Hỗ trợ mỗi đội </w:t>
      </w:r>
      <w:r w:rsidR="007E6579">
        <w:rPr>
          <w:bCs/>
          <w:sz w:val="28"/>
          <w:szCs w:val="28"/>
        </w:rPr>
        <w:t xml:space="preserve">tham gia </w:t>
      </w:r>
      <w:r>
        <w:rPr>
          <w:bCs/>
          <w:sz w:val="28"/>
          <w:szCs w:val="28"/>
        </w:rPr>
        <w:t xml:space="preserve">dự thi </w:t>
      </w:r>
      <w:proofErr w:type="gramStart"/>
      <w:r>
        <w:rPr>
          <w:bCs/>
          <w:sz w:val="28"/>
          <w:szCs w:val="28"/>
        </w:rPr>
        <w:t xml:space="preserve">600.000đ </w:t>
      </w:r>
      <w:r w:rsidR="002F7CE4">
        <w:rPr>
          <w:bCs/>
          <w:sz w:val="28"/>
          <w:szCs w:val="28"/>
        </w:rPr>
        <w:t xml:space="preserve"> </w:t>
      </w:r>
      <w:r>
        <w:rPr>
          <w:bCs/>
          <w:sz w:val="28"/>
          <w:szCs w:val="28"/>
        </w:rPr>
        <w:t>bao</w:t>
      </w:r>
      <w:proofErr w:type="gramEnd"/>
      <w:r>
        <w:rPr>
          <w:bCs/>
          <w:sz w:val="28"/>
          <w:szCs w:val="28"/>
        </w:rPr>
        <w:t xml:space="preserve"> gồm</w:t>
      </w:r>
      <w:r w:rsidR="007E6579">
        <w:rPr>
          <w:bCs/>
          <w:sz w:val="28"/>
          <w:szCs w:val="28"/>
        </w:rPr>
        <w:t xml:space="preserve"> các nội dung xây dựng</w:t>
      </w:r>
      <w:r>
        <w:rPr>
          <w:bCs/>
          <w:sz w:val="28"/>
          <w:szCs w:val="28"/>
        </w:rPr>
        <w:t xml:space="preserve"> các phần thi tiểu phẩm, xe hoa tuyên truyền …</w:t>
      </w:r>
    </w:p>
    <w:p w:rsidR="00C5387F" w:rsidRDefault="00C5387F" w:rsidP="007F4953">
      <w:pPr>
        <w:spacing w:before="40" w:after="40"/>
        <w:ind w:firstLine="709"/>
        <w:jc w:val="both"/>
        <w:rPr>
          <w:sz w:val="28"/>
          <w:szCs w:val="28"/>
        </w:rPr>
      </w:pPr>
      <w:r>
        <w:rPr>
          <w:bCs/>
          <w:sz w:val="28"/>
          <w:szCs w:val="28"/>
        </w:rPr>
        <w:t>- Trang bị</w:t>
      </w:r>
      <w:r w:rsidR="007E6579">
        <w:rPr>
          <w:bCs/>
          <w:sz w:val="28"/>
          <w:szCs w:val="28"/>
        </w:rPr>
        <w:t xml:space="preserve"> áo</w:t>
      </w:r>
      <w:r>
        <w:rPr>
          <w:bCs/>
          <w:sz w:val="28"/>
          <w:szCs w:val="28"/>
        </w:rPr>
        <w:t xml:space="preserve"> đồng phục, cờ </w:t>
      </w:r>
      <w:r w:rsidR="007E6579">
        <w:rPr>
          <w:bCs/>
          <w:sz w:val="28"/>
          <w:szCs w:val="28"/>
        </w:rPr>
        <w:t xml:space="preserve">phướn tuyên truyền </w:t>
      </w:r>
      <w:r>
        <w:rPr>
          <w:bCs/>
          <w:sz w:val="28"/>
          <w:szCs w:val="28"/>
        </w:rPr>
        <w:t xml:space="preserve">cho các cá nhân tham gia diễu hành tại ngày hội. Thực hiện triển lãm các biểu trưng, hình ảnh, pano, áp phích … về </w:t>
      </w:r>
      <w:r w:rsidRPr="00C63B3C">
        <w:rPr>
          <w:sz w:val="28"/>
          <w:szCs w:val="28"/>
        </w:rPr>
        <w:t xml:space="preserve">hướng dẫn sử dụng điện </w:t>
      </w:r>
      <w:proofErr w:type="gramStart"/>
      <w:r w:rsidRPr="00C63B3C">
        <w:rPr>
          <w:sz w:val="28"/>
          <w:szCs w:val="28"/>
        </w:rPr>
        <w:t>an</w:t>
      </w:r>
      <w:proofErr w:type="gramEnd"/>
      <w:r w:rsidRPr="00C63B3C">
        <w:rPr>
          <w:sz w:val="28"/>
          <w:szCs w:val="28"/>
        </w:rPr>
        <w:t xml:space="preserve"> toàn, hiệu quả</w:t>
      </w:r>
      <w:r>
        <w:rPr>
          <w:sz w:val="28"/>
          <w:szCs w:val="28"/>
        </w:rPr>
        <w:t xml:space="preserve"> tại công viên Phú Cường.</w:t>
      </w:r>
    </w:p>
    <w:p w:rsidR="007E6579" w:rsidRPr="007E6579" w:rsidRDefault="007E6579" w:rsidP="007F4953">
      <w:pPr>
        <w:spacing w:before="40" w:after="40"/>
        <w:ind w:firstLine="709"/>
        <w:jc w:val="both"/>
        <w:rPr>
          <w:sz w:val="12"/>
          <w:szCs w:val="28"/>
        </w:rPr>
      </w:pPr>
    </w:p>
    <w:p w:rsidR="007E6579" w:rsidRPr="00C63B3C" w:rsidRDefault="00C5387F" w:rsidP="007F4953">
      <w:pPr>
        <w:pStyle w:val="BodyTextIndent"/>
        <w:spacing w:before="40" w:after="40"/>
        <w:ind w:left="0" w:firstLine="709"/>
        <w:jc w:val="both"/>
        <w:rPr>
          <w:b/>
          <w:sz w:val="28"/>
          <w:szCs w:val="28"/>
        </w:rPr>
      </w:pPr>
      <w:r>
        <w:rPr>
          <w:b/>
          <w:sz w:val="28"/>
          <w:szCs w:val="28"/>
        </w:rPr>
        <w:t>3</w:t>
      </w:r>
      <w:r w:rsidR="00C63B3C" w:rsidRPr="00C63B3C">
        <w:rPr>
          <w:b/>
          <w:sz w:val="28"/>
          <w:szCs w:val="28"/>
        </w:rPr>
        <w:t>.</w:t>
      </w:r>
      <w:r w:rsidR="00086CA2" w:rsidRPr="00C63B3C">
        <w:rPr>
          <w:b/>
          <w:sz w:val="28"/>
          <w:szCs w:val="28"/>
        </w:rPr>
        <w:t xml:space="preserve"> Đối với </w:t>
      </w:r>
      <w:r w:rsidR="007E6579">
        <w:rPr>
          <w:b/>
          <w:sz w:val="28"/>
          <w:szCs w:val="28"/>
        </w:rPr>
        <w:t xml:space="preserve">các đơn vị </w:t>
      </w:r>
      <w:r w:rsidR="00086CA2" w:rsidRPr="00C63B3C">
        <w:rPr>
          <w:b/>
          <w:sz w:val="28"/>
          <w:szCs w:val="28"/>
        </w:rPr>
        <w:t>trực thuộ</w:t>
      </w:r>
      <w:r w:rsidR="007E6579">
        <w:rPr>
          <w:b/>
          <w:sz w:val="28"/>
          <w:szCs w:val="28"/>
        </w:rPr>
        <w:t>c Thành Đoàn – Hội LHPN thành phố:</w:t>
      </w:r>
    </w:p>
    <w:p w:rsidR="007E6579" w:rsidRDefault="00C5387F" w:rsidP="007F4953">
      <w:pPr>
        <w:pStyle w:val="BodyTextIndent"/>
        <w:spacing w:before="40" w:after="40"/>
        <w:ind w:left="0" w:firstLine="709"/>
        <w:jc w:val="both"/>
        <w:rPr>
          <w:sz w:val="28"/>
          <w:szCs w:val="28"/>
        </w:rPr>
      </w:pPr>
      <w:r>
        <w:rPr>
          <w:sz w:val="28"/>
          <w:szCs w:val="28"/>
        </w:rPr>
        <w:t xml:space="preserve">- </w:t>
      </w:r>
      <w:r w:rsidR="00086CA2" w:rsidRPr="00C63B3C">
        <w:rPr>
          <w:sz w:val="28"/>
          <w:szCs w:val="28"/>
        </w:rPr>
        <w:t xml:space="preserve">Căn cứ kế hoạch liên tịch này, các </w:t>
      </w:r>
      <w:r w:rsidR="007E6579">
        <w:rPr>
          <w:sz w:val="28"/>
          <w:szCs w:val="28"/>
        </w:rPr>
        <w:t>đơn vị phường Đoàn phối hợp cùng Hội LHPN các phường thành lập 01 đội hình tham gia đầy đủ các nội dung theo yêu cầu kế hoạch tịch.</w:t>
      </w:r>
    </w:p>
    <w:p w:rsidR="00086CA2" w:rsidRDefault="007E6579" w:rsidP="007F4953">
      <w:pPr>
        <w:pStyle w:val="BodyTextIndent"/>
        <w:spacing w:before="40" w:after="40"/>
        <w:ind w:left="0" w:firstLine="709"/>
        <w:jc w:val="both"/>
        <w:rPr>
          <w:sz w:val="28"/>
          <w:szCs w:val="28"/>
        </w:rPr>
      </w:pPr>
      <w:r>
        <w:rPr>
          <w:sz w:val="28"/>
          <w:szCs w:val="28"/>
        </w:rPr>
        <w:t xml:space="preserve">- </w:t>
      </w:r>
      <w:r w:rsidR="00C63B3C" w:rsidRPr="00C63B3C">
        <w:rPr>
          <w:sz w:val="28"/>
          <w:szCs w:val="28"/>
        </w:rPr>
        <w:t xml:space="preserve">Phân </w:t>
      </w:r>
      <w:r w:rsidR="00086CA2" w:rsidRPr="00C63B3C">
        <w:rPr>
          <w:sz w:val="28"/>
          <w:szCs w:val="28"/>
        </w:rPr>
        <w:t xml:space="preserve">công trách nhiệm cho </w:t>
      </w:r>
      <w:r w:rsidR="00C63B3C" w:rsidRPr="00C63B3C">
        <w:rPr>
          <w:sz w:val="28"/>
          <w:szCs w:val="28"/>
        </w:rPr>
        <w:t>từng</w:t>
      </w:r>
      <w:r w:rsidR="00086CA2" w:rsidRPr="00C63B3C">
        <w:rPr>
          <w:sz w:val="28"/>
          <w:szCs w:val="28"/>
        </w:rPr>
        <w:t xml:space="preserve"> bộ phận để </w:t>
      </w:r>
      <w:proofErr w:type="gramStart"/>
      <w:r w:rsidR="00086CA2" w:rsidRPr="00C63B3C">
        <w:rPr>
          <w:sz w:val="28"/>
          <w:szCs w:val="28"/>
        </w:rPr>
        <w:t>theo</w:t>
      </w:r>
      <w:proofErr w:type="gramEnd"/>
      <w:r w:rsidR="00086CA2" w:rsidRPr="00C63B3C">
        <w:rPr>
          <w:sz w:val="28"/>
          <w:szCs w:val="28"/>
        </w:rPr>
        <w:t xml:space="preserve"> dõi, đôn đốc việc thực hiện có hiệu quả các nội dung đã đề</w:t>
      </w:r>
      <w:r>
        <w:rPr>
          <w:sz w:val="28"/>
          <w:szCs w:val="28"/>
        </w:rPr>
        <w:t xml:space="preserve"> ra.</w:t>
      </w:r>
    </w:p>
    <w:p w:rsidR="007E6579" w:rsidRDefault="007E6579" w:rsidP="007F4953">
      <w:pPr>
        <w:pStyle w:val="BodyTextIndent"/>
        <w:spacing w:before="40" w:after="40"/>
        <w:ind w:left="0" w:firstLine="709"/>
        <w:jc w:val="both"/>
        <w:rPr>
          <w:sz w:val="28"/>
          <w:szCs w:val="28"/>
        </w:rPr>
      </w:pPr>
      <w:r>
        <w:rPr>
          <w:sz w:val="28"/>
          <w:szCs w:val="28"/>
        </w:rPr>
        <w:t xml:space="preserve">- Gửi danh sách các thí sinh, kịch bản tiểu tham dự về Văn phòng Thành đoàn trước ngày 13/12/2016 qua địa chỉ Email: </w:t>
      </w:r>
      <w:hyperlink r:id="rId9" w:history="1">
        <w:r w:rsidRPr="009C36A0">
          <w:rPr>
            <w:rStyle w:val="Hyperlink"/>
            <w:sz w:val="28"/>
            <w:szCs w:val="28"/>
          </w:rPr>
          <w:t>thanhdoantdm@gmail.com</w:t>
        </w:r>
      </w:hyperlink>
    </w:p>
    <w:p w:rsidR="00925A0E" w:rsidRDefault="0038559E" w:rsidP="007F4953">
      <w:pPr>
        <w:pStyle w:val="BodyTextIndent"/>
        <w:spacing w:before="40" w:after="40"/>
        <w:ind w:left="0" w:firstLine="709"/>
        <w:jc w:val="both"/>
        <w:rPr>
          <w:sz w:val="28"/>
          <w:szCs w:val="28"/>
        </w:rPr>
      </w:pPr>
      <w:r>
        <w:rPr>
          <w:sz w:val="28"/>
          <w:szCs w:val="28"/>
        </w:rPr>
        <w:t xml:space="preserve">- </w:t>
      </w:r>
      <w:r w:rsidR="00F822A8">
        <w:rPr>
          <w:sz w:val="28"/>
          <w:szCs w:val="28"/>
        </w:rPr>
        <w:t xml:space="preserve">Mời Bí thư, Đoàn, Chủ tịch Hội LHPN các phường tham dự </w:t>
      </w:r>
      <w:r>
        <w:rPr>
          <w:sz w:val="28"/>
          <w:szCs w:val="28"/>
        </w:rPr>
        <w:t xml:space="preserve">họp triển khai, thống nhất các nội dung </w:t>
      </w:r>
      <w:r w:rsidR="00F822A8">
        <w:rPr>
          <w:sz w:val="28"/>
          <w:szCs w:val="28"/>
        </w:rPr>
        <w:t xml:space="preserve">kế hoạch </w:t>
      </w:r>
      <w:r>
        <w:rPr>
          <w:sz w:val="28"/>
          <w:szCs w:val="28"/>
        </w:rPr>
        <w:t xml:space="preserve">vào </w:t>
      </w:r>
      <w:r w:rsidRPr="0038559E">
        <w:rPr>
          <w:b/>
          <w:sz w:val="28"/>
          <w:szCs w:val="28"/>
          <w:u w:val="single"/>
        </w:rPr>
        <w:t xml:space="preserve">lúc </w:t>
      </w:r>
      <w:r w:rsidR="00F822A8">
        <w:rPr>
          <w:b/>
          <w:sz w:val="28"/>
          <w:szCs w:val="28"/>
          <w:u w:val="single"/>
        </w:rPr>
        <w:t>14</w:t>
      </w:r>
      <w:r w:rsidRPr="0038559E">
        <w:rPr>
          <w:b/>
          <w:sz w:val="28"/>
          <w:szCs w:val="28"/>
          <w:u w:val="single"/>
        </w:rPr>
        <w:t xml:space="preserve"> giờ 00 phút ngày 1</w:t>
      </w:r>
      <w:r w:rsidR="00F822A8">
        <w:rPr>
          <w:b/>
          <w:sz w:val="28"/>
          <w:szCs w:val="28"/>
          <w:u w:val="single"/>
        </w:rPr>
        <w:t>2</w:t>
      </w:r>
      <w:r w:rsidRPr="0038559E">
        <w:rPr>
          <w:b/>
          <w:sz w:val="28"/>
          <w:szCs w:val="28"/>
          <w:u w:val="single"/>
        </w:rPr>
        <w:t xml:space="preserve">/12/2016 </w:t>
      </w:r>
      <w:r>
        <w:rPr>
          <w:sz w:val="28"/>
          <w:szCs w:val="28"/>
        </w:rPr>
        <w:t>tại Hội trường khối Đoàn thể thành phố</w:t>
      </w:r>
      <w:r w:rsidR="00F822A8">
        <w:rPr>
          <w:sz w:val="28"/>
          <w:szCs w:val="28"/>
        </w:rPr>
        <w:t>.</w:t>
      </w:r>
    </w:p>
    <w:p w:rsidR="0038559E" w:rsidRPr="007E6579" w:rsidRDefault="0038559E" w:rsidP="007F4953">
      <w:pPr>
        <w:pStyle w:val="BodyTextIndent"/>
        <w:spacing w:before="40" w:after="40"/>
        <w:ind w:left="0" w:firstLine="709"/>
        <w:jc w:val="both"/>
        <w:rPr>
          <w:sz w:val="28"/>
          <w:szCs w:val="28"/>
        </w:rPr>
      </w:pPr>
    </w:p>
    <w:p w:rsidR="00925A0E" w:rsidRDefault="007E6579" w:rsidP="007F4953">
      <w:pPr>
        <w:spacing w:before="40" w:after="40"/>
        <w:ind w:firstLine="709"/>
        <w:jc w:val="both"/>
        <w:rPr>
          <w:bCs/>
          <w:sz w:val="28"/>
          <w:szCs w:val="28"/>
        </w:rPr>
      </w:pPr>
      <w:r>
        <w:rPr>
          <w:bCs/>
          <w:sz w:val="28"/>
          <w:szCs w:val="28"/>
        </w:rPr>
        <w:t>Ban Thường vụ Thành đoàn, Hội LHPN và Điện lực Thủ Dầu Một thống nhất xây dựng các nội dung, chương trình</w:t>
      </w:r>
      <w:r w:rsidR="002A6983">
        <w:rPr>
          <w:bCs/>
          <w:sz w:val="28"/>
          <w:szCs w:val="28"/>
        </w:rPr>
        <w:t xml:space="preserve"> theo</w:t>
      </w:r>
      <w:r>
        <w:rPr>
          <w:bCs/>
          <w:sz w:val="28"/>
          <w:szCs w:val="28"/>
        </w:rPr>
        <w:t xml:space="preserve"> kế hoạch liên tịch </w:t>
      </w:r>
      <w:r w:rsidR="00C5387F" w:rsidRPr="00C5387F">
        <w:rPr>
          <w:bCs/>
          <w:sz w:val="28"/>
          <w:szCs w:val="28"/>
        </w:rPr>
        <w:t>“Công dân thành phố với sử dụng điện an toàn – tiết kiệm – hiệu quả và nâng cao nếp sống văn minh đô thị</w:t>
      </w:r>
      <w:r w:rsidR="007F4953">
        <w:rPr>
          <w:bCs/>
          <w:sz w:val="28"/>
          <w:szCs w:val="28"/>
        </w:rPr>
        <w:t>” n</w:t>
      </w:r>
      <w:r w:rsidR="00C5387F" w:rsidRPr="00C5387F">
        <w:rPr>
          <w:bCs/>
          <w:sz w:val="28"/>
          <w:szCs w:val="28"/>
        </w:rPr>
        <w:t>ăm 2016</w:t>
      </w:r>
      <w:r w:rsidR="00925A0E" w:rsidRPr="00925A0E">
        <w:rPr>
          <w:bCs/>
          <w:sz w:val="28"/>
          <w:szCs w:val="28"/>
        </w:rPr>
        <w:t>. Để đảm b</w:t>
      </w:r>
      <w:r w:rsidR="00925A0E">
        <w:rPr>
          <w:bCs/>
          <w:sz w:val="28"/>
          <w:szCs w:val="28"/>
        </w:rPr>
        <w:t>ả</w:t>
      </w:r>
      <w:r w:rsidR="00925A0E" w:rsidRPr="00925A0E">
        <w:rPr>
          <w:bCs/>
          <w:sz w:val="28"/>
          <w:szCs w:val="28"/>
        </w:rPr>
        <w:t xml:space="preserve">o cho sự thành công chung của </w:t>
      </w:r>
      <w:r w:rsidR="00925A0E">
        <w:rPr>
          <w:bCs/>
          <w:sz w:val="28"/>
          <w:szCs w:val="28"/>
        </w:rPr>
        <w:t xml:space="preserve">chương trình, Ban Thường vụ Thành đoàn, Hội LHPN, </w:t>
      </w:r>
      <w:r>
        <w:rPr>
          <w:bCs/>
          <w:sz w:val="28"/>
          <w:szCs w:val="28"/>
        </w:rPr>
        <w:t xml:space="preserve">Điện </w:t>
      </w:r>
      <w:r w:rsidR="00925A0E">
        <w:rPr>
          <w:bCs/>
          <w:sz w:val="28"/>
          <w:szCs w:val="28"/>
        </w:rPr>
        <w:t>lực thành phố Thủ Dầu Một đề nghị các cơ sở Đoàn, Hội và nhân viên công ty Điện lực tham mưu với lãnh đạo địa phương, đơn vị tham gia đầy đủ các nội dung theo yêu cầu của kế hoạch đểchương trình được diễn ra thành công tốt đẹp.</w:t>
      </w:r>
    </w:p>
    <w:p w:rsidR="007E6579" w:rsidRDefault="007E6579" w:rsidP="007F4953">
      <w:pPr>
        <w:spacing w:before="40" w:after="40"/>
        <w:ind w:firstLine="709"/>
        <w:jc w:val="both"/>
        <w:rPr>
          <w:bCs/>
          <w:sz w:val="28"/>
          <w:szCs w:val="28"/>
        </w:rPr>
      </w:pPr>
    </w:p>
    <w:p w:rsidR="00086CA2" w:rsidRPr="00925A0E" w:rsidRDefault="00925A0E" w:rsidP="00F822A8">
      <w:pPr>
        <w:spacing w:before="40" w:after="40"/>
        <w:ind w:firstLine="709"/>
        <w:jc w:val="both"/>
        <w:rPr>
          <w:bCs/>
          <w:sz w:val="28"/>
          <w:szCs w:val="28"/>
        </w:rPr>
      </w:pPr>
      <w:proofErr w:type="gramStart"/>
      <w:r>
        <w:rPr>
          <w:bCs/>
          <w:sz w:val="28"/>
          <w:szCs w:val="28"/>
        </w:rPr>
        <w:t>Mọi thông tin thắc mắc c</w:t>
      </w:r>
      <w:r w:rsidR="005A1C13">
        <w:rPr>
          <w:bCs/>
          <w:sz w:val="28"/>
          <w:szCs w:val="28"/>
        </w:rPr>
        <w:t>ầ</w:t>
      </w:r>
      <w:r>
        <w:rPr>
          <w:bCs/>
          <w:sz w:val="28"/>
          <w:szCs w:val="28"/>
        </w:rPr>
        <w:t>n trao đổi vui lòng liên hệ trực tiếp đồng chí Lý Ngọc Minh – Cán bộ Thành đoàn.</w:t>
      </w:r>
      <w:proofErr w:type="gramEnd"/>
      <w:r>
        <w:rPr>
          <w:bCs/>
          <w:sz w:val="28"/>
          <w:szCs w:val="28"/>
        </w:rPr>
        <w:t xml:space="preserve"> Số điện thoại: 01227.10.10.15./.</w:t>
      </w:r>
    </w:p>
    <w:p w:rsidR="004C091F" w:rsidRPr="00C63B3C" w:rsidRDefault="004C091F" w:rsidP="007F4953">
      <w:pPr>
        <w:spacing w:before="40" w:after="40"/>
        <w:jc w:val="both"/>
        <w:rPr>
          <w:bCs/>
          <w:sz w:val="28"/>
          <w:szCs w:val="28"/>
        </w:rPr>
      </w:pPr>
    </w:p>
    <w:tbl>
      <w:tblPr>
        <w:tblW w:w="9252" w:type="dxa"/>
        <w:tblInd w:w="198" w:type="dxa"/>
        <w:tblLook w:val="01E0" w:firstRow="1" w:lastRow="1" w:firstColumn="1" w:lastColumn="1" w:noHBand="0" w:noVBand="0"/>
      </w:tblPr>
      <w:tblGrid>
        <w:gridCol w:w="4808"/>
        <w:gridCol w:w="4444"/>
      </w:tblGrid>
      <w:tr w:rsidR="004F45FB" w:rsidRPr="00C63B3C" w:rsidTr="00476B95">
        <w:trPr>
          <w:trHeight w:val="2336"/>
        </w:trPr>
        <w:tc>
          <w:tcPr>
            <w:tcW w:w="4808" w:type="dxa"/>
          </w:tcPr>
          <w:p w:rsidR="007E6579" w:rsidRDefault="007E6579" w:rsidP="007F4953">
            <w:pPr>
              <w:spacing w:before="40" w:after="40"/>
              <w:jc w:val="center"/>
              <w:rPr>
                <w:b/>
                <w:sz w:val="28"/>
                <w:szCs w:val="28"/>
              </w:rPr>
            </w:pPr>
            <w:r>
              <w:rPr>
                <w:b/>
                <w:sz w:val="28"/>
                <w:szCs w:val="28"/>
              </w:rPr>
              <w:t>TM. HỘI LHPN THÀNH PHỐ</w:t>
            </w:r>
          </w:p>
          <w:p w:rsidR="006E676F" w:rsidRPr="00C63B3C" w:rsidRDefault="007E6579" w:rsidP="007F4953">
            <w:pPr>
              <w:spacing w:before="40" w:after="40"/>
              <w:jc w:val="center"/>
              <w:rPr>
                <w:b/>
                <w:bCs/>
                <w:sz w:val="28"/>
                <w:szCs w:val="28"/>
              </w:rPr>
            </w:pPr>
            <w:r w:rsidRPr="007A203E">
              <w:rPr>
                <w:sz w:val="28"/>
                <w:szCs w:val="28"/>
              </w:rPr>
              <w:t>CHỦ TỊCH</w:t>
            </w:r>
          </w:p>
          <w:p w:rsidR="007E6579" w:rsidRDefault="007E6579" w:rsidP="00DA4D68">
            <w:pPr>
              <w:spacing w:before="40" w:after="40"/>
              <w:rPr>
                <w:b/>
                <w:bCs/>
                <w:sz w:val="28"/>
                <w:szCs w:val="28"/>
              </w:rPr>
            </w:pPr>
          </w:p>
          <w:p w:rsidR="007E6579" w:rsidRPr="00C63B3C" w:rsidRDefault="007E6579" w:rsidP="007F4953">
            <w:pPr>
              <w:spacing w:before="40" w:after="40"/>
              <w:jc w:val="center"/>
              <w:rPr>
                <w:b/>
                <w:bCs/>
                <w:sz w:val="28"/>
                <w:szCs w:val="28"/>
              </w:rPr>
            </w:pPr>
          </w:p>
          <w:p w:rsidR="00C63B3C" w:rsidRPr="00C63B3C" w:rsidRDefault="00C63B3C" w:rsidP="007F4953">
            <w:pPr>
              <w:spacing w:before="40" w:after="40"/>
              <w:jc w:val="center"/>
              <w:rPr>
                <w:b/>
                <w:bCs/>
                <w:sz w:val="28"/>
                <w:szCs w:val="28"/>
              </w:rPr>
            </w:pPr>
          </w:p>
          <w:p w:rsidR="004F45FB" w:rsidRPr="00C63B3C" w:rsidRDefault="007E6579" w:rsidP="007F4953">
            <w:pPr>
              <w:spacing w:before="40" w:after="40"/>
              <w:jc w:val="center"/>
              <w:rPr>
                <w:b/>
                <w:bCs/>
                <w:sz w:val="28"/>
                <w:szCs w:val="28"/>
              </w:rPr>
            </w:pPr>
            <w:r>
              <w:rPr>
                <w:b/>
                <w:sz w:val="28"/>
                <w:szCs w:val="28"/>
              </w:rPr>
              <w:t>Trương Thị Thu Hiền</w:t>
            </w:r>
          </w:p>
        </w:tc>
        <w:tc>
          <w:tcPr>
            <w:tcW w:w="4444" w:type="dxa"/>
          </w:tcPr>
          <w:p w:rsidR="004F45FB" w:rsidRPr="00C63B3C" w:rsidRDefault="00C63B3C" w:rsidP="007F4953">
            <w:pPr>
              <w:tabs>
                <w:tab w:val="center" w:pos="7200"/>
              </w:tabs>
              <w:spacing w:before="40" w:after="40"/>
              <w:jc w:val="center"/>
              <w:rPr>
                <w:b/>
                <w:bCs/>
                <w:sz w:val="28"/>
                <w:szCs w:val="28"/>
              </w:rPr>
            </w:pPr>
            <w:r w:rsidRPr="00C63B3C">
              <w:rPr>
                <w:b/>
                <w:bCs/>
                <w:sz w:val="28"/>
                <w:szCs w:val="28"/>
              </w:rPr>
              <w:t>TM. BAN THƯỜNG VỤ</w:t>
            </w:r>
          </w:p>
          <w:p w:rsidR="004F45FB" w:rsidRPr="00C63B3C" w:rsidRDefault="004F45FB" w:rsidP="007F4953">
            <w:pPr>
              <w:tabs>
                <w:tab w:val="center" w:pos="7200"/>
              </w:tabs>
              <w:spacing w:before="40" w:after="40"/>
              <w:jc w:val="center"/>
              <w:rPr>
                <w:bCs/>
                <w:sz w:val="28"/>
                <w:szCs w:val="28"/>
              </w:rPr>
            </w:pPr>
            <w:r w:rsidRPr="00C63B3C">
              <w:rPr>
                <w:bCs/>
                <w:sz w:val="28"/>
                <w:szCs w:val="28"/>
              </w:rPr>
              <w:t>B</w:t>
            </w:r>
            <w:r w:rsidR="00C12EDF" w:rsidRPr="00C63B3C">
              <w:rPr>
                <w:bCs/>
                <w:sz w:val="28"/>
                <w:szCs w:val="28"/>
              </w:rPr>
              <w:t>Í THƯ</w:t>
            </w:r>
          </w:p>
          <w:p w:rsidR="00C63B3C" w:rsidRPr="00C63B3C" w:rsidRDefault="00C63B3C" w:rsidP="00DA4D68">
            <w:pPr>
              <w:tabs>
                <w:tab w:val="center" w:pos="2160"/>
                <w:tab w:val="center" w:pos="7200"/>
              </w:tabs>
              <w:spacing w:before="40" w:after="40"/>
              <w:rPr>
                <w:b/>
                <w:bCs/>
                <w:sz w:val="28"/>
                <w:szCs w:val="28"/>
              </w:rPr>
            </w:pPr>
          </w:p>
          <w:p w:rsidR="00C63B3C" w:rsidRPr="00C63B3C" w:rsidRDefault="00C63B3C" w:rsidP="007F4953">
            <w:pPr>
              <w:tabs>
                <w:tab w:val="center" w:pos="2160"/>
                <w:tab w:val="center" w:pos="7200"/>
              </w:tabs>
              <w:spacing w:before="40" w:after="40"/>
              <w:ind w:firstLine="720"/>
              <w:jc w:val="center"/>
              <w:rPr>
                <w:b/>
                <w:bCs/>
                <w:sz w:val="28"/>
                <w:szCs w:val="28"/>
              </w:rPr>
            </w:pPr>
          </w:p>
          <w:p w:rsidR="00C63B3C" w:rsidRPr="00C63B3C" w:rsidRDefault="00C63B3C" w:rsidP="007F4953">
            <w:pPr>
              <w:tabs>
                <w:tab w:val="center" w:pos="2160"/>
                <w:tab w:val="center" w:pos="7200"/>
              </w:tabs>
              <w:spacing w:before="40" w:after="40"/>
              <w:rPr>
                <w:b/>
                <w:bCs/>
                <w:sz w:val="28"/>
                <w:szCs w:val="28"/>
              </w:rPr>
            </w:pPr>
          </w:p>
          <w:p w:rsidR="004F45FB" w:rsidRPr="00C63B3C" w:rsidRDefault="00C63B3C" w:rsidP="007F4953">
            <w:pPr>
              <w:tabs>
                <w:tab w:val="center" w:pos="7200"/>
              </w:tabs>
              <w:spacing w:before="40" w:after="40"/>
              <w:jc w:val="center"/>
              <w:rPr>
                <w:b/>
                <w:bCs/>
                <w:sz w:val="28"/>
                <w:szCs w:val="28"/>
              </w:rPr>
            </w:pPr>
            <w:r w:rsidRPr="00C63B3C">
              <w:rPr>
                <w:b/>
                <w:bCs/>
                <w:sz w:val="28"/>
                <w:szCs w:val="28"/>
              </w:rPr>
              <w:t>Nguyễn Văn Sum</w:t>
            </w:r>
          </w:p>
        </w:tc>
      </w:tr>
    </w:tbl>
    <w:p w:rsidR="007E6579" w:rsidRPr="00C63B3C" w:rsidRDefault="007E6579" w:rsidP="007F4953">
      <w:pPr>
        <w:spacing w:before="40" w:after="40"/>
        <w:rPr>
          <w:b/>
          <w:i/>
          <w:sz w:val="28"/>
          <w:szCs w:val="28"/>
        </w:rPr>
      </w:pPr>
    </w:p>
    <w:tbl>
      <w:tblPr>
        <w:tblStyle w:val="TableGrid"/>
        <w:tblW w:w="0" w:type="auto"/>
        <w:jc w:val="center"/>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7E6579" w:rsidTr="007E6579">
        <w:trPr>
          <w:jc w:val="center"/>
        </w:trPr>
        <w:tc>
          <w:tcPr>
            <w:tcW w:w="9270" w:type="dxa"/>
          </w:tcPr>
          <w:p w:rsidR="007E6579" w:rsidRPr="00C63B3C" w:rsidRDefault="00C565D4" w:rsidP="007F4953">
            <w:pPr>
              <w:spacing w:before="40" w:after="40"/>
              <w:ind w:left="360"/>
              <w:jc w:val="center"/>
              <w:rPr>
                <w:b/>
                <w:bCs/>
                <w:sz w:val="28"/>
                <w:szCs w:val="28"/>
              </w:rPr>
            </w:pPr>
            <w:r>
              <w:rPr>
                <w:b/>
                <w:bCs/>
                <w:sz w:val="28"/>
                <w:szCs w:val="28"/>
              </w:rPr>
              <w:t xml:space="preserve">                     </w:t>
            </w:r>
            <w:r w:rsidR="007E6579" w:rsidRPr="00C63B3C">
              <w:rPr>
                <w:b/>
                <w:bCs/>
                <w:sz w:val="28"/>
                <w:szCs w:val="28"/>
              </w:rPr>
              <w:t xml:space="preserve">ĐIỆN LỰC </w:t>
            </w:r>
            <w:r w:rsidR="007E6579">
              <w:rPr>
                <w:b/>
                <w:bCs/>
                <w:sz w:val="28"/>
                <w:szCs w:val="28"/>
              </w:rPr>
              <w:t>THỦ DẦU MỘT</w:t>
            </w:r>
          </w:p>
          <w:p w:rsidR="007E6579" w:rsidRPr="007E6579" w:rsidRDefault="00C565D4" w:rsidP="007F4953">
            <w:pPr>
              <w:spacing w:before="40" w:after="40"/>
              <w:ind w:left="360"/>
              <w:jc w:val="center"/>
              <w:rPr>
                <w:bCs/>
                <w:sz w:val="28"/>
                <w:szCs w:val="28"/>
              </w:rPr>
            </w:pPr>
            <w:r>
              <w:rPr>
                <w:bCs/>
                <w:sz w:val="28"/>
                <w:szCs w:val="28"/>
              </w:rPr>
              <w:t xml:space="preserve">                        </w:t>
            </w:r>
            <w:r w:rsidR="007E6579" w:rsidRPr="00C63B3C">
              <w:rPr>
                <w:bCs/>
                <w:sz w:val="28"/>
                <w:szCs w:val="28"/>
              </w:rPr>
              <w:t>GIÁM ĐỐ</w:t>
            </w:r>
            <w:r w:rsidR="007E6579">
              <w:rPr>
                <w:bCs/>
                <w:sz w:val="28"/>
                <w:szCs w:val="28"/>
              </w:rPr>
              <w:t>C</w:t>
            </w:r>
          </w:p>
        </w:tc>
      </w:tr>
    </w:tbl>
    <w:p w:rsidR="007E6579" w:rsidRPr="007A203E" w:rsidRDefault="007E6579" w:rsidP="007F4953">
      <w:pPr>
        <w:spacing w:before="40" w:after="40"/>
        <w:rPr>
          <w:b/>
          <w:i/>
        </w:rPr>
      </w:pPr>
      <w:r w:rsidRPr="007A203E">
        <w:rPr>
          <w:b/>
          <w:i/>
        </w:rPr>
        <w:t>* Nơi nhận:</w:t>
      </w:r>
    </w:p>
    <w:p w:rsidR="007E6579" w:rsidRPr="007A203E" w:rsidRDefault="007E6579" w:rsidP="007F4953">
      <w:pPr>
        <w:spacing w:before="40" w:after="40"/>
        <w:rPr>
          <w:sz w:val="22"/>
          <w:szCs w:val="22"/>
        </w:rPr>
      </w:pPr>
      <w:r w:rsidRPr="007A203E">
        <w:rPr>
          <w:sz w:val="22"/>
          <w:szCs w:val="22"/>
        </w:rPr>
        <w:t>- Tỉnh đoàn BD;</w:t>
      </w:r>
    </w:p>
    <w:p w:rsidR="007E6579" w:rsidRPr="007A203E" w:rsidRDefault="007E6579" w:rsidP="007F4953">
      <w:pPr>
        <w:spacing w:before="40" w:after="40"/>
        <w:rPr>
          <w:sz w:val="22"/>
          <w:szCs w:val="22"/>
        </w:rPr>
      </w:pPr>
      <w:r w:rsidRPr="007A203E">
        <w:rPr>
          <w:sz w:val="22"/>
          <w:szCs w:val="22"/>
        </w:rPr>
        <w:t>- Ban Dân vận Thành ủy;</w:t>
      </w:r>
    </w:p>
    <w:p w:rsidR="007E6579" w:rsidRPr="007A203E" w:rsidRDefault="007E6579" w:rsidP="007F4953">
      <w:pPr>
        <w:spacing w:before="40" w:after="40"/>
        <w:rPr>
          <w:sz w:val="22"/>
          <w:szCs w:val="22"/>
        </w:rPr>
      </w:pPr>
      <w:r w:rsidRPr="007A203E">
        <w:rPr>
          <w:sz w:val="22"/>
          <w:szCs w:val="22"/>
        </w:rPr>
        <w:t xml:space="preserve">- </w:t>
      </w:r>
      <w:proofErr w:type="gramStart"/>
      <w:r w:rsidRPr="007A203E">
        <w:rPr>
          <w:sz w:val="22"/>
          <w:szCs w:val="22"/>
        </w:rPr>
        <w:t>điện</w:t>
      </w:r>
      <w:proofErr w:type="gramEnd"/>
      <w:r w:rsidRPr="007A203E">
        <w:rPr>
          <w:sz w:val="22"/>
          <w:szCs w:val="22"/>
        </w:rPr>
        <w:t xml:space="preserve"> lực Tp. TDM;</w:t>
      </w:r>
    </w:p>
    <w:p w:rsidR="007E6579" w:rsidRPr="007A203E" w:rsidRDefault="007E6579" w:rsidP="007F4953">
      <w:pPr>
        <w:spacing w:before="40" w:after="40"/>
        <w:rPr>
          <w:sz w:val="22"/>
          <w:szCs w:val="22"/>
        </w:rPr>
      </w:pPr>
      <w:r w:rsidRPr="007A203E">
        <w:rPr>
          <w:sz w:val="22"/>
          <w:szCs w:val="22"/>
        </w:rPr>
        <w:t>- Hội LHPN thành phố;</w:t>
      </w:r>
    </w:p>
    <w:p w:rsidR="007E6579" w:rsidRPr="007A203E" w:rsidRDefault="007E6579" w:rsidP="007F4953">
      <w:pPr>
        <w:spacing w:before="40" w:after="40"/>
        <w:rPr>
          <w:sz w:val="22"/>
          <w:szCs w:val="22"/>
        </w:rPr>
      </w:pPr>
      <w:r w:rsidRPr="007A203E">
        <w:rPr>
          <w:sz w:val="22"/>
          <w:szCs w:val="22"/>
        </w:rPr>
        <w:t>- Thường trực thành đoàn;</w:t>
      </w:r>
    </w:p>
    <w:p w:rsidR="007E6579" w:rsidRPr="007A203E" w:rsidRDefault="007E6579" w:rsidP="007F4953">
      <w:pPr>
        <w:spacing w:before="40" w:after="40"/>
        <w:rPr>
          <w:sz w:val="22"/>
          <w:szCs w:val="22"/>
        </w:rPr>
      </w:pPr>
      <w:r w:rsidRPr="007A203E">
        <w:rPr>
          <w:sz w:val="22"/>
          <w:szCs w:val="22"/>
        </w:rPr>
        <w:t>- Hội LHPN 14 phường;</w:t>
      </w:r>
    </w:p>
    <w:p w:rsidR="007E6579" w:rsidRPr="007A203E" w:rsidRDefault="007E6579" w:rsidP="007F4953">
      <w:pPr>
        <w:spacing w:before="40" w:after="40"/>
        <w:rPr>
          <w:sz w:val="22"/>
          <w:szCs w:val="22"/>
        </w:rPr>
      </w:pPr>
      <w:r w:rsidRPr="007A203E">
        <w:rPr>
          <w:sz w:val="22"/>
          <w:szCs w:val="22"/>
        </w:rPr>
        <w:t>- Đoàn thanh niên 14 phường;</w:t>
      </w:r>
    </w:p>
    <w:p w:rsidR="00126F5E" w:rsidRDefault="007E6579" w:rsidP="007F4953">
      <w:pPr>
        <w:spacing w:before="40" w:after="40"/>
        <w:rPr>
          <w:b/>
          <w:sz w:val="28"/>
          <w:szCs w:val="28"/>
        </w:rPr>
        <w:sectPr w:rsidR="00126F5E" w:rsidSect="00DA4D68">
          <w:footerReference w:type="even" r:id="rId10"/>
          <w:footerReference w:type="default" r:id="rId11"/>
          <w:footnotePr>
            <w:pos w:val="beneathText"/>
          </w:footnotePr>
          <w:pgSz w:w="11907" w:h="16840" w:code="9"/>
          <w:pgMar w:top="1138" w:right="850" w:bottom="1138" w:left="1699" w:header="720" w:footer="0" w:gutter="0"/>
          <w:cols w:space="720"/>
        </w:sectPr>
      </w:pPr>
      <w:r w:rsidRPr="007A203E">
        <w:rPr>
          <w:sz w:val="22"/>
          <w:szCs w:val="22"/>
        </w:rPr>
        <w:t xml:space="preserve">- Lưu. </w:t>
      </w:r>
      <w:proofErr w:type="gramStart"/>
      <w:r w:rsidRPr="007A203E">
        <w:rPr>
          <w:sz w:val="22"/>
          <w:szCs w:val="22"/>
        </w:rPr>
        <w:t>Vp. Đ/c Minh.</w:t>
      </w:r>
      <w:proofErr w:type="gramEnd"/>
    </w:p>
    <w:p w:rsidR="00126F5E" w:rsidRPr="00945D60" w:rsidRDefault="00126F5E" w:rsidP="004E710E">
      <w:pPr>
        <w:jc w:val="center"/>
        <w:rPr>
          <w:b/>
        </w:rPr>
      </w:pPr>
      <w:r w:rsidRPr="00945D60">
        <w:rPr>
          <w:b/>
        </w:rPr>
        <w:lastRenderedPageBreak/>
        <w:t>CHƯƠNG TRÌNH</w:t>
      </w:r>
      <w:bookmarkStart w:id="0" w:name="_GoBack"/>
      <w:bookmarkEnd w:id="0"/>
      <w:r w:rsidRPr="00945D60">
        <w:rPr>
          <w:b/>
        </w:rPr>
        <w:t xml:space="preserve"> CHI TIẾT</w:t>
      </w:r>
    </w:p>
    <w:p w:rsidR="00126F5E" w:rsidRPr="004E710E" w:rsidRDefault="00126F5E" w:rsidP="004E710E">
      <w:pPr>
        <w:jc w:val="center"/>
        <w:rPr>
          <w:b/>
          <w:bCs/>
          <w:sz w:val="26"/>
          <w:szCs w:val="26"/>
        </w:rPr>
      </w:pPr>
      <w:r w:rsidRPr="00945D60">
        <w:rPr>
          <w:b/>
          <w:bCs/>
        </w:rPr>
        <w:t xml:space="preserve"> “Công dân thành phố với sử dụng điện an</w:t>
      </w:r>
      <w:r w:rsidRPr="004E710E">
        <w:rPr>
          <w:b/>
          <w:bCs/>
          <w:sz w:val="26"/>
          <w:szCs w:val="26"/>
        </w:rPr>
        <w:t>toàn – tiết kiệm – hiệu quả và nâng cao nếp sống văn minh đô thị - mỹ quan thành phố” Năm 2016</w:t>
      </w:r>
    </w:p>
    <w:p w:rsidR="00126F5E" w:rsidRPr="004E710E" w:rsidRDefault="00126F5E" w:rsidP="004E710E">
      <w:pPr>
        <w:jc w:val="center"/>
        <w:rPr>
          <w:i/>
          <w:sz w:val="26"/>
          <w:szCs w:val="26"/>
        </w:rPr>
      </w:pPr>
      <w:r w:rsidRPr="004E710E">
        <w:rPr>
          <w:i/>
          <w:sz w:val="26"/>
          <w:szCs w:val="26"/>
        </w:rPr>
        <w:t>(Ban hành kèm kế hoạch liên tịch số:     -KHLT/ ngày 30 tháng 11 năm 2016)</w:t>
      </w:r>
    </w:p>
    <w:p w:rsidR="00126F5E" w:rsidRPr="004E710E" w:rsidRDefault="00126F5E" w:rsidP="004E710E">
      <w:pPr>
        <w:jc w:val="center"/>
        <w:rPr>
          <w:i/>
          <w:sz w:val="26"/>
          <w:szCs w:val="26"/>
        </w:rPr>
      </w:pPr>
    </w:p>
    <w:tbl>
      <w:tblPr>
        <w:tblStyle w:val="TableGrid"/>
        <w:tblW w:w="0" w:type="auto"/>
        <w:jc w:val="center"/>
        <w:tblInd w:w="-2225" w:type="dxa"/>
        <w:tblLook w:val="04A0" w:firstRow="1" w:lastRow="0" w:firstColumn="1" w:lastColumn="0" w:noHBand="0" w:noVBand="1"/>
      </w:tblPr>
      <w:tblGrid>
        <w:gridCol w:w="2457"/>
        <w:gridCol w:w="6210"/>
        <w:gridCol w:w="4140"/>
        <w:gridCol w:w="1990"/>
      </w:tblGrid>
      <w:tr w:rsidR="00126F5E" w:rsidRPr="004E710E" w:rsidTr="00126F5E">
        <w:trPr>
          <w:jc w:val="center"/>
        </w:trPr>
        <w:tc>
          <w:tcPr>
            <w:tcW w:w="2457" w:type="dxa"/>
          </w:tcPr>
          <w:p w:rsidR="00126F5E" w:rsidRPr="004E710E" w:rsidRDefault="00126F5E" w:rsidP="004E710E">
            <w:pPr>
              <w:jc w:val="center"/>
              <w:rPr>
                <w:b/>
              </w:rPr>
            </w:pPr>
            <w:r w:rsidRPr="004E710E">
              <w:rPr>
                <w:b/>
              </w:rPr>
              <w:t>Thời gian</w:t>
            </w:r>
          </w:p>
        </w:tc>
        <w:tc>
          <w:tcPr>
            <w:tcW w:w="6210" w:type="dxa"/>
          </w:tcPr>
          <w:p w:rsidR="00126F5E" w:rsidRPr="004E710E" w:rsidRDefault="00126F5E" w:rsidP="004E710E">
            <w:pPr>
              <w:jc w:val="center"/>
              <w:rPr>
                <w:b/>
              </w:rPr>
            </w:pPr>
            <w:r w:rsidRPr="004E710E">
              <w:rPr>
                <w:b/>
              </w:rPr>
              <w:t>Nội dung</w:t>
            </w:r>
          </w:p>
        </w:tc>
        <w:tc>
          <w:tcPr>
            <w:tcW w:w="4140" w:type="dxa"/>
          </w:tcPr>
          <w:p w:rsidR="00126F5E" w:rsidRPr="004E710E" w:rsidRDefault="00126F5E" w:rsidP="004E710E">
            <w:pPr>
              <w:jc w:val="center"/>
              <w:rPr>
                <w:b/>
              </w:rPr>
            </w:pPr>
            <w:r w:rsidRPr="004E710E">
              <w:rPr>
                <w:b/>
              </w:rPr>
              <w:t>Địa điểm</w:t>
            </w:r>
          </w:p>
        </w:tc>
        <w:tc>
          <w:tcPr>
            <w:tcW w:w="1990" w:type="dxa"/>
          </w:tcPr>
          <w:p w:rsidR="00126F5E" w:rsidRPr="004E710E" w:rsidRDefault="00126F5E" w:rsidP="004E710E">
            <w:pPr>
              <w:jc w:val="center"/>
              <w:rPr>
                <w:b/>
              </w:rPr>
            </w:pPr>
            <w:r w:rsidRPr="004E710E">
              <w:rPr>
                <w:b/>
              </w:rPr>
              <w:t>Phụ trách</w:t>
            </w:r>
          </w:p>
        </w:tc>
      </w:tr>
      <w:tr w:rsidR="00126F5E" w:rsidRPr="004E710E" w:rsidTr="00952CFC">
        <w:trPr>
          <w:jc w:val="center"/>
        </w:trPr>
        <w:tc>
          <w:tcPr>
            <w:tcW w:w="14797" w:type="dxa"/>
            <w:gridSpan w:val="4"/>
          </w:tcPr>
          <w:p w:rsidR="00126F5E" w:rsidRPr="004E710E" w:rsidRDefault="00126F5E" w:rsidP="00253853">
            <w:pPr>
              <w:jc w:val="center"/>
              <w:rPr>
                <w:b/>
                <w:i/>
              </w:rPr>
            </w:pPr>
            <w:r w:rsidRPr="004E710E">
              <w:rPr>
                <w:b/>
                <w:i/>
              </w:rPr>
              <w:t>Ngày 1</w:t>
            </w:r>
            <w:r w:rsidR="00253853">
              <w:rPr>
                <w:b/>
                <w:i/>
              </w:rPr>
              <w:t>8</w:t>
            </w:r>
            <w:r w:rsidRPr="004E710E">
              <w:rPr>
                <w:b/>
                <w:i/>
              </w:rPr>
              <w:t>/12/2016</w:t>
            </w:r>
          </w:p>
        </w:tc>
      </w:tr>
      <w:tr w:rsidR="004E710E" w:rsidRPr="004E710E" w:rsidTr="00126F5E">
        <w:trPr>
          <w:jc w:val="center"/>
        </w:trPr>
        <w:tc>
          <w:tcPr>
            <w:tcW w:w="2457" w:type="dxa"/>
          </w:tcPr>
          <w:p w:rsidR="004E710E" w:rsidRPr="004E710E" w:rsidRDefault="004E710E" w:rsidP="00253853">
            <w:pPr>
              <w:jc w:val="center"/>
            </w:pPr>
            <w:r w:rsidRPr="004E710E">
              <w:t xml:space="preserve">Từ </w:t>
            </w:r>
            <w:r w:rsidR="00253853">
              <w:t>6</w:t>
            </w:r>
            <w:r w:rsidRPr="004E710E">
              <w:t xml:space="preserve">h30 – </w:t>
            </w:r>
            <w:r w:rsidR="00253853">
              <w:t>7</w:t>
            </w:r>
            <w:r w:rsidRPr="004E710E">
              <w:t>h00</w:t>
            </w:r>
          </w:p>
        </w:tc>
        <w:tc>
          <w:tcPr>
            <w:tcW w:w="6210" w:type="dxa"/>
          </w:tcPr>
          <w:p w:rsidR="004E710E" w:rsidRPr="004E710E" w:rsidRDefault="004E710E" w:rsidP="004E710E">
            <w:pPr>
              <w:jc w:val="both"/>
            </w:pPr>
            <w:r w:rsidRPr="004E710E">
              <w:t>Tập trung ổn định công tác tổ chức</w:t>
            </w:r>
          </w:p>
        </w:tc>
        <w:tc>
          <w:tcPr>
            <w:tcW w:w="4140" w:type="dxa"/>
            <w:vMerge w:val="restart"/>
          </w:tcPr>
          <w:p w:rsidR="004E710E" w:rsidRPr="004E710E" w:rsidRDefault="004E710E" w:rsidP="004E710E">
            <w:pPr>
              <w:jc w:val="center"/>
            </w:pPr>
            <w:r w:rsidRPr="004E710E">
              <w:t>Công viên Phú Cường</w:t>
            </w:r>
          </w:p>
          <w:p w:rsidR="004E710E" w:rsidRPr="004E710E" w:rsidRDefault="004E710E" w:rsidP="004E710E">
            <w:pPr>
              <w:jc w:val="center"/>
            </w:pPr>
          </w:p>
        </w:tc>
        <w:tc>
          <w:tcPr>
            <w:tcW w:w="1990" w:type="dxa"/>
          </w:tcPr>
          <w:p w:rsidR="004E710E" w:rsidRPr="004E710E" w:rsidRDefault="004E710E" w:rsidP="004E710E">
            <w:pPr>
              <w:jc w:val="center"/>
            </w:pPr>
            <w:r w:rsidRPr="004E710E">
              <w:t>Đ/c Minh (TĐ)</w:t>
            </w:r>
          </w:p>
        </w:tc>
      </w:tr>
      <w:tr w:rsidR="004E710E" w:rsidRPr="004E710E" w:rsidTr="00126F5E">
        <w:trPr>
          <w:jc w:val="center"/>
        </w:trPr>
        <w:tc>
          <w:tcPr>
            <w:tcW w:w="2457" w:type="dxa"/>
          </w:tcPr>
          <w:p w:rsidR="004E710E" w:rsidRPr="004E710E" w:rsidRDefault="004E710E" w:rsidP="00253853">
            <w:pPr>
              <w:jc w:val="center"/>
            </w:pPr>
            <w:r w:rsidRPr="004E710E">
              <w:t xml:space="preserve">Từ </w:t>
            </w:r>
            <w:r w:rsidR="00253853">
              <w:t>7</w:t>
            </w:r>
            <w:r w:rsidRPr="004E710E">
              <w:t xml:space="preserve">h00 – </w:t>
            </w:r>
            <w:r w:rsidR="00253853">
              <w:t>8</w:t>
            </w:r>
            <w:r w:rsidRPr="004E710E">
              <w:t>h00</w:t>
            </w:r>
          </w:p>
        </w:tc>
        <w:tc>
          <w:tcPr>
            <w:tcW w:w="6210" w:type="dxa"/>
          </w:tcPr>
          <w:p w:rsidR="004E710E" w:rsidRPr="004E710E" w:rsidRDefault="004E710E" w:rsidP="004E710E">
            <w:pPr>
              <w:jc w:val="both"/>
            </w:pPr>
            <w:r w:rsidRPr="004E710E">
              <w:t>Lễ phát động Tuyên truyền tiết kiệm điện</w:t>
            </w:r>
          </w:p>
        </w:tc>
        <w:tc>
          <w:tcPr>
            <w:tcW w:w="4140" w:type="dxa"/>
            <w:vMerge/>
          </w:tcPr>
          <w:p w:rsidR="004E710E" w:rsidRPr="004E710E" w:rsidRDefault="004E710E" w:rsidP="004E710E">
            <w:pPr>
              <w:jc w:val="center"/>
            </w:pPr>
          </w:p>
        </w:tc>
        <w:tc>
          <w:tcPr>
            <w:tcW w:w="1990" w:type="dxa"/>
          </w:tcPr>
          <w:p w:rsidR="004E710E" w:rsidRPr="004E710E" w:rsidRDefault="004E710E" w:rsidP="004E710E">
            <w:pPr>
              <w:jc w:val="center"/>
            </w:pPr>
          </w:p>
        </w:tc>
      </w:tr>
      <w:tr w:rsidR="004E710E" w:rsidRPr="004E710E" w:rsidTr="00253853">
        <w:trPr>
          <w:trHeight w:val="1772"/>
          <w:jc w:val="center"/>
        </w:trPr>
        <w:tc>
          <w:tcPr>
            <w:tcW w:w="2457" w:type="dxa"/>
          </w:tcPr>
          <w:p w:rsidR="004E710E" w:rsidRPr="004E710E" w:rsidRDefault="004E710E" w:rsidP="004E710E">
            <w:pPr>
              <w:jc w:val="center"/>
            </w:pPr>
          </w:p>
          <w:p w:rsidR="004E710E" w:rsidRPr="004E710E" w:rsidRDefault="004E710E" w:rsidP="004E710E">
            <w:pPr>
              <w:jc w:val="center"/>
            </w:pPr>
          </w:p>
          <w:p w:rsidR="004E710E" w:rsidRPr="004E710E" w:rsidRDefault="004E710E" w:rsidP="004E710E">
            <w:pPr>
              <w:jc w:val="center"/>
            </w:pPr>
          </w:p>
          <w:p w:rsidR="004E710E" w:rsidRPr="004E710E" w:rsidRDefault="004E710E" w:rsidP="004E710E">
            <w:pPr>
              <w:jc w:val="center"/>
            </w:pPr>
          </w:p>
          <w:p w:rsidR="004E710E" w:rsidRPr="004E710E" w:rsidRDefault="004E710E" w:rsidP="004E710E">
            <w:pPr>
              <w:jc w:val="center"/>
            </w:pPr>
            <w:r w:rsidRPr="004E710E">
              <w:t xml:space="preserve">Từ </w:t>
            </w:r>
            <w:r w:rsidR="00253853">
              <w:t>8</w:t>
            </w:r>
            <w:r w:rsidRPr="004E710E">
              <w:t xml:space="preserve">h00 – </w:t>
            </w:r>
            <w:r w:rsidR="00253853">
              <w:t>9</w:t>
            </w:r>
            <w:r w:rsidRPr="004E710E">
              <w:t>h30</w:t>
            </w:r>
          </w:p>
          <w:p w:rsidR="004E710E" w:rsidRPr="004E710E" w:rsidRDefault="004E710E" w:rsidP="00253853"/>
        </w:tc>
        <w:tc>
          <w:tcPr>
            <w:tcW w:w="6210" w:type="dxa"/>
          </w:tcPr>
          <w:p w:rsidR="004E710E" w:rsidRPr="004E710E" w:rsidRDefault="004E710E" w:rsidP="004E710E">
            <w:pPr>
              <w:jc w:val="both"/>
            </w:pPr>
            <w:r w:rsidRPr="004E710E">
              <w:t>- Chương trình Diễu hành xe hoa qua các tuyến đường:</w:t>
            </w:r>
          </w:p>
          <w:p w:rsidR="004E710E" w:rsidRPr="00253853" w:rsidRDefault="004E710E" w:rsidP="004E710E">
            <w:pPr>
              <w:jc w:val="both"/>
              <w:rPr>
                <w:bCs/>
              </w:rPr>
            </w:pPr>
            <w:r w:rsidRPr="004E710E">
              <w:t xml:space="preserve">Công viên Phú Cường – </w:t>
            </w:r>
            <w:r w:rsidRPr="004E710E">
              <w:rPr>
                <w:bCs/>
              </w:rPr>
              <w:t>Cách mạng tháng 8 – Vòng xoay Copmark - Đường 30/4 – vòng xoay sân banh Gò đậu – Ngã 3 Nam Sanh – Ngã 4 Chợ Đình – Đường Yersin – Vòng xoay ngã 6 – Cách mạng tháng 8 – Công viên Phú Cườn</w:t>
            </w:r>
            <w:r w:rsidR="00253853">
              <w:rPr>
                <w:bCs/>
              </w:rPr>
              <w:t>g</w:t>
            </w:r>
          </w:p>
        </w:tc>
        <w:tc>
          <w:tcPr>
            <w:tcW w:w="4140" w:type="dxa"/>
          </w:tcPr>
          <w:p w:rsidR="004E710E" w:rsidRPr="004E710E" w:rsidRDefault="004E710E" w:rsidP="004E710E">
            <w:pPr>
              <w:jc w:val="both"/>
            </w:pPr>
            <w:r w:rsidRPr="004E710E">
              <w:t>- Theo hướng dẫn chỉ cán bộ phụ trách</w:t>
            </w:r>
          </w:p>
          <w:p w:rsidR="004E710E" w:rsidRPr="004E710E" w:rsidRDefault="004E710E" w:rsidP="004E710E">
            <w:pPr>
              <w:jc w:val="both"/>
            </w:pPr>
          </w:p>
          <w:p w:rsidR="004E710E" w:rsidRPr="004E710E" w:rsidRDefault="004E710E" w:rsidP="004E710E">
            <w:pPr>
              <w:jc w:val="both"/>
            </w:pPr>
          </w:p>
        </w:tc>
        <w:tc>
          <w:tcPr>
            <w:tcW w:w="1990" w:type="dxa"/>
          </w:tcPr>
          <w:p w:rsidR="004E710E" w:rsidRPr="004E710E" w:rsidRDefault="004E710E" w:rsidP="00253853">
            <w:pPr>
              <w:jc w:val="center"/>
            </w:pPr>
            <w:r w:rsidRPr="004E710E">
              <w:t>Đ/c Tuấn (TĐ)</w:t>
            </w:r>
          </w:p>
        </w:tc>
      </w:tr>
      <w:tr w:rsidR="00945D60" w:rsidRPr="004E710E" w:rsidTr="00126F5E">
        <w:trPr>
          <w:jc w:val="center"/>
        </w:trPr>
        <w:tc>
          <w:tcPr>
            <w:tcW w:w="2457" w:type="dxa"/>
          </w:tcPr>
          <w:p w:rsidR="00945D60" w:rsidRPr="004E710E" w:rsidRDefault="00253853" w:rsidP="00253853">
            <w:pPr>
              <w:jc w:val="both"/>
            </w:pPr>
            <w:r>
              <w:t>8</w:t>
            </w:r>
            <w:r w:rsidR="00945D60" w:rsidRPr="004E710E">
              <w:t>h0 – 1</w:t>
            </w:r>
            <w:r>
              <w:t>1</w:t>
            </w:r>
            <w:r w:rsidR="00945D60" w:rsidRPr="004E710E">
              <w:t>h</w:t>
            </w:r>
            <w:r>
              <w:t>3</w:t>
            </w:r>
            <w:r w:rsidR="00945D60" w:rsidRPr="004E710E">
              <w:t>0</w:t>
            </w:r>
          </w:p>
        </w:tc>
        <w:tc>
          <w:tcPr>
            <w:tcW w:w="6210" w:type="dxa"/>
          </w:tcPr>
          <w:p w:rsidR="00945D60" w:rsidRPr="00253853" w:rsidRDefault="00945D60" w:rsidP="004E710E">
            <w:pPr>
              <w:jc w:val="both"/>
              <w:rPr>
                <w:bCs/>
              </w:rPr>
            </w:pPr>
            <w:r w:rsidRPr="00253853">
              <w:rPr>
                <w:bCs/>
              </w:rPr>
              <w:t>Hội thi tiểu phẩm tuyên truyền tiết kiệm điện</w:t>
            </w:r>
          </w:p>
        </w:tc>
        <w:tc>
          <w:tcPr>
            <w:tcW w:w="4140" w:type="dxa"/>
          </w:tcPr>
          <w:p w:rsidR="00945D60" w:rsidRPr="004E710E" w:rsidRDefault="00945D60" w:rsidP="004E710E">
            <w:pPr>
              <w:jc w:val="both"/>
            </w:pPr>
            <w:r w:rsidRPr="004E710E">
              <w:t>Sân khấu Công viên Phú Cường</w:t>
            </w:r>
          </w:p>
        </w:tc>
        <w:tc>
          <w:tcPr>
            <w:tcW w:w="1990" w:type="dxa"/>
          </w:tcPr>
          <w:p w:rsidR="00945D60" w:rsidRPr="004E710E" w:rsidRDefault="00945D60" w:rsidP="004E710E">
            <w:pPr>
              <w:jc w:val="both"/>
            </w:pPr>
            <w:r w:rsidRPr="004E710E">
              <w:t>Thành đoàn – Hội LHPN – Điện lực Tp</w:t>
            </w:r>
          </w:p>
        </w:tc>
      </w:tr>
      <w:tr w:rsidR="00945D60" w:rsidRPr="004E710E" w:rsidTr="00126F5E">
        <w:trPr>
          <w:jc w:val="center"/>
        </w:trPr>
        <w:tc>
          <w:tcPr>
            <w:tcW w:w="2457" w:type="dxa"/>
          </w:tcPr>
          <w:p w:rsidR="00945D60" w:rsidRPr="004E710E" w:rsidRDefault="00253853" w:rsidP="00253853">
            <w:pPr>
              <w:jc w:val="both"/>
            </w:pPr>
            <w:r>
              <w:t>13</w:t>
            </w:r>
            <w:r w:rsidR="00945D60" w:rsidRPr="004E710E">
              <w:t>h</w:t>
            </w:r>
            <w:r>
              <w:t>3</w:t>
            </w:r>
            <w:r w:rsidR="00945D60" w:rsidRPr="004E710E">
              <w:t>0 – 1</w:t>
            </w:r>
            <w:r>
              <w:t>6</w:t>
            </w:r>
            <w:r w:rsidR="00945D60" w:rsidRPr="004E710E">
              <w:t>h00</w:t>
            </w:r>
          </w:p>
        </w:tc>
        <w:tc>
          <w:tcPr>
            <w:tcW w:w="6210" w:type="dxa"/>
          </w:tcPr>
          <w:p w:rsidR="00945D60" w:rsidRPr="004E710E" w:rsidRDefault="00945D60" w:rsidP="004E710E">
            <w:pPr>
              <w:jc w:val="both"/>
              <w:rPr>
                <w:bCs/>
              </w:rPr>
            </w:pPr>
            <w:r w:rsidRPr="004E710E">
              <w:rPr>
                <w:bCs/>
              </w:rPr>
              <w:t>Hội thi tiểu phẩm tuyên truyền tiết kiệm điện</w:t>
            </w:r>
          </w:p>
        </w:tc>
        <w:tc>
          <w:tcPr>
            <w:tcW w:w="4140" w:type="dxa"/>
          </w:tcPr>
          <w:p w:rsidR="00945D60" w:rsidRPr="004E710E" w:rsidRDefault="00945D60" w:rsidP="004E710E">
            <w:pPr>
              <w:jc w:val="both"/>
            </w:pPr>
            <w:r w:rsidRPr="004E710E">
              <w:t>Sân khấu Công viên Phú Cường</w:t>
            </w:r>
          </w:p>
        </w:tc>
        <w:tc>
          <w:tcPr>
            <w:tcW w:w="1990" w:type="dxa"/>
          </w:tcPr>
          <w:p w:rsidR="00945D60" w:rsidRPr="004E710E" w:rsidRDefault="00945D60" w:rsidP="004E710E">
            <w:pPr>
              <w:jc w:val="both"/>
            </w:pPr>
            <w:r w:rsidRPr="004E710E">
              <w:t>Thành đoàn – Hội LHPN – Điện lực Tp</w:t>
            </w:r>
          </w:p>
        </w:tc>
      </w:tr>
      <w:tr w:rsidR="00FD0058" w:rsidRPr="004E710E" w:rsidTr="00126F5E">
        <w:trPr>
          <w:jc w:val="center"/>
        </w:trPr>
        <w:tc>
          <w:tcPr>
            <w:tcW w:w="2457" w:type="dxa"/>
          </w:tcPr>
          <w:p w:rsidR="00FD0058" w:rsidRPr="004E710E" w:rsidRDefault="00FD0058" w:rsidP="00627AE8">
            <w:pPr>
              <w:jc w:val="both"/>
            </w:pPr>
            <w:r>
              <w:t>Xen giữa giờ lúc BGK hội ý giải thưởng các đội</w:t>
            </w:r>
          </w:p>
        </w:tc>
        <w:tc>
          <w:tcPr>
            <w:tcW w:w="6210" w:type="dxa"/>
          </w:tcPr>
          <w:p w:rsidR="00FD0058" w:rsidRPr="004E710E" w:rsidRDefault="00FD0058" w:rsidP="00627AE8">
            <w:pPr>
              <w:jc w:val="both"/>
            </w:pPr>
            <w:r w:rsidRPr="004E710E">
              <w:rPr>
                <w:bCs/>
              </w:rPr>
              <w:t>Trò chơi liên hoàn “</w:t>
            </w:r>
            <w:r w:rsidRPr="00664013">
              <w:rPr>
                <w:bCs/>
              </w:rPr>
              <w:t>Vắng nhà tắt điện, vừa tiện vừa vui</w:t>
            </w:r>
            <w:r w:rsidRPr="004E710E">
              <w:rPr>
                <w:bCs/>
              </w:rPr>
              <w:t>”</w:t>
            </w:r>
          </w:p>
          <w:p w:rsidR="00FD0058" w:rsidRPr="004E710E" w:rsidRDefault="00FD0058" w:rsidP="00627AE8">
            <w:pPr>
              <w:jc w:val="both"/>
            </w:pPr>
          </w:p>
        </w:tc>
        <w:tc>
          <w:tcPr>
            <w:tcW w:w="4140" w:type="dxa"/>
          </w:tcPr>
          <w:p w:rsidR="00FD0058" w:rsidRPr="004E710E" w:rsidRDefault="00FD0058" w:rsidP="00627AE8">
            <w:pPr>
              <w:jc w:val="both"/>
            </w:pPr>
            <w:r w:rsidRPr="004E710E">
              <w:t>Công viên Phú Cường</w:t>
            </w:r>
          </w:p>
        </w:tc>
        <w:tc>
          <w:tcPr>
            <w:tcW w:w="1990" w:type="dxa"/>
          </w:tcPr>
          <w:p w:rsidR="00FD0058" w:rsidRPr="004E710E" w:rsidRDefault="00FD0058" w:rsidP="00627AE8">
            <w:pPr>
              <w:jc w:val="both"/>
            </w:pPr>
            <w:r w:rsidRPr="004E710E">
              <w:t>Đ/c Minh (TĐ)</w:t>
            </w:r>
          </w:p>
        </w:tc>
      </w:tr>
      <w:tr w:rsidR="00126F5E" w:rsidRPr="004E710E" w:rsidTr="00126F5E">
        <w:trPr>
          <w:jc w:val="center"/>
        </w:trPr>
        <w:tc>
          <w:tcPr>
            <w:tcW w:w="2457" w:type="dxa"/>
          </w:tcPr>
          <w:p w:rsidR="00126F5E" w:rsidRPr="004E710E" w:rsidRDefault="00945D60" w:rsidP="00331DEF">
            <w:pPr>
              <w:jc w:val="both"/>
            </w:pPr>
            <w:r w:rsidRPr="004E710E">
              <w:t>1</w:t>
            </w:r>
            <w:r w:rsidR="00253853">
              <w:t>6</w:t>
            </w:r>
            <w:r w:rsidRPr="004E710E">
              <w:t>h00 – 1</w:t>
            </w:r>
            <w:r w:rsidR="00331DEF">
              <w:t>6</w:t>
            </w:r>
            <w:r w:rsidRPr="004E710E">
              <w:t>h30</w:t>
            </w:r>
          </w:p>
        </w:tc>
        <w:tc>
          <w:tcPr>
            <w:tcW w:w="6210" w:type="dxa"/>
          </w:tcPr>
          <w:p w:rsidR="00126F5E" w:rsidRPr="004E710E" w:rsidRDefault="00945D60" w:rsidP="004E710E">
            <w:pPr>
              <w:jc w:val="both"/>
            </w:pPr>
            <w:r w:rsidRPr="004E710E">
              <w:t>Tổng kết trao giải và kết thúc chương trình.</w:t>
            </w:r>
          </w:p>
        </w:tc>
        <w:tc>
          <w:tcPr>
            <w:tcW w:w="4140" w:type="dxa"/>
          </w:tcPr>
          <w:p w:rsidR="00126F5E" w:rsidRPr="004E710E" w:rsidRDefault="00945D60" w:rsidP="004E710E">
            <w:pPr>
              <w:jc w:val="both"/>
            </w:pPr>
            <w:r w:rsidRPr="004E710E">
              <w:t>Sân khấu Công viên Phú Cường</w:t>
            </w:r>
          </w:p>
        </w:tc>
        <w:tc>
          <w:tcPr>
            <w:tcW w:w="1990" w:type="dxa"/>
          </w:tcPr>
          <w:p w:rsidR="00126F5E" w:rsidRPr="004E710E" w:rsidRDefault="00126F5E" w:rsidP="004E710E">
            <w:pPr>
              <w:jc w:val="both"/>
            </w:pPr>
          </w:p>
        </w:tc>
      </w:tr>
    </w:tbl>
    <w:p w:rsidR="00945D60" w:rsidRDefault="00945D60" w:rsidP="004E710E">
      <w:pPr>
        <w:spacing w:before="40" w:after="40"/>
        <w:jc w:val="both"/>
        <w:rPr>
          <w:sz w:val="26"/>
          <w:szCs w:val="26"/>
        </w:rPr>
      </w:pPr>
    </w:p>
    <w:p w:rsidR="0016663D" w:rsidRPr="0016663D" w:rsidRDefault="0016663D" w:rsidP="0016663D">
      <w:pPr>
        <w:spacing w:before="40" w:after="40"/>
        <w:jc w:val="center"/>
        <w:rPr>
          <w:b/>
          <w:sz w:val="26"/>
          <w:szCs w:val="26"/>
        </w:rPr>
      </w:pPr>
      <w:r w:rsidRPr="0016663D">
        <w:rPr>
          <w:b/>
          <w:sz w:val="26"/>
          <w:szCs w:val="26"/>
        </w:rPr>
        <w:t>BAN TỔ CHỨC</w:t>
      </w:r>
    </w:p>
    <w:sectPr w:rsidR="0016663D" w:rsidRPr="0016663D" w:rsidSect="00126F5E">
      <w:footnotePr>
        <w:pos w:val="beneathText"/>
      </w:footnotePr>
      <w:pgSz w:w="16840" w:h="11907" w:orient="landscape" w:code="9"/>
      <w:pgMar w:top="1411" w:right="1138" w:bottom="1138" w:left="113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B8" w:rsidRDefault="00E10CB8" w:rsidP="0029590C">
      <w:r>
        <w:separator/>
      </w:r>
    </w:p>
  </w:endnote>
  <w:endnote w:type="continuationSeparator" w:id="0">
    <w:p w:rsidR="00E10CB8" w:rsidRDefault="00E10CB8" w:rsidP="002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E" w:rsidRDefault="00BD2836" w:rsidP="004B23F8">
    <w:pPr>
      <w:pStyle w:val="Footer"/>
      <w:framePr w:wrap="around" w:vAnchor="text" w:hAnchor="margin" w:xAlign="right" w:y="1"/>
      <w:rPr>
        <w:rStyle w:val="PageNumber"/>
      </w:rPr>
    </w:pPr>
    <w:r>
      <w:rPr>
        <w:rStyle w:val="PageNumber"/>
      </w:rPr>
      <w:fldChar w:fldCharType="begin"/>
    </w:r>
    <w:r w:rsidR="0038559E">
      <w:rPr>
        <w:rStyle w:val="PageNumber"/>
      </w:rPr>
      <w:instrText xml:space="preserve">PAGE  </w:instrText>
    </w:r>
    <w:r>
      <w:rPr>
        <w:rStyle w:val="PageNumber"/>
      </w:rPr>
      <w:fldChar w:fldCharType="end"/>
    </w:r>
  </w:p>
  <w:p w:rsidR="0038559E" w:rsidRDefault="0038559E" w:rsidP="00045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43006"/>
      <w:docPartObj>
        <w:docPartGallery w:val="Page Numbers (Bottom of Page)"/>
        <w:docPartUnique/>
      </w:docPartObj>
    </w:sdtPr>
    <w:sdtEndPr>
      <w:rPr>
        <w:noProof/>
      </w:rPr>
    </w:sdtEndPr>
    <w:sdtContent>
      <w:p w:rsidR="0038559E" w:rsidRDefault="00BD2836">
        <w:pPr>
          <w:pStyle w:val="Footer"/>
          <w:jc w:val="center"/>
        </w:pPr>
        <w:r>
          <w:fldChar w:fldCharType="begin"/>
        </w:r>
        <w:r w:rsidR="0038559E">
          <w:instrText xml:space="preserve"> PAGE   \* MERGEFORMAT </w:instrText>
        </w:r>
        <w:r>
          <w:fldChar w:fldCharType="separate"/>
        </w:r>
        <w:r w:rsidR="00F822A8">
          <w:rPr>
            <w:noProof/>
          </w:rPr>
          <w:t>4</w:t>
        </w:r>
        <w:r>
          <w:rPr>
            <w:noProof/>
          </w:rPr>
          <w:fldChar w:fldCharType="end"/>
        </w:r>
      </w:p>
    </w:sdtContent>
  </w:sdt>
  <w:p w:rsidR="0038559E" w:rsidRDefault="00385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B8" w:rsidRDefault="00E10CB8" w:rsidP="0029590C">
      <w:r>
        <w:separator/>
      </w:r>
    </w:p>
  </w:footnote>
  <w:footnote w:type="continuationSeparator" w:id="0">
    <w:p w:rsidR="00E10CB8" w:rsidRDefault="00E10CB8" w:rsidP="0029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8E21F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DejaVu Sans" w:hAnsi="DejaVu Sans" w:cs="StarSymbol"/>
        <w:sz w:val="18"/>
        <w:szCs w:val="18"/>
      </w:rPr>
    </w:lvl>
    <w:lvl w:ilvl="1">
      <w:start w:val="1"/>
      <w:numFmt w:val="bullet"/>
      <w:lvlText w:val="✻"/>
      <w:lvlJc w:val="left"/>
      <w:pPr>
        <w:tabs>
          <w:tab w:val="num" w:pos="1080"/>
        </w:tabs>
        <w:ind w:left="1080" w:hanging="360"/>
      </w:pPr>
      <w:rPr>
        <w:rFonts w:ascii="DejaVu Sans" w:hAnsi="DejaVu Sans" w:cs="StarSymbol"/>
        <w:sz w:val="18"/>
        <w:szCs w:val="18"/>
      </w:rPr>
    </w:lvl>
    <w:lvl w:ilvl="2">
      <w:start w:val="1"/>
      <w:numFmt w:val="bullet"/>
      <w:lvlText w:val="✻"/>
      <w:lvlJc w:val="left"/>
      <w:pPr>
        <w:tabs>
          <w:tab w:val="num" w:pos="1440"/>
        </w:tabs>
        <w:ind w:left="1440" w:hanging="360"/>
      </w:pPr>
      <w:rPr>
        <w:rFonts w:ascii="DejaVu Sans" w:hAnsi="DejaVu Sans" w:cs="StarSymbol"/>
        <w:sz w:val="18"/>
        <w:szCs w:val="18"/>
      </w:rPr>
    </w:lvl>
    <w:lvl w:ilvl="3">
      <w:start w:val="1"/>
      <w:numFmt w:val="bullet"/>
      <w:lvlText w:val="✻"/>
      <w:lvlJc w:val="left"/>
      <w:pPr>
        <w:tabs>
          <w:tab w:val="num" w:pos="1800"/>
        </w:tabs>
        <w:ind w:left="1800" w:hanging="360"/>
      </w:pPr>
      <w:rPr>
        <w:rFonts w:ascii="DejaVu Sans" w:hAnsi="DejaVu Sans" w:cs="StarSymbol"/>
        <w:sz w:val="18"/>
        <w:szCs w:val="18"/>
      </w:rPr>
    </w:lvl>
    <w:lvl w:ilvl="4">
      <w:start w:val="1"/>
      <w:numFmt w:val="bullet"/>
      <w:lvlText w:val="✻"/>
      <w:lvlJc w:val="left"/>
      <w:pPr>
        <w:tabs>
          <w:tab w:val="num" w:pos="2160"/>
        </w:tabs>
        <w:ind w:left="2160" w:hanging="360"/>
      </w:pPr>
      <w:rPr>
        <w:rFonts w:ascii="DejaVu Sans" w:hAnsi="DejaVu Sans" w:cs="StarSymbol"/>
        <w:sz w:val="18"/>
        <w:szCs w:val="18"/>
      </w:rPr>
    </w:lvl>
    <w:lvl w:ilvl="5">
      <w:start w:val="1"/>
      <w:numFmt w:val="bullet"/>
      <w:lvlText w:val="✻"/>
      <w:lvlJc w:val="left"/>
      <w:pPr>
        <w:tabs>
          <w:tab w:val="num" w:pos="2520"/>
        </w:tabs>
        <w:ind w:left="2520" w:hanging="360"/>
      </w:pPr>
      <w:rPr>
        <w:rFonts w:ascii="DejaVu Sans" w:hAnsi="DejaVu Sans" w:cs="StarSymbol"/>
        <w:sz w:val="18"/>
        <w:szCs w:val="18"/>
      </w:rPr>
    </w:lvl>
    <w:lvl w:ilvl="6">
      <w:start w:val="1"/>
      <w:numFmt w:val="bullet"/>
      <w:lvlText w:val="✻"/>
      <w:lvlJc w:val="left"/>
      <w:pPr>
        <w:tabs>
          <w:tab w:val="num" w:pos="2880"/>
        </w:tabs>
        <w:ind w:left="2880" w:hanging="360"/>
      </w:pPr>
      <w:rPr>
        <w:rFonts w:ascii="DejaVu Sans" w:hAnsi="DejaVu Sans" w:cs="StarSymbol"/>
        <w:sz w:val="18"/>
        <w:szCs w:val="18"/>
      </w:rPr>
    </w:lvl>
    <w:lvl w:ilvl="7">
      <w:start w:val="1"/>
      <w:numFmt w:val="bullet"/>
      <w:lvlText w:val="✻"/>
      <w:lvlJc w:val="left"/>
      <w:pPr>
        <w:tabs>
          <w:tab w:val="num" w:pos="3240"/>
        </w:tabs>
        <w:ind w:left="3240" w:hanging="360"/>
      </w:pPr>
      <w:rPr>
        <w:rFonts w:ascii="DejaVu Sans" w:hAnsi="DejaVu Sans" w:cs="StarSymbol"/>
        <w:sz w:val="18"/>
        <w:szCs w:val="18"/>
      </w:rPr>
    </w:lvl>
    <w:lvl w:ilvl="8">
      <w:start w:val="1"/>
      <w:numFmt w:val="bullet"/>
      <w:lvlText w:val="✻"/>
      <w:lvlJc w:val="left"/>
      <w:pPr>
        <w:tabs>
          <w:tab w:val="num" w:pos="3600"/>
        </w:tabs>
        <w:ind w:left="3600" w:hanging="360"/>
      </w:pPr>
      <w:rPr>
        <w:rFonts w:ascii="DejaVu Sans" w:hAnsi="DejaVu Sans"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DejaVu Sans" w:hAnsi="DejaVu Sans" w:cs="StarSymbol"/>
        <w:sz w:val="18"/>
        <w:szCs w:val="18"/>
      </w:rPr>
    </w:lvl>
    <w:lvl w:ilvl="1">
      <w:start w:val="1"/>
      <w:numFmt w:val="bullet"/>
      <w:lvlText w:val="✻"/>
      <w:lvlJc w:val="left"/>
      <w:pPr>
        <w:tabs>
          <w:tab w:val="num" w:pos="1080"/>
        </w:tabs>
        <w:ind w:left="1080" w:hanging="360"/>
      </w:pPr>
      <w:rPr>
        <w:rFonts w:ascii="DejaVu Sans" w:hAnsi="DejaVu Sans" w:cs="StarSymbol"/>
        <w:sz w:val="18"/>
        <w:szCs w:val="18"/>
      </w:rPr>
    </w:lvl>
    <w:lvl w:ilvl="2">
      <w:start w:val="1"/>
      <w:numFmt w:val="bullet"/>
      <w:lvlText w:val="✻"/>
      <w:lvlJc w:val="left"/>
      <w:pPr>
        <w:tabs>
          <w:tab w:val="num" w:pos="1440"/>
        </w:tabs>
        <w:ind w:left="1440" w:hanging="360"/>
      </w:pPr>
      <w:rPr>
        <w:rFonts w:ascii="DejaVu Sans" w:hAnsi="DejaVu Sans" w:cs="StarSymbol"/>
        <w:sz w:val="18"/>
        <w:szCs w:val="18"/>
      </w:rPr>
    </w:lvl>
    <w:lvl w:ilvl="3">
      <w:start w:val="1"/>
      <w:numFmt w:val="bullet"/>
      <w:lvlText w:val="✻"/>
      <w:lvlJc w:val="left"/>
      <w:pPr>
        <w:tabs>
          <w:tab w:val="num" w:pos="1800"/>
        </w:tabs>
        <w:ind w:left="1800" w:hanging="360"/>
      </w:pPr>
      <w:rPr>
        <w:rFonts w:ascii="DejaVu Sans" w:hAnsi="DejaVu Sans" w:cs="StarSymbol"/>
        <w:sz w:val="18"/>
        <w:szCs w:val="18"/>
      </w:rPr>
    </w:lvl>
    <w:lvl w:ilvl="4">
      <w:start w:val="1"/>
      <w:numFmt w:val="bullet"/>
      <w:lvlText w:val="✻"/>
      <w:lvlJc w:val="left"/>
      <w:pPr>
        <w:tabs>
          <w:tab w:val="num" w:pos="2160"/>
        </w:tabs>
        <w:ind w:left="2160" w:hanging="360"/>
      </w:pPr>
      <w:rPr>
        <w:rFonts w:ascii="DejaVu Sans" w:hAnsi="DejaVu Sans" w:cs="StarSymbol"/>
        <w:sz w:val="18"/>
        <w:szCs w:val="18"/>
      </w:rPr>
    </w:lvl>
    <w:lvl w:ilvl="5">
      <w:start w:val="1"/>
      <w:numFmt w:val="bullet"/>
      <w:lvlText w:val="✻"/>
      <w:lvlJc w:val="left"/>
      <w:pPr>
        <w:tabs>
          <w:tab w:val="num" w:pos="2520"/>
        </w:tabs>
        <w:ind w:left="2520" w:hanging="360"/>
      </w:pPr>
      <w:rPr>
        <w:rFonts w:ascii="DejaVu Sans" w:hAnsi="DejaVu Sans" w:cs="StarSymbol"/>
        <w:sz w:val="18"/>
        <w:szCs w:val="18"/>
      </w:rPr>
    </w:lvl>
    <w:lvl w:ilvl="6">
      <w:start w:val="1"/>
      <w:numFmt w:val="bullet"/>
      <w:lvlText w:val="✻"/>
      <w:lvlJc w:val="left"/>
      <w:pPr>
        <w:tabs>
          <w:tab w:val="num" w:pos="2880"/>
        </w:tabs>
        <w:ind w:left="2880" w:hanging="360"/>
      </w:pPr>
      <w:rPr>
        <w:rFonts w:ascii="DejaVu Sans" w:hAnsi="DejaVu Sans" w:cs="StarSymbol"/>
        <w:sz w:val="18"/>
        <w:szCs w:val="18"/>
      </w:rPr>
    </w:lvl>
    <w:lvl w:ilvl="7">
      <w:start w:val="1"/>
      <w:numFmt w:val="bullet"/>
      <w:lvlText w:val="✻"/>
      <w:lvlJc w:val="left"/>
      <w:pPr>
        <w:tabs>
          <w:tab w:val="num" w:pos="3240"/>
        </w:tabs>
        <w:ind w:left="3240" w:hanging="360"/>
      </w:pPr>
      <w:rPr>
        <w:rFonts w:ascii="DejaVu Sans" w:hAnsi="DejaVu Sans" w:cs="StarSymbol"/>
        <w:sz w:val="18"/>
        <w:szCs w:val="18"/>
      </w:rPr>
    </w:lvl>
    <w:lvl w:ilvl="8">
      <w:start w:val="1"/>
      <w:numFmt w:val="bullet"/>
      <w:lvlText w:val="✻"/>
      <w:lvlJc w:val="left"/>
      <w:pPr>
        <w:tabs>
          <w:tab w:val="num" w:pos="3600"/>
        </w:tabs>
        <w:ind w:left="3600" w:hanging="360"/>
      </w:pPr>
      <w:rPr>
        <w:rFonts w:ascii="DejaVu Sans" w:hAnsi="DejaVu Sans"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A166DAD"/>
    <w:multiLevelType w:val="hybridMultilevel"/>
    <w:tmpl w:val="922C3D7C"/>
    <w:lvl w:ilvl="0" w:tplc="57B07DAC">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04FA1"/>
    <w:multiLevelType w:val="hybridMultilevel"/>
    <w:tmpl w:val="E4902064"/>
    <w:lvl w:ilvl="0" w:tplc="CAC2EEE8">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E0E35"/>
    <w:multiLevelType w:val="hybridMultilevel"/>
    <w:tmpl w:val="5876321C"/>
    <w:lvl w:ilvl="0" w:tplc="CA0E1DF2">
      <w:numFmt w:val="bullet"/>
      <w:lvlText w:val="-"/>
      <w:lvlJc w:val="left"/>
      <w:pPr>
        <w:ind w:left="1069" w:hanging="360"/>
      </w:pPr>
      <w:rPr>
        <w:rFonts w:ascii="Times New Roman" w:eastAsia="DejaVu San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4D12437"/>
    <w:multiLevelType w:val="hybridMultilevel"/>
    <w:tmpl w:val="2B8AA5D2"/>
    <w:lvl w:ilvl="0" w:tplc="4E9C2C3A">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D1041"/>
    <w:multiLevelType w:val="hybridMultilevel"/>
    <w:tmpl w:val="60120384"/>
    <w:lvl w:ilvl="0" w:tplc="BCD859A4">
      <w:start w:val="2"/>
      <w:numFmt w:val="bullet"/>
      <w:lvlText w:val=""/>
      <w:lvlJc w:val="left"/>
      <w:pPr>
        <w:ind w:left="1069" w:hanging="360"/>
      </w:pPr>
      <w:rPr>
        <w:rFonts w:ascii="Symbol" w:eastAsia="DejaVu Sans"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92C2C0D"/>
    <w:multiLevelType w:val="hybridMultilevel"/>
    <w:tmpl w:val="158010F0"/>
    <w:lvl w:ilvl="0" w:tplc="5A3C4AA6">
      <w:start w:val="2"/>
      <w:numFmt w:val="bullet"/>
      <w:lvlText w:val="-"/>
      <w:lvlJc w:val="left"/>
      <w:pPr>
        <w:ind w:left="1065" w:hanging="360"/>
      </w:pPr>
      <w:rPr>
        <w:rFonts w:ascii="Times New Roman" w:eastAsia="DejaVu Sans"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5B260E91"/>
    <w:multiLevelType w:val="hybridMultilevel"/>
    <w:tmpl w:val="AA40CD10"/>
    <w:lvl w:ilvl="0" w:tplc="29168C7A">
      <w:start w:val="20"/>
      <w:numFmt w:val="bullet"/>
      <w:lvlText w:val=""/>
      <w:lvlJc w:val="left"/>
      <w:pPr>
        <w:ind w:left="720" w:hanging="360"/>
      </w:pPr>
      <w:rPr>
        <w:rFonts w:ascii="Symbol" w:eastAsia="DejaVu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60267"/>
    <w:multiLevelType w:val="hybridMultilevel"/>
    <w:tmpl w:val="6C928D00"/>
    <w:lvl w:ilvl="0" w:tplc="0798BE3A">
      <w:numFmt w:val="bullet"/>
      <w:lvlText w:val="-"/>
      <w:lvlJc w:val="left"/>
      <w:pPr>
        <w:tabs>
          <w:tab w:val="num" w:pos="720"/>
        </w:tabs>
        <w:ind w:left="720" w:hanging="360"/>
      </w:pPr>
      <w:rPr>
        <w:rFonts w:ascii="VNI-Times" w:eastAsia="PMingLiU"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B42CB0"/>
    <w:multiLevelType w:val="hybridMultilevel"/>
    <w:tmpl w:val="52225C56"/>
    <w:lvl w:ilvl="0" w:tplc="EEF269DA">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90DDD"/>
    <w:multiLevelType w:val="hybridMultilevel"/>
    <w:tmpl w:val="3E12A23E"/>
    <w:lvl w:ilvl="0" w:tplc="2E9A13EA">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B70AC"/>
    <w:multiLevelType w:val="hybridMultilevel"/>
    <w:tmpl w:val="17B82BFC"/>
    <w:lvl w:ilvl="0" w:tplc="7CF413EE">
      <w:start w:val="1"/>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1"/>
  </w:num>
  <w:num w:numId="7">
    <w:abstractNumId w:val="9"/>
  </w:num>
  <w:num w:numId="8">
    <w:abstractNumId w:val="10"/>
  </w:num>
  <w:num w:numId="9">
    <w:abstractNumId w:val="6"/>
  </w:num>
  <w:num w:numId="10">
    <w:abstractNumId w:val="13"/>
  </w:num>
  <w:num w:numId="11">
    <w:abstractNumId w:val="12"/>
  </w:num>
  <w:num w:numId="12">
    <w:abstractNumId w:val="4"/>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5C8F"/>
    <w:rsid w:val="000120FA"/>
    <w:rsid w:val="000262A5"/>
    <w:rsid w:val="000320C8"/>
    <w:rsid w:val="00034C18"/>
    <w:rsid w:val="00045C28"/>
    <w:rsid w:val="00046237"/>
    <w:rsid w:val="00071890"/>
    <w:rsid w:val="00086CA2"/>
    <w:rsid w:val="00090A86"/>
    <w:rsid w:val="00093C46"/>
    <w:rsid w:val="000B1DE2"/>
    <w:rsid w:val="000B3A56"/>
    <w:rsid w:val="000B51E7"/>
    <w:rsid w:val="000B5C8F"/>
    <w:rsid w:val="000D3965"/>
    <w:rsid w:val="000D5144"/>
    <w:rsid w:val="000D79B6"/>
    <w:rsid w:val="000F4F22"/>
    <w:rsid w:val="001018B0"/>
    <w:rsid w:val="0010354A"/>
    <w:rsid w:val="00104B38"/>
    <w:rsid w:val="0010736B"/>
    <w:rsid w:val="001113D0"/>
    <w:rsid w:val="0012120E"/>
    <w:rsid w:val="00126F5E"/>
    <w:rsid w:val="00130A04"/>
    <w:rsid w:val="00137A54"/>
    <w:rsid w:val="00150981"/>
    <w:rsid w:val="00156E6F"/>
    <w:rsid w:val="0016663D"/>
    <w:rsid w:val="00170E52"/>
    <w:rsid w:val="00183636"/>
    <w:rsid w:val="00185660"/>
    <w:rsid w:val="0018790B"/>
    <w:rsid w:val="00191639"/>
    <w:rsid w:val="00191E14"/>
    <w:rsid w:val="0019271A"/>
    <w:rsid w:val="00196340"/>
    <w:rsid w:val="001A23B2"/>
    <w:rsid w:val="001A2F97"/>
    <w:rsid w:val="001D0B0E"/>
    <w:rsid w:val="001D158C"/>
    <w:rsid w:val="001D1A4D"/>
    <w:rsid w:val="001D1B1B"/>
    <w:rsid w:val="001D3EF9"/>
    <w:rsid w:val="001D5502"/>
    <w:rsid w:val="001D6862"/>
    <w:rsid w:val="001D6AF4"/>
    <w:rsid w:val="001E6952"/>
    <w:rsid w:val="00206F81"/>
    <w:rsid w:val="00212EB7"/>
    <w:rsid w:val="00216478"/>
    <w:rsid w:val="00246C82"/>
    <w:rsid w:val="00253853"/>
    <w:rsid w:val="00257C06"/>
    <w:rsid w:val="0026260B"/>
    <w:rsid w:val="002661AB"/>
    <w:rsid w:val="002903E4"/>
    <w:rsid w:val="002912EC"/>
    <w:rsid w:val="0029590C"/>
    <w:rsid w:val="002A6983"/>
    <w:rsid w:val="002C7A43"/>
    <w:rsid w:val="002D250D"/>
    <w:rsid w:val="002D3267"/>
    <w:rsid w:val="002D531B"/>
    <w:rsid w:val="002E3B67"/>
    <w:rsid w:val="002E71B8"/>
    <w:rsid w:val="002F2B16"/>
    <w:rsid w:val="002F7CE4"/>
    <w:rsid w:val="00303CDC"/>
    <w:rsid w:val="0030782C"/>
    <w:rsid w:val="003211CA"/>
    <w:rsid w:val="00331DEF"/>
    <w:rsid w:val="003429AB"/>
    <w:rsid w:val="00350044"/>
    <w:rsid w:val="00361A77"/>
    <w:rsid w:val="00361C99"/>
    <w:rsid w:val="0038559E"/>
    <w:rsid w:val="00393FFD"/>
    <w:rsid w:val="003A32CC"/>
    <w:rsid w:val="003A49EF"/>
    <w:rsid w:val="003B396D"/>
    <w:rsid w:val="003C3DA2"/>
    <w:rsid w:val="003C7404"/>
    <w:rsid w:val="003E0DA6"/>
    <w:rsid w:val="003E6DC2"/>
    <w:rsid w:val="003E7A15"/>
    <w:rsid w:val="00401D49"/>
    <w:rsid w:val="00404427"/>
    <w:rsid w:val="00412289"/>
    <w:rsid w:val="004207C2"/>
    <w:rsid w:val="0043697C"/>
    <w:rsid w:val="00436CD4"/>
    <w:rsid w:val="004403E0"/>
    <w:rsid w:val="00441A3D"/>
    <w:rsid w:val="004427EF"/>
    <w:rsid w:val="0044680B"/>
    <w:rsid w:val="004617EA"/>
    <w:rsid w:val="00470E96"/>
    <w:rsid w:val="00476B95"/>
    <w:rsid w:val="004868C5"/>
    <w:rsid w:val="004870C6"/>
    <w:rsid w:val="004A30CF"/>
    <w:rsid w:val="004B23F8"/>
    <w:rsid w:val="004C091F"/>
    <w:rsid w:val="004C3D69"/>
    <w:rsid w:val="004C6EE7"/>
    <w:rsid w:val="004D7635"/>
    <w:rsid w:val="004E172E"/>
    <w:rsid w:val="004E710E"/>
    <w:rsid w:val="004F0166"/>
    <w:rsid w:val="004F264E"/>
    <w:rsid w:val="004F45FB"/>
    <w:rsid w:val="004F7B6D"/>
    <w:rsid w:val="0050028D"/>
    <w:rsid w:val="005076D0"/>
    <w:rsid w:val="0051077C"/>
    <w:rsid w:val="005301F7"/>
    <w:rsid w:val="005443F1"/>
    <w:rsid w:val="0055645E"/>
    <w:rsid w:val="00567FEC"/>
    <w:rsid w:val="00575F37"/>
    <w:rsid w:val="005859F9"/>
    <w:rsid w:val="005A1C13"/>
    <w:rsid w:val="005A5576"/>
    <w:rsid w:val="005A5D29"/>
    <w:rsid w:val="005B6411"/>
    <w:rsid w:val="005C6C81"/>
    <w:rsid w:val="005D5101"/>
    <w:rsid w:val="005D73AA"/>
    <w:rsid w:val="005E3144"/>
    <w:rsid w:val="0060488B"/>
    <w:rsid w:val="00626CA6"/>
    <w:rsid w:val="00627E54"/>
    <w:rsid w:val="006317E0"/>
    <w:rsid w:val="00653284"/>
    <w:rsid w:val="00657B41"/>
    <w:rsid w:val="0066007F"/>
    <w:rsid w:val="00664013"/>
    <w:rsid w:val="006775BE"/>
    <w:rsid w:val="00690C26"/>
    <w:rsid w:val="00694DEC"/>
    <w:rsid w:val="00695434"/>
    <w:rsid w:val="0069771D"/>
    <w:rsid w:val="006B6544"/>
    <w:rsid w:val="006C4AD4"/>
    <w:rsid w:val="006C7230"/>
    <w:rsid w:val="006D1CA6"/>
    <w:rsid w:val="006E4EA8"/>
    <w:rsid w:val="006E676F"/>
    <w:rsid w:val="006E7875"/>
    <w:rsid w:val="006F1362"/>
    <w:rsid w:val="00714EDC"/>
    <w:rsid w:val="00740E38"/>
    <w:rsid w:val="00750737"/>
    <w:rsid w:val="007546B9"/>
    <w:rsid w:val="00771BDF"/>
    <w:rsid w:val="00781206"/>
    <w:rsid w:val="007852F7"/>
    <w:rsid w:val="00790347"/>
    <w:rsid w:val="007A203E"/>
    <w:rsid w:val="007A48A6"/>
    <w:rsid w:val="007B0C5A"/>
    <w:rsid w:val="007B0C8C"/>
    <w:rsid w:val="007B487D"/>
    <w:rsid w:val="007C5BB3"/>
    <w:rsid w:val="007D62ED"/>
    <w:rsid w:val="007D712D"/>
    <w:rsid w:val="007D7A7A"/>
    <w:rsid w:val="007E17B3"/>
    <w:rsid w:val="007E37DF"/>
    <w:rsid w:val="007E6579"/>
    <w:rsid w:val="007F1DDE"/>
    <w:rsid w:val="007F4953"/>
    <w:rsid w:val="007F516C"/>
    <w:rsid w:val="007F700B"/>
    <w:rsid w:val="00805CB3"/>
    <w:rsid w:val="00813833"/>
    <w:rsid w:val="00814685"/>
    <w:rsid w:val="00815A93"/>
    <w:rsid w:val="0082733E"/>
    <w:rsid w:val="00842FFD"/>
    <w:rsid w:val="00843CCC"/>
    <w:rsid w:val="0085203C"/>
    <w:rsid w:val="00865857"/>
    <w:rsid w:val="008973C1"/>
    <w:rsid w:val="008B04EA"/>
    <w:rsid w:val="008B216D"/>
    <w:rsid w:val="008B5679"/>
    <w:rsid w:val="008C5E9C"/>
    <w:rsid w:val="008D65E5"/>
    <w:rsid w:val="008E39E7"/>
    <w:rsid w:val="008F1FE9"/>
    <w:rsid w:val="008F3B4F"/>
    <w:rsid w:val="008F798C"/>
    <w:rsid w:val="0091196C"/>
    <w:rsid w:val="00912FAD"/>
    <w:rsid w:val="0091588A"/>
    <w:rsid w:val="00922E69"/>
    <w:rsid w:val="009247EF"/>
    <w:rsid w:val="00925A0E"/>
    <w:rsid w:val="00930E2C"/>
    <w:rsid w:val="00935156"/>
    <w:rsid w:val="00936EB2"/>
    <w:rsid w:val="00937C2C"/>
    <w:rsid w:val="00937E71"/>
    <w:rsid w:val="00944AF5"/>
    <w:rsid w:val="00945D60"/>
    <w:rsid w:val="009461BB"/>
    <w:rsid w:val="009468BC"/>
    <w:rsid w:val="00947D12"/>
    <w:rsid w:val="00952CFC"/>
    <w:rsid w:val="00963361"/>
    <w:rsid w:val="00970037"/>
    <w:rsid w:val="009700C5"/>
    <w:rsid w:val="00973B3B"/>
    <w:rsid w:val="009755D5"/>
    <w:rsid w:val="009931CD"/>
    <w:rsid w:val="009A0141"/>
    <w:rsid w:val="009A390E"/>
    <w:rsid w:val="009A55CA"/>
    <w:rsid w:val="009A7D86"/>
    <w:rsid w:val="009B03AC"/>
    <w:rsid w:val="009B1632"/>
    <w:rsid w:val="009C4D2D"/>
    <w:rsid w:val="009C4E29"/>
    <w:rsid w:val="009C5AEF"/>
    <w:rsid w:val="009D0ED8"/>
    <w:rsid w:val="009E59F9"/>
    <w:rsid w:val="00A00D9C"/>
    <w:rsid w:val="00A264F6"/>
    <w:rsid w:val="00A3685A"/>
    <w:rsid w:val="00A41374"/>
    <w:rsid w:val="00A452EA"/>
    <w:rsid w:val="00A518CC"/>
    <w:rsid w:val="00A7390B"/>
    <w:rsid w:val="00A7396D"/>
    <w:rsid w:val="00A8743D"/>
    <w:rsid w:val="00A95E2C"/>
    <w:rsid w:val="00AA5163"/>
    <w:rsid w:val="00AA5C64"/>
    <w:rsid w:val="00AB18E5"/>
    <w:rsid w:val="00AB735E"/>
    <w:rsid w:val="00AC5CFD"/>
    <w:rsid w:val="00AC6C44"/>
    <w:rsid w:val="00AC7937"/>
    <w:rsid w:val="00AC7EFD"/>
    <w:rsid w:val="00AD4F16"/>
    <w:rsid w:val="00AF0D46"/>
    <w:rsid w:val="00B0562C"/>
    <w:rsid w:val="00B07800"/>
    <w:rsid w:val="00B12CA7"/>
    <w:rsid w:val="00B12DA8"/>
    <w:rsid w:val="00B21B44"/>
    <w:rsid w:val="00B24409"/>
    <w:rsid w:val="00B24ECC"/>
    <w:rsid w:val="00B27C86"/>
    <w:rsid w:val="00B423F6"/>
    <w:rsid w:val="00B45279"/>
    <w:rsid w:val="00B64299"/>
    <w:rsid w:val="00B64E49"/>
    <w:rsid w:val="00B67B31"/>
    <w:rsid w:val="00B7094F"/>
    <w:rsid w:val="00B84E02"/>
    <w:rsid w:val="00B86249"/>
    <w:rsid w:val="00BA3C6F"/>
    <w:rsid w:val="00BB2662"/>
    <w:rsid w:val="00BB765B"/>
    <w:rsid w:val="00BC19F3"/>
    <w:rsid w:val="00BD2836"/>
    <w:rsid w:val="00BF2F91"/>
    <w:rsid w:val="00C01591"/>
    <w:rsid w:val="00C06DF5"/>
    <w:rsid w:val="00C12EDF"/>
    <w:rsid w:val="00C145BE"/>
    <w:rsid w:val="00C30D4F"/>
    <w:rsid w:val="00C34712"/>
    <w:rsid w:val="00C43275"/>
    <w:rsid w:val="00C44C96"/>
    <w:rsid w:val="00C50701"/>
    <w:rsid w:val="00C5387F"/>
    <w:rsid w:val="00C565D4"/>
    <w:rsid w:val="00C57E91"/>
    <w:rsid w:val="00C63B3C"/>
    <w:rsid w:val="00C868B9"/>
    <w:rsid w:val="00C97582"/>
    <w:rsid w:val="00CA555F"/>
    <w:rsid w:val="00CA6C2A"/>
    <w:rsid w:val="00CB7957"/>
    <w:rsid w:val="00CC0436"/>
    <w:rsid w:val="00CC6752"/>
    <w:rsid w:val="00CD29FB"/>
    <w:rsid w:val="00CD3C3F"/>
    <w:rsid w:val="00CE0879"/>
    <w:rsid w:val="00CE37A2"/>
    <w:rsid w:val="00CE427D"/>
    <w:rsid w:val="00CF0C83"/>
    <w:rsid w:val="00CF7E7D"/>
    <w:rsid w:val="00D11BF0"/>
    <w:rsid w:val="00D20AFF"/>
    <w:rsid w:val="00D2573A"/>
    <w:rsid w:val="00D31506"/>
    <w:rsid w:val="00D42069"/>
    <w:rsid w:val="00D44EF9"/>
    <w:rsid w:val="00D46A85"/>
    <w:rsid w:val="00D579F4"/>
    <w:rsid w:val="00D62E35"/>
    <w:rsid w:val="00D6551B"/>
    <w:rsid w:val="00D65CCB"/>
    <w:rsid w:val="00D67929"/>
    <w:rsid w:val="00D73038"/>
    <w:rsid w:val="00D7378D"/>
    <w:rsid w:val="00D766E0"/>
    <w:rsid w:val="00D80976"/>
    <w:rsid w:val="00D87478"/>
    <w:rsid w:val="00D94959"/>
    <w:rsid w:val="00DA4D68"/>
    <w:rsid w:val="00DB10F7"/>
    <w:rsid w:val="00DC79FD"/>
    <w:rsid w:val="00DD365C"/>
    <w:rsid w:val="00DE0EE1"/>
    <w:rsid w:val="00DE594F"/>
    <w:rsid w:val="00DE627F"/>
    <w:rsid w:val="00DE7FF8"/>
    <w:rsid w:val="00DF5C10"/>
    <w:rsid w:val="00E0622B"/>
    <w:rsid w:val="00E10CB8"/>
    <w:rsid w:val="00E11D46"/>
    <w:rsid w:val="00E16667"/>
    <w:rsid w:val="00E24F63"/>
    <w:rsid w:val="00E60D8B"/>
    <w:rsid w:val="00E72510"/>
    <w:rsid w:val="00E82586"/>
    <w:rsid w:val="00E94646"/>
    <w:rsid w:val="00EB066C"/>
    <w:rsid w:val="00EC4DAB"/>
    <w:rsid w:val="00ED46D4"/>
    <w:rsid w:val="00ED6716"/>
    <w:rsid w:val="00ED687C"/>
    <w:rsid w:val="00EE48DD"/>
    <w:rsid w:val="00EF6389"/>
    <w:rsid w:val="00EF77A3"/>
    <w:rsid w:val="00F06384"/>
    <w:rsid w:val="00F20C1C"/>
    <w:rsid w:val="00F42EBC"/>
    <w:rsid w:val="00F54018"/>
    <w:rsid w:val="00F54720"/>
    <w:rsid w:val="00F54C1C"/>
    <w:rsid w:val="00F55C0A"/>
    <w:rsid w:val="00F73E28"/>
    <w:rsid w:val="00F822A8"/>
    <w:rsid w:val="00F90CC1"/>
    <w:rsid w:val="00F96A43"/>
    <w:rsid w:val="00FA6807"/>
    <w:rsid w:val="00FB06C2"/>
    <w:rsid w:val="00FB1414"/>
    <w:rsid w:val="00FC0D3F"/>
    <w:rsid w:val="00FC230B"/>
    <w:rsid w:val="00FC7DDB"/>
    <w:rsid w:val="00FD0058"/>
    <w:rsid w:val="00FD3590"/>
    <w:rsid w:val="00FD3BAE"/>
    <w:rsid w:val="00FD3E8D"/>
    <w:rsid w:val="00FD4BAE"/>
    <w:rsid w:val="00FE3FA9"/>
    <w:rsid w:val="00FE7CD6"/>
    <w:rsid w:val="00FF1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8C"/>
    <w:pPr>
      <w:widowControl w:val="0"/>
      <w:suppressAutoHyphens/>
    </w:pPr>
    <w:rPr>
      <w:rFonts w:eastAsia="DejaVu Sans"/>
      <w:kern w:val="1"/>
      <w:sz w:val="24"/>
      <w:szCs w:val="24"/>
    </w:rPr>
  </w:style>
  <w:style w:type="paragraph" w:styleId="Heading1">
    <w:name w:val="heading 1"/>
    <w:basedOn w:val="Normal"/>
    <w:next w:val="Normal"/>
    <w:link w:val="Heading1Char"/>
    <w:uiPriority w:val="9"/>
    <w:qFormat/>
    <w:rsid w:val="00BF2F9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7B0C8C"/>
  </w:style>
  <w:style w:type="character" w:customStyle="1" w:styleId="Bullets">
    <w:name w:val="Bullets"/>
    <w:rsid w:val="007B0C8C"/>
    <w:rPr>
      <w:rFonts w:ascii="StarSymbol" w:eastAsia="StarSymbol" w:hAnsi="StarSymbol" w:cs="StarSymbol"/>
      <w:sz w:val="18"/>
      <w:szCs w:val="18"/>
    </w:rPr>
  </w:style>
  <w:style w:type="paragraph" w:customStyle="1" w:styleId="Heading">
    <w:name w:val="Heading"/>
    <w:basedOn w:val="Normal"/>
    <w:next w:val="BodyText"/>
    <w:rsid w:val="007B0C8C"/>
    <w:pPr>
      <w:keepNext/>
      <w:spacing w:before="240" w:after="120"/>
    </w:pPr>
    <w:rPr>
      <w:rFonts w:ascii="Arial" w:hAnsi="Arial" w:cs="Tahoma"/>
      <w:sz w:val="28"/>
      <w:szCs w:val="28"/>
    </w:rPr>
  </w:style>
  <w:style w:type="paragraph" w:styleId="BodyText">
    <w:name w:val="Body Text"/>
    <w:basedOn w:val="Normal"/>
    <w:semiHidden/>
    <w:rsid w:val="007B0C8C"/>
    <w:pPr>
      <w:spacing w:after="120"/>
    </w:pPr>
  </w:style>
  <w:style w:type="paragraph" w:styleId="List">
    <w:name w:val="List"/>
    <w:basedOn w:val="BodyText"/>
    <w:semiHidden/>
    <w:rsid w:val="007B0C8C"/>
    <w:rPr>
      <w:rFonts w:cs="Tahoma"/>
    </w:rPr>
  </w:style>
  <w:style w:type="paragraph" w:styleId="Caption">
    <w:name w:val="caption"/>
    <w:basedOn w:val="Normal"/>
    <w:qFormat/>
    <w:rsid w:val="007B0C8C"/>
    <w:pPr>
      <w:suppressLineNumbers/>
      <w:spacing w:before="120" w:after="120"/>
    </w:pPr>
    <w:rPr>
      <w:rFonts w:cs="Tahoma"/>
      <w:i/>
      <w:iCs/>
    </w:rPr>
  </w:style>
  <w:style w:type="paragraph" w:customStyle="1" w:styleId="Index">
    <w:name w:val="Index"/>
    <w:basedOn w:val="Normal"/>
    <w:rsid w:val="007B0C8C"/>
    <w:pPr>
      <w:suppressLineNumbers/>
    </w:pPr>
    <w:rPr>
      <w:rFonts w:cs="Tahoma"/>
    </w:rPr>
  </w:style>
  <w:style w:type="paragraph" w:customStyle="1" w:styleId="TableContents">
    <w:name w:val="Table Contents"/>
    <w:basedOn w:val="Normal"/>
    <w:rsid w:val="007B0C8C"/>
    <w:pPr>
      <w:suppressLineNumbers/>
    </w:pPr>
  </w:style>
  <w:style w:type="paragraph" w:styleId="Header">
    <w:name w:val="header"/>
    <w:basedOn w:val="Normal"/>
    <w:link w:val="HeaderChar"/>
    <w:uiPriority w:val="99"/>
    <w:unhideWhenUsed/>
    <w:rsid w:val="0029590C"/>
    <w:pPr>
      <w:tabs>
        <w:tab w:val="center" w:pos="4680"/>
        <w:tab w:val="right" w:pos="9360"/>
      </w:tabs>
    </w:pPr>
  </w:style>
  <w:style w:type="character" w:customStyle="1" w:styleId="HeaderChar">
    <w:name w:val="Header Char"/>
    <w:link w:val="Header"/>
    <w:uiPriority w:val="99"/>
    <w:rsid w:val="0029590C"/>
    <w:rPr>
      <w:rFonts w:eastAsia="DejaVu Sans"/>
      <w:kern w:val="1"/>
      <w:sz w:val="24"/>
      <w:szCs w:val="24"/>
    </w:rPr>
  </w:style>
  <w:style w:type="paragraph" w:styleId="Footer">
    <w:name w:val="footer"/>
    <w:basedOn w:val="Normal"/>
    <w:link w:val="FooterChar"/>
    <w:uiPriority w:val="99"/>
    <w:unhideWhenUsed/>
    <w:rsid w:val="0029590C"/>
    <w:pPr>
      <w:tabs>
        <w:tab w:val="center" w:pos="4680"/>
        <w:tab w:val="right" w:pos="9360"/>
      </w:tabs>
    </w:pPr>
  </w:style>
  <w:style w:type="character" w:customStyle="1" w:styleId="FooterChar">
    <w:name w:val="Footer Char"/>
    <w:link w:val="Footer"/>
    <w:uiPriority w:val="99"/>
    <w:rsid w:val="0029590C"/>
    <w:rPr>
      <w:rFonts w:eastAsia="DejaVu Sans"/>
      <w:kern w:val="1"/>
      <w:sz w:val="24"/>
      <w:szCs w:val="24"/>
    </w:rPr>
  </w:style>
  <w:style w:type="paragraph" w:styleId="BodyTextIndent">
    <w:name w:val="Body Text Indent"/>
    <w:basedOn w:val="Normal"/>
    <w:rsid w:val="00EF77A3"/>
    <w:pPr>
      <w:spacing w:after="120"/>
      <w:ind w:left="283"/>
    </w:pPr>
  </w:style>
  <w:style w:type="character" w:styleId="PageNumber">
    <w:name w:val="page number"/>
    <w:basedOn w:val="DefaultParagraphFont"/>
    <w:rsid w:val="00045C28"/>
  </w:style>
  <w:style w:type="character" w:customStyle="1" w:styleId="Heading1Char">
    <w:name w:val="Heading 1 Char"/>
    <w:basedOn w:val="DefaultParagraphFont"/>
    <w:link w:val="Heading1"/>
    <w:uiPriority w:val="9"/>
    <w:rsid w:val="00BF2F91"/>
    <w:rPr>
      <w:rFonts w:asciiTheme="majorHAnsi" w:eastAsiaTheme="majorEastAsia" w:hAnsiTheme="majorHAnsi" w:cstheme="majorBidi"/>
      <w:b/>
      <w:bCs/>
      <w:kern w:val="32"/>
      <w:sz w:val="32"/>
      <w:szCs w:val="32"/>
    </w:rPr>
  </w:style>
  <w:style w:type="table" w:styleId="TableGrid">
    <w:name w:val="Table Grid"/>
    <w:basedOn w:val="TableNormal"/>
    <w:uiPriority w:val="59"/>
    <w:rsid w:val="007A2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B95"/>
    <w:rPr>
      <w:rFonts w:ascii="Tahoma" w:hAnsi="Tahoma" w:cs="Tahoma"/>
      <w:sz w:val="16"/>
      <w:szCs w:val="16"/>
    </w:rPr>
  </w:style>
  <w:style w:type="character" w:customStyle="1" w:styleId="BalloonTextChar">
    <w:name w:val="Balloon Text Char"/>
    <w:basedOn w:val="DefaultParagraphFont"/>
    <w:link w:val="BalloonText"/>
    <w:uiPriority w:val="99"/>
    <w:semiHidden/>
    <w:rsid w:val="00476B95"/>
    <w:rPr>
      <w:rFonts w:ascii="Tahoma" w:eastAsia="DejaVu Sans" w:hAnsi="Tahoma" w:cs="Tahoma"/>
      <w:kern w:val="1"/>
      <w:sz w:val="16"/>
      <w:szCs w:val="16"/>
    </w:rPr>
  </w:style>
  <w:style w:type="paragraph" w:styleId="ListParagraph">
    <w:name w:val="List Paragraph"/>
    <w:basedOn w:val="Normal"/>
    <w:uiPriority w:val="34"/>
    <w:qFormat/>
    <w:rsid w:val="00925A0E"/>
    <w:pPr>
      <w:ind w:left="720"/>
      <w:contextualSpacing/>
    </w:pPr>
  </w:style>
  <w:style w:type="character" w:styleId="Hyperlink">
    <w:name w:val="Hyperlink"/>
    <w:basedOn w:val="DefaultParagraphFont"/>
    <w:uiPriority w:val="99"/>
    <w:unhideWhenUsed/>
    <w:rsid w:val="007E6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Normal"/>
    <w:next w:val="Normal"/>
    <w:link w:val="Heading1Char"/>
    <w:uiPriority w:val="9"/>
    <w:qFormat/>
    <w:rsid w:val="00BF2F9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29590C"/>
    <w:pPr>
      <w:tabs>
        <w:tab w:val="center" w:pos="4680"/>
        <w:tab w:val="right" w:pos="9360"/>
      </w:tabs>
    </w:pPr>
  </w:style>
  <w:style w:type="character" w:customStyle="1" w:styleId="HeaderChar">
    <w:name w:val="Header Char"/>
    <w:link w:val="Header"/>
    <w:uiPriority w:val="99"/>
    <w:rsid w:val="0029590C"/>
    <w:rPr>
      <w:rFonts w:eastAsia="DejaVu Sans"/>
      <w:kern w:val="1"/>
      <w:sz w:val="24"/>
      <w:szCs w:val="24"/>
    </w:rPr>
  </w:style>
  <w:style w:type="paragraph" w:styleId="Footer">
    <w:name w:val="footer"/>
    <w:basedOn w:val="Normal"/>
    <w:link w:val="FooterChar"/>
    <w:uiPriority w:val="99"/>
    <w:unhideWhenUsed/>
    <w:rsid w:val="0029590C"/>
    <w:pPr>
      <w:tabs>
        <w:tab w:val="center" w:pos="4680"/>
        <w:tab w:val="right" w:pos="9360"/>
      </w:tabs>
    </w:pPr>
  </w:style>
  <w:style w:type="character" w:customStyle="1" w:styleId="FooterChar">
    <w:name w:val="Footer Char"/>
    <w:link w:val="Footer"/>
    <w:uiPriority w:val="99"/>
    <w:rsid w:val="0029590C"/>
    <w:rPr>
      <w:rFonts w:eastAsia="DejaVu Sans"/>
      <w:kern w:val="1"/>
      <w:sz w:val="24"/>
      <w:szCs w:val="24"/>
    </w:rPr>
  </w:style>
  <w:style w:type="paragraph" w:styleId="BodyTextIndent">
    <w:name w:val="Body Text Indent"/>
    <w:basedOn w:val="Normal"/>
    <w:rsid w:val="00EF77A3"/>
    <w:pPr>
      <w:spacing w:after="120"/>
      <w:ind w:left="283"/>
    </w:pPr>
  </w:style>
  <w:style w:type="character" w:styleId="PageNumber">
    <w:name w:val="page number"/>
    <w:basedOn w:val="DefaultParagraphFont"/>
    <w:rsid w:val="00045C28"/>
  </w:style>
  <w:style w:type="character" w:customStyle="1" w:styleId="Heading1Char">
    <w:name w:val="Heading 1 Char"/>
    <w:basedOn w:val="DefaultParagraphFont"/>
    <w:link w:val="Heading1"/>
    <w:uiPriority w:val="9"/>
    <w:rsid w:val="00BF2F91"/>
    <w:rPr>
      <w:rFonts w:asciiTheme="majorHAnsi" w:eastAsiaTheme="majorEastAsia" w:hAnsiTheme="majorHAnsi" w:cstheme="majorBidi"/>
      <w:b/>
      <w:bCs/>
      <w:kern w:val="32"/>
      <w:sz w:val="32"/>
      <w:szCs w:val="32"/>
    </w:rPr>
  </w:style>
  <w:style w:type="table" w:styleId="TableGrid">
    <w:name w:val="Table Grid"/>
    <w:basedOn w:val="TableNormal"/>
    <w:uiPriority w:val="59"/>
    <w:rsid w:val="007A2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B95"/>
    <w:rPr>
      <w:rFonts w:ascii="Tahoma" w:hAnsi="Tahoma" w:cs="Tahoma"/>
      <w:sz w:val="16"/>
      <w:szCs w:val="16"/>
    </w:rPr>
  </w:style>
  <w:style w:type="character" w:customStyle="1" w:styleId="BalloonTextChar">
    <w:name w:val="Balloon Text Char"/>
    <w:basedOn w:val="DefaultParagraphFont"/>
    <w:link w:val="BalloonText"/>
    <w:uiPriority w:val="99"/>
    <w:semiHidden/>
    <w:rsid w:val="00476B95"/>
    <w:rPr>
      <w:rFonts w:ascii="Tahoma" w:eastAsia="DejaVu Sans" w:hAnsi="Tahoma" w:cs="Tahoma"/>
      <w:kern w:val="1"/>
      <w:sz w:val="16"/>
      <w:szCs w:val="16"/>
    </w:rPr>
  </w:style>
  <w:style w:type="paragraph" w:styleId="ListParagraph">
    <w:name w:val="List Paragraph"/>
    <w:basedOn w:val="Normal"/>
    <w:uiPriority w:val="34"/>
    <w:qFormat/>
    <w:rsid w:val="00925A0E"/>
    <w:pPr>
      <w:ind w:left="720"/>
      <w:contextualSpacing/>
    </w:pPr>
  </w:style>
  <w:style w:type="character" w:styleId="Hyperlink">
    <w:name w:val="Hyperlink"/>
    <w:basedOn w:val="DefaultParagraphFont"/>
    <w:uiPriority w:val="99"/>
    <w:unhideWhenUsed/>
    <w:rsid w:val="007E6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3004">
      <w:bodyDiv w:val="1"/>
      <w:marLeft w:val="0"/>
      <w:marRight w:val="0"/>
      <w:marTop w:val="0"/>
      <w:marBottom w:val="0"/>
      <w:divBdr>
        <w:top w:val="none" w:sz="0" w:space="0" w:color="auto"/>
        <w:left w:val="none" w:sz="0" w:space="0" w:color="auto"/>
        <w:bottom w:val="none" w:sz="0" w:space="0" w:color="auto"/>
        <w:right w:val="none" w:sz="0" w:space="0" w:color="auto"/>
      </w:divBdr>
    </w:div>
    <w:div w:id="764955547">
      <w:bodyDiv w:val="1"/>
      <w:marLeft w:val="0"/>
      <w:marRight w:val="0"/>
      <w:marTop w:val="0"/>
      <w:marBottom w:val="0"/>
      <w:divBdr>
        <w:top w:val="none" w:sz="0" w:space="0" w:color="auto"/>
        <w:left w:val="none" w:sz="0" w:space="0" w:color="auto"/>
        <w:bottom w:val="none" w:sz="0" w:space="0" w:color="auto"/>
        <w:right w:val="none" w:sz="0" w:space="0" w:color="auto"/>
      </w:divBdr>
    </w:div>
    <w:div w:id="1503472501">
      <w:bodyDiv w:val="1"/>
      <w:marLeft w:val="0"/>
      <w:marRight w:val="0"/>
      <w:marTop w:val="0"/>
      <w:marBottom w:val="0"/>
      <w:divBdr>
        <w:top w:val="none" w:sz="0" w:space="0" w:color="auto"/>
        <w:left w:val="none" w:sz="0" w:space="0" w:color="auto"/>
        <w:bottom w:val="none" w:sz="0" w:space="0" w:color="auto"/>
        <w:right w:val="none" w:sz="0" w:space="0" w:color="auto"/>
      </w:divBdr>
    </w:div>
    <w:div w:id="18373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n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DD39-0CAA-4315-96E0-2C3296A9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THÀNH ĐOÀN TP</vt:lpstr>
    </vt:vector>
  </TitlesOfParts>
  <Company>TOSHIBA</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Hai Yen</dc:creator>
  <cp:lastModifiedBy>Nick Huberson</cp:lastModifiedBy>
  <cp:revision>16</cp:revision>
  <cp:lastPrinted>2016-12-06T10:27:00Z</cp:lastPrinted>
  <dcterms:created xsi:type="dcterms:W3CDTF">2016-12-06T10:16:00Z</dcterms:created>
  <dcterms:modified xsi:type="dcterms:W3CDTF">2016-12-09T05:49:00Z</dcterms:modified>
</cp:coreProperties>
</file>