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72"/>
        <w:tblW w:w="5237" w:type="pct"/>
        <w:tblLook w:val="01E0" w:firstRow="1" w:lastRow="1" w:firstColumn="1" w:lastColumn="1" w:noHBand="0" w:noVBand="0"/>
      </w:tblPr>
      <w:tblGrid>
        <w:gridCol w:w="4436"/>
        <w:gridCol w:w="5292"/>
      </w:tblGrid>
      <w:tr w:rsidR="006E7DC9" w:rsidRPr="009B5480" w:rsidTr="005213D1">
        <w:trPr>
          <w:trHeight w:val="1253"/>
        </w:trPr>
        <w:tc>
          <w:tcPr>
            <w:tcW w:w="2280" w:type="pct"/>
          </w:tcPr>
          <w:p w:rsidR="006E7DC9" w:rsidRPr="009B5480" w:rsidRDefault="006E7DC9" w:rsidP="007A68AB">
            <w:pPr>
              <w:tabs>
                <w:tab w:val="center" w:pos="4320"/>
                <w:tab w:val="right" w:pos="8640"/>
              </w:tabs>
              <w:jc w:val="center"/>
            </w:pPr>
            <w:r w:rsidRPr="009B5480">
              <w:t>TỈNH ĐOÀN BÌNH DƯƠNG</w:t>
            </w:r>
          </w:p>
          <w:p w:rsidR="006E7DC9" w:rsidRPr="009B5480" w:rsidRDefault="006E7DC9" w:rsidP="007A68AB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9B5480">
              <w:rPr>
                <w:b/>
              </w:rPr>
              <w:t>BCH ĐOÀN TP. THỦ DẦU MỘT</w:t>
            </w:r>
          </w:p>
          <w:p w:rsidR="006E7DC9" w:rsidRPr="009B5480" w:rsidRDefault="006E7DC9" w:rsidP="007A68AB">
            <w:pPr>
              <w:tabs>
                <w:tab w:val="center" w:pos="4320"/>
                <w:tab w:val="right" w:pos="8640"/>
              </w:tabs>
              <w:jc w:val="center"/>
            </w:pPr>
            <w:r>
              <w:t>***</w:t>
            </w:r>
          </w:p>
          <w:p w:rsidR="006E7DC9" w:rsidRPr="009B5480" w:rsidRDefault="006E7DC9" w:rsidP="007A68AB">
            <w:pPr>
              <w:tabs>
                <w:tab w:val="center" w:pos="4320"/>
                <w:tab w:val="right" w:pos="8640"/>
              </w:tabs>
              <w:jc w:val="center"/>
            </w:pPr>
            <w:r w:rsidRPr="009B5480">
              <w:t xml:space="preserve">Số: </w:t>
            </w:r>
            <w:r w:rsidR="00C22455">
              <w:t>38</w:t>
            </w:r>
            <w:r w:rsidR="00375D0E">
              <w:t xml:space="preserve"> </w:t>
            </w:r>
            <w:r>
              <w:t>/TB-</w:t>
            </w:r>
            <w:r w:rsidRPr="009B5480">
              <w:t>TĐ</w:t>
            </w:r>
          </w:p>
          <w:p w:rsidR="006E7DC9" w:rsidRPr="009B5480" w:rsidRDefault="006E7DC9" w:rsidP="007A68AB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2720" w:type="pct"/>
          </w:tcPr>
          <w:p w:rsidR="006E7DC9" w:rsidRPr="009B5480" w:rsidRDefault="006E7DC9" w:rsidP="007A68AB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7F169" wp14:editId="4355141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212090</wp:posOffset>
                      </wp:positionV>
                      <wp:extent cx="2376805" cy="0"/>
                      <wp:effectExtent l="0" t="0" r="234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3.2pt;margin-top:16.7pt;width:18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dK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"/>
                  </w:pict>
                </mc:Fallback>
              </mc:AlternateContent>
            </w:r>
            <w:r w:rsidRPr="009B5480">
              <w:rPr>
                <w:b/>
              </w:rPr>
              <w:t>ĐOÀN TNCS HỒ CHÍ MINH</w:t>
            </w:r>
          </w:p>
          <w:p w:rsidR="006E7DC9" w:rsidRPr="009B5480" w:rsidRDefault="006E7DC9" w:rsidP="007A68AB">
            <w:pPr>
              <w:tabs>
                <w:tab w:val="center" w:pos="4320"/>
                <w:tab w:val="right" w:pos="8640"/>
              </w:tabs>
              <w:rPr>
                <w:i/>
              </w:rPr>
            </w:pPr>
          </w:p>
          <w:p w:rsidR="006E7DC9" w:rsidRPr="009B5480" w:rsidRDefault="006E7DC9" w:rsidP="00F3237C">
            <w:pPr>
              <w:tabs>
                <w:tab w:val="center" w:pos="4320"/>
                <w:tab w:val="right" w:pos="8640"/>
              </w:tabs>
              <w:rPr>
                <w:i/>
              </w:rPr>
            </w:pPr>
            <w:r>
              <w:rPr>
                <w:i/>
              </w:rPr>
              <w:t xml:space="preserve">  Thủ Dầu Một</w:t>
            </w:r>
            <w:r w:rsidRPr="009B5480">
              <w:rPr>
                <w:i/>
              </w:rPr>
              <w:t xml:space="preserve">, ngày  </w:t>
            </w:r>
            <w:r w:rsidR="00F3237C">
              <w:rPr>
                <w:i/>
              </w:rPr>
              <w:t>10</w:t>
            </w:r>
            <w:r w:rsidRPr="009B5480">
              <w:rPr>
                <w:i/>
              </w:rPr>
              <w:t xml:space="preserve"> tháng </w:t>
            </w:r>
            <w:r>
              <w:rPr>
                <w:i/>
              </w:rPr>
              <w:t xml:space="preserve">7 </w:t>
            </w:r>
            <w:r w:rsidRPr="009B5480">
              <w:rPr>
                <w:i/>
              </w:rPr>
              <w:t>năm 201</w:t>
            </w:r>
            <w:r>
              <w:rPr>
                <w:i/>
              </w:rPr>
              <w:t>7</w:t>
            </w:r>
          </w:p>
        </w:tc>
      </w:tr>
    </w:tbl>
    <w:p w:rsidR="006E7DC9" w:rsidRPr="005A5220" w:rsidRDefault="006E7DC9" w:rsidP="007A68AB">
      <w:pPr>
        <w:jc w:val="center"/>
        <w:rPr>
          <w:b/>
          <w:sz w:val="30"/>
          <w:szCs w:val="30"/>
        </w:rPr>
      </w:pPr>
      <w:r w:rsidRPr="005A5220">
        <w:rPr>
          <w:b/>
          <w:sz w:val="30"/>
          <w:szCs w:val="30"/>
        </w:rPr>
        <w:t>THÔNG BÁO</w:t>
      </w:r>
    </w:p>
    <w:p w:rsidR="00375D0E" w:rsidRDefault="006E7DC9" w:rsidP="007A68AB">
      <w:pPr>
        <w:jc w:val="center"/>
        <w:rPr>
          <w:b/>
          <w:lang w:val="de-DE"/>
        </w:rPr>
      </w:pPr>
      <w:r w:rsidRPr="009B5480">
        <w:rPr>
          <w:b/>
        </w:rPr>
        <w:t xml:space="preserve">Về việc </w:t>
      </w:r>
      <w:r w:rsidR="00C967C6">
        <w:rPr>
          <w:b/>
        </w:rPr>
        <w:t xml:space="preserve">tổ chức </w:t>
      </w:r>
      <w:r w:rsidR="00FE218D">
        <w:rPr>
          <w:b/>
          <w:lang w:val="de-DE"/>
        </w:rPr>
        <w:t xml:space="preserve">hội nghị </w:t>
      </w:r>
      <w:r w:rsidR="00375D0E">
        <w:rPr>
          <w:b/>
          <w:lang w:val="de-DE"/>
        </w:rPr>
        <w:t>giao ban công tác Đoàn</w:t>
      </w:r>
      <w:r w:rsidR="00B71D29">
        <w:rPr>
          <w:b/>
          <w:lang w:val="de-DE"/>
        </w:rPr>
        <w:t xml:space="preserve"> và phong trào TTN tháng </w:t>
      </w:r>
      <w:r w:rsidR="00261362">
        <w:rPr>
          <w:b/>
          <w:lang w:val="de-DE"/>
        </w:rPr>
        <w:t>7</w:t>
      </w:r>
    </w:p>
    <w:p w:rsidR="006E7DC9" w:rsidRDefault="00B71D29" w:rsidP="007A68AB">
      <w:pPr>
        <w:jc w:val="center"/>
        <w:rPr>
          <w:b/>
          <w:lang w:val="de-DE"/>
        </w:rPr>
      </w:pPr>
      <w:r>
        <w:rPr>
          <w:b/>
          <w:lang w:val="de-DE"/>
        </w:rPr>
        <w:t xml:space="preserve">Hướng </w:t>
      </w:r>
      <w:r w:rsidR="00FE218D">
        <w:rPr>
          <w:b/>
          <w:lang w:val="de-DE"/>
        </w:rPr>
        <w:t xml:space="preserve">dẫn thực hiện </w:t>
      </w:r>
      <w:r w:rsidR="00C967C6" w:rsidRPr="00C967C6">
        <w:rPr>
          <w:b/>
          <w:lang w:val="de-DE"/>
        </w:rPr>
        <w:t xml:space="preserve">giao ước thi đua công tác Đoàn và phong trào </w:t>
      </w:r>
      <w:r w:rsidR="00FE218D">
        <w:rPr>
          <w:b/>
          <w:lang w:val="de-DE"/>
        </w:rPr>
        <w:t>TTN</w:t>
      </w:r>
      <w:r w:rsidR="00C967C6" w:rsidRPr="00C967C6">
        <w:rPr>
          <w:b/>
          <w:lang w:val="de-DE"/>
        </w:rPr>
        <w:t xml:space="preserve"> </w:t>
      </w:r>
      <w:r w:rsidR="00B05071">
        <w:rPr>
          <w:b/>
          <w:lang w:val="de-DE"/>
        </w:rPr>
        <w:t>khối phường</w:t>
      </w:r>
      <w:r w:rsidR="00C967C6" w:rsidRPr="00C967C6">
        <w:rPr>
          <w:b/>
          <w:lang w:val="de-DE"/>
        </w:rPr>
        <w:t>– năm 2017</w:t>
      </w:r>
    </w:p>
    <w:p w:rsidR="00C967C6" w:rsidRPr="009B5480" w:rsidRDefault="00C967C6" w:rsidP="007A68AB">
      <w:pPr>
        <w:jc w:val="center"/>
      </w:pPr>
    </w:p>
    <w:p w:rsidR="00B05071" w:rsidRDefault="006E7DC9" w:rsidP="007A68AB">
      <w:pPr>
        <w:ind w:firstLine="806"/>
        <w:jc w:val="both"/>
      </w:pPr>
      <w:r w:rsidRPr="009B5480">
        <w:t xml:space="preserve">Căn cứ chương trình công tác Đoàn và phong trào Thanh thiếu nhi </w:t>
      </w:r>
      <w:r>
        <w:t xml:space="preserve">Thành </w:t>
      </w:r>
      <w:r w:rsidR="00B05071">
        <w:t>phố Thủ Dầu Một năm 2017;</w:t>
      </w:r>
    </w:p>
    <w:p w:rsidR="006E7DC9" w:rsidRDefault="006E7DC9" w:rsidP="007A68AB">
      <w:pPr>
        <w:ind w:firstLine="806"/>
        <w:jc w:val="both"/>
      </w:pPr>
      <w:r w:rsidRPr="00C967C6">
        <w:t xml:space="preserve">Ban Thường vụ Thành đoàn thông báo </w:t>
      </w:r>
      <w:r w:rsidR="00B05071" w:rsidRPr="00B05071">
        <w:rPr>
          <w:lang w:val="de-DE"/>
        </w:rPr>
        <w:t>hội nghị giao ban công tác Đoàn và phong trào TTN tháng 6, hướng dẫn thực hiện giao ước thi đua công tác Đoàn và phong trào TTN khối phường – năm 2017</w:t>
      </w:r>
      <w:r w:rsidRPr="00C967C6">
        <w:t>, cụ thể như sau:</w:t>
      </w:r>
    </w:p>
    <w:p w:rsidR="006D7351" w:rsidRPr="006D7351" w:rsidRDefault="006D7351" w:rsidP="007A68AB">
      <w:pPr>
        <w:ind w:firstLine="806"/>
        <w:jc w:val="both"/>
      </w:pPr>
    </w:p>
    <w:p w:rsidR="006D7351" w:rsidRDefault="00B05071" w:rsidP="00B05071">
      <w:pPr>
        <w:ind w:firstLine="806"/>
        <w:jc w:val="both"/>
      </w:pPr>
      <w:r>
        <w:rPr>
          <w:b/>
        </w:rPr>
        <w:t xml:space="preserve">1. Giao ban khối phường: </w:t>
      </w:r>
      <w:r w:rsidR="00261362">
        <w:t>Lúc</w:t>
      </w:r>
      <w:r w:rsidRPr="00B05071">
        <w:t xml:space="preserve"> 08 giờ 00 phút</w:t>
      </w:r>
      <w:r w:rsidR="00261362">
        <w:t>,</w:t>
      </w:r>
      <w:r w:rsidRPr="00B05071">
        <w:t xml:space="preserve"> ngày 14/7/2016 (thứ 6)</w:t>
      </w:r>
    </w:p>
    <w:p w:rsidR="00261362" w:rsidRPr="00261362" w:rsidRDefault="00261362" w:rsidP="00B05071">
      <w:pPr>
        <w:ind w:firstLine="806"/>
        <w:jc w:val="both"/>
        <w:rPr>
          <w:sz w:val="10"/>
        </w:rPr>
      </w:pPr>
    </w:p>
    <w:p w:rsidR="00B05071" w:rsidRDefault="00B05071" w:rsidP="00B05071">
      <w:pPr>
        <w:ind w:firstLine="806"/>
        <w:jc w:val="both"/>
      </w:pPr>
      <w:r>
        <w:rPr>
          <w:b/>
        </w:rPr>
        <w:t xml:space="preserve">2. Giao ban khối cơ quan: </w:t>
      </w:r>
      <w:r w:rsidR="00261362">
        <w:t>Lúc</w:t>
      </w:r>
      <w:r w:rsidRPr="00B05071">
        <w:t xml:space="preserve"> 09 giờ </w:t>
      </w:r>
      <w:r>
        <w:t>3</w:t>
      </w:r>
      <w:r w:rsidR="00261362">
        <w:t xml:space="preserve">0 phút, </w:t>
      </w:r>
      <w:r w:rsidRPr="00B05071">
        <w:t>ngày 14/7/2016 (thứ 6)</w:t>
      </w:r>
    </w:p>
    <w:p w:rsidR="00261362" w:rsidRPr="00261362" w:rsidRDefault="00261362" w:rsidP="00B05071">
      <w:pPr>
        <w:ind w:firstLine="806"/>
        <w:jc w:val="both"/>
        <w:rPr>
          <w:sz w:val="10"/>
        </w:rPr>
      </w:pPr>
    </w:p>
    <w:p w:rsidR="00C967C6" w:rsidRDefault="00B05071" w:rsidP="007A68AB">
      <w:pPr>
        <w:ind w:firstLine="806"/>
        <w:jc w:val="both"/>
      </w:pPr>
      <w:r>
        <w:rPr>
          <w:b/>
        </w:rPr>
        <w:t>3</w:t>
      </w:r>
      <w:r w:rsidR="00C967C6">
        <w:rPr>
          <w:b/>
        </w:rPr>
        <w:t xml:space="preserve">. Địa điểm: </w:t>
      </w:r>
      <w:r w:rsidR="00C967C6" w:rsidRPr="00C967C6">
        <w:t>Hội trường</w:t>
      </w:r>
      <w:r w:rsidR="0000577B">
        <w:t xml:space="preserve"> A Thành ủy Thủ Dầu Một.</w:t>
      </w:r>
    </w:p>
    <w:p w:rsidR="00F8369D" w:rsidRPr="00261362" w:rsidRDefault="00F8369D" w:rsidP="007A68AB">
      <w:pPr>
        <w:ind w:firstLine="806"/>
        <w:jc w:val="both"/>
        <w:rPr>
          <w:b/>
          <w:sz w:val="10"/>
        </w:rPr>
      </w:pPr>
    </w:p>
    <w:p w:rsidR="00C967C6" w:rsidRDefault="00B05071" w:rsidP="007A68AB">
      <w:pPr>
        <w:ind w:firstLine="806"/>
        <w:jc w:val="both"/>
        <w:rPr>
          <w:b/>
        </w:rPr>
      </w:pPr>
      <w:r>
        <w:rPr>
          <w:b/>
        </w:rPr>
        <w:t>4</w:t>
      </w:r>
      <w:r w:rsidR="00C967C6">
        <w:rPr>
          <w:b/>
        </w:rPr>
        <w:t>. Thành phần:</w:t>
      </w:r>
    </w:p>
    <w:p w:rsidR="00C967C6" w:rsidRPr="00C967C6" w:rsidRDefault="00C967C6" w:rsidP="007A68AB">
      <w:pPr>
        <w:ind w:firstLine="806"/>
        <w:jc w:val="both"/>
      </w:pPr>
      <w:r w:rsidRPr="00C967C6">
        <w:t>- Ban Thường vụ Thành đoàn.</w:t>
      </w:r>
    </w:p>
    <w:p w:rsidR="00C967C6" w:rsidRPr="00C967C6" w:rsidRDefault="00C967C6" w:rsidP="007A68AB">
      <w:pPr>
        <w:ind w:firstLine="806"/>
        <w:jc w:val="both"/>
      </w:pPr>
      <w:r w:rsidRPr="00C967C6">
        <w:t>- Cán bộ chuyên môn Thành đoàn</w:t>
      </w:r>
      <w:r>
        <w:t>.</w:t>
      </w:r>
    </w:p>
    <w:p w:rsidR="00C967C6" w:rsidRDefault="00C967C6" w:rsidP="007A68AB">
      <w:pPr>
        <w:ind w:firstLine="806"/>
        <w:jc w:val="both"/>
      </w:pPr>
      <w:r w:rsidRPr="00C967C6">
        <w:t xml:space="preserve">- </w:t>
      </w:r>
      <w:r w:rsidR="00FE218D">
        <w:t>Bí thư</w:t>
      </w:r>
      <w:r w:rsidR="007A68AB">
        <w:t xml:space="preserve">, Phó Bí thư </w:t>
      </w:r>
      <w:r w:rsidRPr="00C967C6">
        <w:t>Đoàn 14 phường.</w:t>
      </w:r>
    </w:p>
    <w:p w:rsidR="0000577B" w:rsidRDefault="0000577B" w:rsidP="007A68AB">
      <w:pPr>
        <w:ind w:firstLine="806"/>
        <w:jc w:val="both"/>
      </w:pPr>
      <w:r>
        <w:t>- Bí thư, Phó Bí thư Chi đoàn, Đoàn cơ sở khối cơ quan.</w:t>
      </w:r>
    </w:p>
    <w:p w:rsidR="00F8369D" w:rsidRPr="00261362" w:rsidRDefault="00F8369D" w:rsidP="007A68AB">
      <w:pPr>
        <w:ind w:firstLine="806"/>
        <w:jc w:val="both"/>
        <w:rPr>
          <w:sz w:val="10"/>
        </w:rPr>
      </w:pPr>
    </w:p>
    <w:p w:rsidR="007A68AB" w:rsidRDefault="00B05071" w:rsidP="007A68AB">
      <w:pPr>
        <w:ind w:firstLine="806"/>
        <w:jc w:val="both"/>
        <w:rPr>
          <w:b/>
        </w:rPr>
      </w:pPr>
      <w:r>
        <w:rPr>
          <w:b/>
        </w:rPr>
        <w:t>5</w:t>
      </w:r>
      <w:r w:rsidR="007A68AB">
        <w:rPr>
          <w:b/>
        </w:rPr>
        <w:t>. Nội dung:</w:t>
      </w:r>
    </w:p>
    <w:p w:rsidR="007A68AB" w:rsidRPr="007A68AB" w:rsidRDefault="007A68AB" w:rsidP="007A68AB">
      <w:pPr>
        <w:ind w:firstLine="806"/>
        <w:jc w:val="both"/>
      </w:pPr>
      <w:r w:rsidRPr="007A68AB">
        <w:t>- Giao ban công tác Đoà</w:t>
      </w:r>
      <w:r w:rsidR="0000577B">
        <w:t xml:space="preserve">n và phong trào TTN khối phường, khối cơ quan </w:t>
      </w:r>
      <w:r w:rsidRPr="007A68AB">
        <w:t xml:space="preserve">tháng </w:t>
      </w:r>
      <w:r w:rsidR="00261362">
        <w:t>7</w:t>
      </w:r>
      <w:r w:rsidRPr="007A68AB">
        <w:t>/2017.</w:t>
      </w:r>
    </w:p>
    <w:p w:rsidR="006E7DC9" w:rsidRPr="00C967C6" w:rsidRDefault="007A68AB" w:rsidP="007A68AB">
      <w:pPr>
        <w:ind w:firstLine="806"/>
        <w:jc w:val="both"/>
        <w:rPr>
          <w:spacing w:val="-2"/>
          <w:lang w:val="de-DE"/>
        </w:rPr>
      </w:pPr>
      <w:r>
        <w:rPr>
          <w:spacing w:val="-2"/>
          <w:lang w:val="de-DE"/>
        </w:rPr>
        <w:t xml:space="preserve">- </w:t>
      </w:r>
      <w:r w:rsidR="00C967C6">
        <w:rPr>
          <w:spacing w:val="-2"/>
          <w:lang w:val="de-DE"/>
        </w:rPr>
        <w:t>Triể</w:t>
      </w:r>
      <w:r w:rsidR="00C967C6" w:rsidRPr="00641820">
        <w:rPr>
          <w:spacing w:val="-2"/>
          <w:lang w:val="de-DE"/>
        </w:rPr>
        <w:t>n khai</w:t>
      </w:r>
      <w:r w:rsidR="00FE218D">
        <w:rPr>
          <w:spacing w:val="-2"/>
          <w:lang w:val="de-DE"/>
        </w:rPr>
        <w:t>, hướng dẫn thực hiện</w:t>
      </w:r>
      <w:r w:rsidR="00C967C6" w:rsidRPr="00641820">
        <w:rPr>
          <w:spacing w:val="-2"/>
          <w:lang w:val="de-DE"/>
        </w:rPr>
        <w:t xml:space="preserve"> giao ước thi đua</w:t>
      </w:r>
      <w:r w:rsidR="00C967C6">
        <w:rPr>
          <w:spacing w:val="-2"/>
          <w:lang w:val="de-DE"/>
        </w:rPr>
        <w:t xml:space="preserve"> công tác Đoàn và phong trào Thanh thiếu nhi</w:t>
      </w:r>
      <w:r w:rsidR="00B05071">
        <w:rPr>
          <w:spacing w:val="-2"/>
          <w:lang w:val="de-DE"/>
        </w:rPr>
        <w:t xml:space="preserve"> khối phường</w:t>
      </w:r>
      <w:r w:rsidR="00C967C6">
        <w:rPr>
          <w:spacing w:val="-2"/>
          <w:lang w:val="de-DE"/>
        </w:rPr>
        <w:t xml:space="preserve"> – năm 2017.</w:t>
      </w:r>
    </w:p>
    <w:p w:rsidR="006E7DC9" w:rsidRPr="009B5480" w:rsidRDefault="006E7DC9" w:rsidP="007A68AB">
      <w:pPr>
        <w:ind w:firstLine="810"/>
        <w:jc w:val="both"/>
        <w:rPr>
          <w:spacing w:val="-2"/>
          <w:lang w:val="de-DE"/>
        </w:rPr>
      </w:pPr>
    </w:p>
    <w:p w:rsidR="006E7DC9" w:rsidRPr="00B05071" w:rsidRDefault="006E7DC9" w:rsidP="00B05071">
      <w:pPr>
        <w:ind w:firstLine="806"/>
        <w:jc w:val="both"/>
        <w:rPr>
          <w:lang w:val="de-DE"/>
        </w:rPr>
      </w:pPr>
      <w:r w:rsidRPr="00B05071">
        <w:rPr>
          <w:lang w:val="de-DE"/>
        </w:rPr>
        <w:t xml:space="preserve">Trên đây là Thông báo về việc tổ chức </w:t>
      </w:r>
      <w:r w:rsidR="00B05071" w:rsidRPr="00B05071">
        <w:rPr>
          <w:lang w:val="de-DE"/>
        </w:rPr>
        <w:t xml:space="preserve">hội nghị giao ban công tác Đoàn và phong trào TTN tháng </w:t>
      </w:r>
      <w:r w:rsidR="00261362">
        <w:rPr>
          <w:lang w:val="de-DE"/>
        </w:rPr>
        <w:t>7/2017</w:t>
      </w:r>
      <w:r w:rsidR="00B05071" w:rsidRPr="00B05071">
        <w:rPr>
          <w:lang w:val="de-DE"/>
        </w:rPr>
        <w:t xml:space="preserve">, hướng dẫn thực hiện giao ước thi đua công tác Đoàn và phong trào TTN khối phường – năm 2017. </w:t>
      </w:r>
      <w:r w:rsidRPr="00B05071">
        <w:rPr>
          <w:lang w:val="de-DE"/>
        </w:rPr>
        <w:t xml:space="preserve">Ban Thường vụ Thành đoàn thông báo đến các đơn vị </w:t>
      </w:r>
      <w:r w:rsidR="00F8369D" w:rsidRPr="00B05071">
        <w:rPr>
          <w:lang w:val="de-DE"/>
        </w:rPr>
        <w:t>sắp xếp thời gian tham dự một cách đầy đủ</w:t>
      </w:r>
      <w:r w:rsidRPr="00B05071">
        <w:rPr>
          <w:lang w:val="de-DE"/>
        </w:rPr>
        <w:t>./.</w:t>
      </w:r>
    </w:p>
    <w:p w:rsidR="006E7DC9" w:rsidRPr="00B05071" w:rsidRDefault="006E7DC9" w:rsidP="007A68AB">
      <w:pPr>
        <w:ind w:firstLine="806"/>
        <w:jc w:val="both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659"/>
      </w:tblGrid>
      <w:tr w:rsidR="006E7DC9" w:rsidRPr="005F49FF" w:rsidTr="005213D1">
        <w:tc>
          <w:tcPr>
            <w:tcW w:w="4952" w:type="dxa"/>
          </w:tcPr>
          <w:p w:rsidR="006E7DC9" w:rsidRPr="00D903B4" w:rsidRDefault="006E7DC9" w:rsidP="007A68AB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D903B4">
              <w:rPr>
                <w:b/>
                <w:i/>
                <w:sz w:val="24"/>
                <w:szCs w:val="24"/>
                <w:u w:val="single"/>
                <w:lang w:val="de-DE"/>
              </w:rPr>
              <w:t>Nơi nhận</w:t>
            </w:r>
            <w:r w:rsidRPr="00D903B4">
              <w:rPr>
                <w:b/>
                <w:i/>
                <w:sz w:val="24"/>
                <w:szCs w:val="24"/>
                <w:lang w:val="de-DE"/>
              </w:rPr>
              <w:t>:</w:t>
            </w:r>
          </w:p>
          <w:p w:rsidR="006E7DC9" w:rsidRPr="005F49FF" w:rsidRDefault="006E7DC9" w:rsidP="007A68AB">
            <w:pPr>
              <w:jc w:val="both"/>
              <w:rPr>
                <w:sz w:val="22"/>
                <w:szCs w:val="22"/>
                <w:lang w:val="de-DE"/>
              </w:rPr>
            </w:pPr>
            <w:r w:rsidRPr="005F49FF">
              <w:rPr>
                <w:sz w:val="22"/>
                <w:szCs w:val="22"/>
                <w:lang w:val="de-DE"/>
              </w:rPr>
              <w:t xml:space="preserve">- </w:t>
            </w:r>
            <w:r w:rsidR="003D513F">
              <w:rPr>
                <w:sz w:val="22"/>
                <w:szCs w:val="22"/>
                <w:lang w:val="de-DE"/>
              </w:rPr>
              <w:t>TTr Thành đoàn</w:t>
            </w:r>
            <w:r w:rsidRPr="005F49FF">
              <w:rPr>
                <w:sz w:val="22"/>
                <w:szCs w:val="22"/>
                <w:lang w:val="de-DE"/>
              </w:rPr>
              <w:t>;</w:t>
            </w:r>
          </w:p>
          <w:p w:rsidR="006E7DC9" w:rsidRDefault="006E7DC9" w:rsidP="007A68A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  <w:r w:rsidR="003D513F">
              <w:rPr>
                <w:sz w:val="22"/>
                <w:szCs w:val="22"/>
                <w:lang w:val="de-DE"/>
              </w:rPr>
              <w:t xml:space="preserve"> 14 phường Đoàn</w:t>
            </w:r>
            <w:r>
              <w:rPr>
                <w:sz w:val="22"/>
                <w:szCs w:val="22"/>
                <w:lang w:val="de-DE"/>
              </w:rPr>
              <w:t>;</w:t>
            </w:r>
          </w:p>
          <w:p w:rsidR="003D513F" w:rsidRPr="005F49FF" w:rsidRDefault="003D513F" w:rsidP="007A68A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Website Thành đoàn;</w:t>
            </w:r>
          </w:p>
          <w:p w:rsidR="006E7DC9" w:rsidRDefault="006E7DC9" w:rsidP="007A68AB">
            <w:pPr>
              <w:jc w:val="both"/>
              <w:rPr>
                <w:sz w:val="22"/>
                <w:szCs w:val="22"/>
                <w:lang w:val="de-DE"/>
              </w:rPr>
            </w:pPr>
            <w:r w:rsidRPr="005F49FF">
              <w:rPr>
                <w:sz w:val="22"/>
                <w:szCs w:val="22"/>
                <w:lang w:val="de-DE"/>
              </w:rPr>
              <w:t>- Lưu: VP.</w:t>
            </w:r>
            <w:r w:rsidR="003D513F">
              <w:rPr>
                <w:sz w:val="22"/>
                <w:szCs w:val="22"/>
                <w:lang w:val="de-DE"/>
              </w:rPr>
              <w:t xml:space="preserve"> đ/c Minh</w:t>
            </w:r>
            <w:r w:rsidR="00FE218D">
              <w:rPr>
                <w:sz w:val="22"/>
                <w:szCs w:val="22"/>
                <w:lang w:val="de-DE"/>
              </w:rPr>
              <w:t>.</w:t>
            </w:r>
          </w:p>
          <w:p w:rsidR="00FE218D" w:rsidRPr="00FE218D" w:rsidRDefault="00FE218D" w:rsidP="007A68AB">
            <w:pPr>
              <w:jc w:val="both"/>
              <w:rPr>
                <w:i/>
                <w:lang w:val="de-DE"/>
              </w:rPr>
            </w:pPr>
            <w:r w:rsidRPr="00FE218D">
              <w:rPr>
                <w:i/>
                <w:sz w:val="20"/>
                <w:lang w:val="de-DE"/>
              </w:rPr>
              <w:fldChar w:fldCharType="begin"/>
            </w:r>
            <w:r w:rsidRPr="00FE218D">
              <w:rPr>
                <w:i/>
                <w:sz w:val="20"/>
                <w:lang w:val="de-DE"/>
              </w:rPr>
              <w:instrText xml:space="preserve"> FILENAME  \p  \* MERGEFORMAT </w:instrText>
            </w:r>
            <w:r w:rsidRPr="00FE218D">
              <w:rPr>
                <w:i/>
                <w:sz w:val="20"/>
                <w:lang w:val="de-DE"/>
              </w:rPr>
              <w:fldChar w:fldCharType="separate"/>
            </w:r>
            <w:r w:rsidRPr="00FE218D">
              <w:rPr>
                <w:i/>
                <w:noProof/>
                <w:sz w:val="20"/>
                <w:lang w:val="de-DE"/>
              </w:rPr>
              <w:t>D:\thanh doan 2017\thong bao\thong bao trien khai giao uoc thi dua 2017.docx</w:t>
            </w:r>
            <w:r w:rsidRPr="00FE218D">
              <w:rPr>
                <w:i/>
                <w:sz w:val="20"/>
                <w:lang w:val="de-DE"/>
              </w:rPr>
              <w:fldChar w:fldCharType="end"/>
            </w:r>
          </w:p>
        </w:tc>
        <w:tc>
          <w:tcPr>
            <w:tcW w:w="4952" w:type="dxa"/>
          </w:tcPr>
          <w:p w:rsidR="006E7DC9" w:rsidRPr="005F49FF" w:rsidRDefault="006E7DC9" w:rsidP="007A68AB">
            <w:pPr>
              <w:jc w:val="center"/>
              <w:rPr>
                <w:b/>
                <w:lang w:val="de-DE"/>
              </w:rPr>
            </w:pPr>
            <w:r w:rsidRPr="005F49FF">
              <w:rPr>
                <w:b/>
                <w:lang w:val="de-DE"/>
              </w:rPr>
              <w:t>TM. BAN THƯỜNG VỤ</w:t>
            </w:r>
          </w:p>
          <w:p w:rsidR="006E7DC9" w:rsidRPr="005F49FF" w:rsidRDefault="006E7DC9" w:rsidP="007A68A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PHÓ BÍ THƯ</w:t>
            </w:r>
          </w:p>
          <w:p w:rsidR="006E7DC9" w:rsidRDefault="006E7DC9" w:rsidP="007A68AB">
            <w:pPr>
              <w:rPr>
                <w:lang w:val="de-DE"/>
              </w:rPr>
            </w:pPr>
          </w:p>
          <w:p w:rsidR="007A68AB" w:rsidRPr="00C22455" w:rsidRDefault="00C22455" w:rsidP="00C22455">
            <w:pPr>
              <w:jc w:val="center"/>
              <w:rPr>
                <w:i/>
                <w:lang w:val="de-DE"/>
              </w:rPr>
            </w:pPr>
            <w:bookmarkStart w:id="0" w:name="_GoBack"/>
            <w:r w:rsidRPr="00C22455">
              <w:rPr>
                <w:i/>
                <w:lang w:val="de-DE"/>
              </w:rPr>
              <w:t>(Đã ký)</w:t>
            </w:r>
          </w:p>
          <w:bookmarkEnd w:id="0"/>
          <w:p w:rsidR="003B3527" w:rsidRDefault="003B3527" w:rsidP="007A68AB">
            <w:pPr>
              <w:rPr>
                <w:lang w:val="de-DE"/>
              </w:rPr>
            </w:pPr>
          </w:p>
          <w:p w:rsidR="003B3527" w:rsidRDefault="003B3527" w:rsidP="007A68AB">
            <w:pPr>
              <w:rPr>
                <w:lang w:val="de-DE"/>
              </w:rPr>
            </w:pPr>
          </w:p>
          <w:p w:rsidR="006E7DC9" w:rsidRPr="006742E6" w:rsidRDefault="006E7DC9" w:rsidP="007A68AB">
            <w:pPr>
              <w:jc w:val="center"/>
              <w:rPr>
                <w:b/>
                <w:lang w:val="de-DE"/>
              </w:rPr>
            </w:pPr>
            <w:r w:rsidRPr="0033126B">
              <w:rPr>
                <w:b/>
                <w:lang w:val="de-DE"/>
              </w:rPr>
              <w:t>Nguyễn Minh Huy</w:t>
            </w:r>
          </w:p>
        </w:tc>
      </w:tr>
    </w:tbl>
    <w:p w:rsidR="0006537B" w:rsidRDefault="0006537B" w:rsidP="007A68AB"/>
    <w:sectPr w:rsidR="0006537B" w:rsidSect="00261362">
      <w:footerReference w:type="even" r:id="rId8"/>
      <w:footerReference w:type="default" r:id="rId9"/>
      <w:pgSz w:w="11909" w:h="16834" w:code="9"/>
      <w:pgMar w:top="1138" w:right="1138" w:bottom="1138" w:left="1699" w:header="720" w:footer="173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8" w:rsidRDefault="00C82528">
      <w:r>
        <w:separator/>
      </w:r>
    </w:p>
  </w:endnote>
  <w:endnote w:type="continuationSeparator" w:id="0">
    <w:p w:rsidR="00C82528" w:rsidRDefault="00C8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F7" w:rsidRDefault="006E7DC9" w:rsidP="00F94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F947F7" w:rsidRDefault="00C82528" w:rsidP="00F947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F7" w:rsidRDefault="00C82528" w:rsidP="00F947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8" w:rsidRDefault="00C82528">
      <w:r>
        <w:separator/>
      </w:r>
    </w:p>
  </w:footnote>
  <w:footnote w:type="continuationSeparator" w:id="0">
    <w:p w:rsidR="00C82528" w:rsidRDefault="00C8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9"/>
    <w:rsid w:val="0000577B"/>
    <w:rsid w:val="0006537B"/>
    <w:rsid w:val="00261362"/>
    <w:rsid w:val="00375D0E"/>
    <w:rsid w:val="003B3527"/>
    <w:rsid w:val="003D513F"/>
    <w:rsid w:val="005A2688"/>
    <w:rsid w:val="005F0681"/>
    <w:rsid w:val="00600561"/>
    <w:rsid w:val="006550F7"/>
    <w:rsid w:val="006742E6"/>
    <w:rsid w:val="006D7351"/>
    <w:rsid w:val="006E7DC9"/>
    <w:rsid w:val="007A68AB"/>
    <w:rsid w:val="00877FDC"/>
    <w:rsid w:val="008D054F"/>
    <w:rsid w:val="00A02ECA"/>
    <w:rsid w:val="00A06654"/>
    <w:rsid w:val="00B05071"/>
    <w:rsid w:val="00B71D29"/>
    <w:rsid w:val="00B9784D"/>
    <w:rsid w:val="00C22455"/>
    <w:rsid w:val="00C82528"/>
    <w:rsid w:val="00C967C6"/>
    <w:rsid w:val="00D903B4"/>
    <w:rsid w:val="00F3237C"/>
    <w:rsid w:val="00F8369D"/>
    <w:rsid w:val="00FD442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7DC9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FooterChar">
    <w:name w:val="Footer Char"/>
    <w:basedOn w:val="DefaultParagraphFont"/>
    <w:link w:val="Footer"/>
    <w:rsid w:val="006E7DC9"/>
    <w:rPr>
      <w:rFonts w:ascii="VNI-Times" w:eastAsia="Times New Roman" w:hAnsi="VNI-Times" w:cs="Times New Roman"/>
      <w:sz w:val="28"/>
      <w:szCs w:val="28"/>
    </w:rPr>
  </w:style>
  <w:style w:type="character" w:styleId="PageNumber">
    <w:name w:val="page number"/>
    <w:basedOn w:val="DefaultParagraphFont"/>
    <w:rsid w:val="006E7DC9"/>
  </w:style>
  <w:style w:type="paragraph" w:styleId="Header">
    <w:name w:val="header"/>
    <w:basedOn w:val="Normal"/>
    <w:link w:val="HeaderChar"/>
    <w:uiPriority w:val="99"/>
    <w:unhideWhenUsed/>
    <w:rsid w:val="006E7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C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7DC9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FooterChar">
    <w:name w:val="Footer Char"/>
    <w:basedOn w:val="DefaultParagraphFont"/>
    <w:link w:val="Footer"/>
    <w:rsid w:val="006E7DC9"/>
    <w:rPr>
      <w:rFonts w:ascii="VNI-Times" w:eastAsia="Times New Roman" w:hAnsi="VNI-Times" w:cs="Times New Roman"/>
      <w:sz w:val="28"/>
      <w:szCs w:val="28"/>
    </w:rPr>
  </w:style>
  <w:style w:type="character" w:styleId="PageNumber">
    <w:name w:val="page number"/>
    <w:basedOn w:val="DefaultParagraphFont"/>
    <w:rsid w:val="006E7DC9"/>
  </w:style>
  <w:style w:type="paragraph" w:styleId="Header">
    <w:name w:val="header"/>
    <w:basedOn w:val="Normal"/>
    <w:link w:val="HeaderChar"/>
    <w:uiPriority w:val="99"/>
    <w:unhideWhenUsed/>
    <w:rsid w:val="006E7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C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C3B8-F048-43E3-A85A-F71A02F7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23</cp:revision>
  <cp:lastPrinted>2017-07-10T03:34:00Z</cp:lastPrinted>
  <dcterms:created xsi:type="dcterms:W3CDTF">2017-07-04T01:32:00Z</dcterms:created>
  <dcterms:modified xsi:type="dcterms:W3CDTF">2017-07-10T07:59:00Z</dcterms:modified>
</cp:coreProperties>
</file>