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21"/>
      </w:tblGrid>
      <w:tr w:rsidR="00616463" w:rsidTr="00ED711E">
        <w:trPr>
          <w:trHeight w:val="1627"/>
          <w:jc w:val="center"/>
        </w:trPr>
        <w:tc>
          <w:tcPr>
            <w:tcW w:w="10456" w:type="dxa"/>
          </w:tcPr>
          <w:tbl>
            <w:tblPr>
              <w:tblW w:w="10239" w:type="dxa"/>
              <w:tblLook w:val="04A0" w:firstRow="1" w:lastRow="0" w:firstColumn="1" w:lastColumn="0" w:noHBand="0" w:noVBand="1"/>
            </w:tblPr>
            <w:tblGrid>
              <w:gridCol w:w="5385"/>
              <w:gridCol w:w="4854"/>
            </w:tblGrid>
            <w:tr w:rsidR="00E21E58" w:rsidRPr="003C470E" w:rsidTr="00ED711E">
              <w:trPr>
                <w:trHeight w:val="1211"/>
              </w:trPr>
              <w:tc>
                <w:tcPr>
                  <w:tcW w:w="5385" w:type="dxa"/>
                  <w:shd w:val="clear" w:color="auto" w:fill="auto"/>
                </w:tcPr>
                <w:p w:rsidR="00E21E58" w:rsidRPr="001A5EB7" w:rsidRDefault="00E21E58" w:rsidP="00ED711E">
                  <w:pPr>
                    <w:spacing w:before="0" w:line="240" w:lineRule="auto"/>
                    <w:jc w:val="center"/>
                  </w:pPr>
                  <w:r w:rsidRPr="001A5EB7">
                    <w:t>TỈNH ĐOÀN BÌNH DƯƠNG</w:t>
                  </w:r>
                </w:p>
                <w:p w:rsidR="00E21E58" w:rsidRPr="004674E9" w:rsidRDefault="00E21E58" w:rsidP="00ED711E">
                  <w:pPr>
                    <w:spacing w:before="0" w:line="240" w:lineRule="auto"/>
                    <w:jc w:val="center"/>
                    <w:rPr>
                      <w:szCs w:val="28"/>
                    </w:rPr>
                  </w:pPr>
                  <w:r w:rsidRPr="004674E9">
                    <w:rPr>
                      <w:b/>
                      <w:szCs w:val="28"/>
                    </w:rPr>
                    <w:t>BCH ĐOÀN TP.</w:t>
                  </w:r>
                  <w:r>
                    <w:rPr>
                      <w:b/>
                      <w:szCs w:val="28"/>
                    </w:rPr>
                    <w:t xml:space="preserve"> </w:t>
                  </w:r>
                  <w:r w:rsidRPr="004674E9">
                    <w:rPr>
                      <w:b/>
                      <w:szCs w:val="28"/>
                    </w:rPr>
                    <w:t>THỦ DẦU MỘT</w:t>
                  </w:r>
                </w:p>
                <w:p w:rsidR="00E21E58" w:rsidRPr="006F73FD" w:rsidRDefault="00E21E58" w:rsidP="00ED711E">
                  <w:pPr>
                    <w:spacing w:before="0" w:line="240" w:lineRule="auto"/>
                    <w:jc w:val="center"/>
                    <w:rPr>
                      <w:b/>
                    </w:rPr>
                  </w:pPr>
                  <w:r w:rsidRPr="006F73FD">
                    <w:rPr>
                      <w:b/>
                    </w:rPr>
                    <w:t>***</w:t>
                  </w:r>
                </w:p>
                <w:p w:rsidR="00E21E58" w:rsidRDefault="00E21E58" w:rsidP="00ED711E">
                  <w:pPr>
                    <w:spacing w:before="0" w:line="240" w:lineRule="auto"/>
                    <w:jc w:val="center"/>
                    <w:rPr>
                      <w:szCs w:val="28"/>
                    </w:rPr>
                  </w:pPr>
                  <w:r>
                    <w:rPr>
                      <w:szCs w:val="28"/>
                    </w:rPr>
                    <w:t>Số</w:t>
                  </w:r>
                  <w:r w:rsidR="00C268B7">
                    <w:rPr>
                      <w:szCs w:val="28"/>
                    </w:rPr>
                    <w:t>: 46</w:t>
                  </w:r>
                  <w:r>
                    <w:rPr>
                      <w:szCs w:val="28"/>
                    </w:rPr>
                    <w:t>/KH-ĐTN</w:t>
                  </w:r>
                </w:p>
                <w:p w:rsidR="00E21E58" w:rsidRPr="00443BFE" w:rsidRDefault="00E21E58" w:rsidP="00ED711E">
                  <w:pPr>
                    <w:spacing w:before="0" w:line="240" w:lineRule="auto"/>
                    <w:jc w:val="center"/>
                    <w:rPr>
                      <w:i/>
                      <w:spacing w:val="-2"/>
                      <w:sz w:val="22"/>
                      <w:lang w:val="pt-BR"/>
                    </w:rPr>
                  </w:pPr>
                </w:p>
              </w:tc>
              <w:tc>
                <w:tcPr>
                  <w:tcW w:w="4854" w:type="dxa"/>
                  <w:shd w:val="clear" w:color="auto" w:fill="auto"/>
                </w:tcPr>
                <w:p w:rsidR="00E21E58" w:rsidRPr="00892C96" w:rsidRDefault="00E21E58" w:rsidP="00ED711E">
                  <w:pPr>
                    <w:spacing w:before="0" w:line="240" w:lineRule="auto"/>
                    <w:jc w:val="right"/>
                    <w:rPr>
                      <w:b/>
                      <w:sz w:val="30"/>
                      <w:u w:val="single"/>
                      <w:lang w:val="pt-BR"/>
                    </w:rPr>
                  </w:pPr>
                  <w:r w:rsidRPr="00892C96">
                    <w:rPr>
                      <w:b/>
                      <w:sz w:val="30"/>
                      <w:u w:val="single"/>
                      <w:lang w:val="pt-BR"/>
                    </w:rPr>
                    <w:t>ĐOÀN TNCS HỒ CHÍ MINH</w:t>
                  </w:r>
                </w:p>
                <w:p w:rsidR="00E21E58" w:rsidRPr="00892C96" w:rsidRDefault="00E21E58" w:rsidP="00ED711E">
                  <w:pPr>
                    <w:spacing w:before="0" w:line="240" w:lineRule="auto"/>
                    <w:jc w:val="right"/>
                    <w:rPr>
                      <w:b/>
                      <w:sz w:val="30"/>
                      <w:lang w:val="pt-BR"/>
                    </w:rPr>
                  </w:pPr>
                </w:p>
                <w:p w:rsidR="00E21E58" w:rsidRPr="00892C96" w:rsidRDefault="00E21E58" w:rsidP="00ED711E">
                  <w:pPr>
                    <w:spacing w:before="0" w:line="240" w:lineRule="auto"/>
                    <w:jc w:val="right"/>
                    <w:rPr>
                      <w:i/>
                      <w:sz w:val="26"/>
                      <w:szCs w:val="26"/>
                      <w:lang w:val="pt-BR"/>
                    </w:rPr>
                  </w:pPr>
                </w:p>
                <w:p w:rsidR="00E21E58" w:rsidRPr="00892C96" w:rsidRDefault="00E21E58" w:rsidP="0071388D">
                  <w:pPr>
                    <w:spacing w:before="0" w:line="240" w:lineRule="auto"/>
                    <w:jc w:val="right"/>
                    <w:rPr>
                      <w:b/>
                      <w:spacing w:val="-2"/>
                      <w:sz w:val="30"/>
                      <w:lang w:val="pt-BR"/>
                    </w:rPr>
                  </w:pPr>
                  <w:r w:rsidRPr="00892C96">
                    <w:rPr>
                      <w:i/>
                      <w:spacing w:val="-2"/>
                      <w:sz w:val="26"/>
                      <w:szCs w:val="26"/>
                      <w:lang w:val="pt-BR"/>
                    </w:rPr>
                    <w:t>Thủ Dầu Mộ</w:t>
                  </w:r>
                  <w:r w:rsidR="00C268B7">
                    <w:rPr>
                      <w:i/>
                      <w:spacing w:val="-2"/>
                      <w:sz w:val="26"/>
                      <w:szCs w:val="26"/>
                      <w:lang w:val="pt-BR"/>
                    </w:rPr>
                    <w:t xml:space="preserve">t, ngày 11 </w:t>
                  </w:r>
                  <w:r w:rsidR="00246D1F">
                    <w:rPr>
                      <w:i/>
                      <w:spacing w:val="-2"/>
                      <w:sz w:val="26"/>
                      <w:szCs w:val="26"/>
                      <w:lang w:val="pt-BR"/>
                    </w:rPr>
                    <w:t xml:space="preserve"> </w:t>
                  </w:r>
                  <w:r w:rsidRPr="00892C96">
                    <w:rPr>
                      <w:i/>
                      <w:spacing w:val="-2"/>
                      <w:sz w:val="26"/>
                      <w:szCs w:val="26"/>
                      <w:lang w:val="pt-BR"/>
                    </w:rPr>
                    <w:t xml:space="preserve">tháng </w:t>
                  </w:r>
                  <w:r w:rsidR="00283098">
                    <w:rPr>
                      <w:i/>
                      <w:spacing w:val="-2"/>
                      <w:sz w:val="26"/>
                      <w:szCs w:val="26"/>
                      <w:lang w:val="pt-BR"/>
                    </w:rPr>
                    <w:t xml:space="preserve">4 </w:t>
                  </w:r>
                  <w:r w:rsidR="00142A5B">
                    <w:rPr>
                      <w:i/>
                      <w:spacing w:val="-2"/>
                      <w:sz w:val="26"/>
                      <w:szCs w:val="26"/>
                      <w:lang w:val="pt-BR"/>
                    </w:rPr>
                    <w:t xml:space="preserve"> </w:t>
                  </w:r>
                  <w:r w:rsidRPr="00892C96">
                    <w:rPr>
                      <w:i/>
                      <w:spacing w:val="-2"/>
                      <w:sz w:val="26"/>
                      <w:szCs w:val="26"/>
                      <w:lang w:val="pt-BR"/>
                    </w:rPr>
                    <w:t>năm 201</w:t>
                  </w:r>
                  <w:r w:rsidR="00283098">
                    <w:rPr>
                      <w:i/>
                      <w:spacing w:val="-2"/>
                      <w:sz w:val="26"/>
                      <w:szCs w:val="26"/>
                      <w:lang w:val="pt-BR"/>
                    </w:rPr>
                    <w:t>8</w:t>
                  </w:r>
                  <w:r w:rsidRPr="00892C96">
                    <w:rPr>
                      <w:i/>
                      <w:spacing w:val="-2"/>
                      <w:sz w:val="26"/>
                      <w:szCs w:val="26"/>
                      <w:lang w:val="pt-BR"/>
                    </w:rPr>
                    <w:t xml:space="preserve">        </w:t>
                  </w:r>
                </w:p>
              </w:tc>
            </w:tr>
          </w:tbl>
          <w:p w:rsidR="00616463" w:rsidRPr="00ED711E" w:rsidRDefault="00616463" w:rsidP="00FA49A2">
            <w:pPr>
              <w:spacing w:before="40" w:after="40" w:line="240" w:lineRule="auto"/>
              <w:jc w:val="center"/>
              <w:rPr>
                <w:b/>
                <w:sz w:val="2"/>
                <w:szCs w:val="25"/>
                <w:lang w:val="vi-VN"/>
              </w:rPr>
            </w:pPr>
          </w:p>
        </w:tc>
        <w:tc>
          <w:tcPr>
            <w:tcW w:w="321" w:type="dxa"/>
          </w:tcPr>
          <w:p w:rsidR="00616463" w:rsidRPr="00FA49A2" w:rsidRDefault="00616463" w:rsidP="00716D24">
            <w:pPr>
              <w:spacing w:before="40" w:after="40" w:line="240" w:lineRule="auto"/>
              <w:jc w:val="center"/>
              <w:rPr>
                <w:i/>
                <w:sz w:val="25"/>
                <w:szCs w:val="25"/>
                <w:lang w:val="vi-VN"/>
              </w:rPr>
            </w:pPr>
          </w:p>
        </w:tc>
      </w:tr>
    </w:tbl>
    <w:p w:rsidR="00E21E58" w:rsidRPr="00142A5B" w:rsidRDefault="00E21E58" w:rsidP="006A027D">
      <w:pPr>
        <w:spacing w:before="40" w:after="40" w:line="240" w:lineRule="auto"/>
        <w:jc w:val="center"/>
        <w:rPr>
          <w:b/>
          <w:sz w:val="6"/>
          <w:szCs w:val="28"/>
        </w:rPr>
      </w:pPr>
    </w:p>
    <w:p w:rsidR="0032537F" w:rsidRPr="003D1E67" w:rsidRDefault="00DF4141" w:rsidP="006A027D">
      <w:pPr>
        <w:spacing w:before="40" w:after="40" w:line="240" w:lineRule="auto"/>
        <w:jc w:val="center"/>
        <w:rPr>
          <w:b/>
          <w:szCs w:val="28"/>
          <w:lang w:val="vi-VN"/>
        </w:rPr>
      </w:pPr>
      <w:r w:rsidRPr="003D1E67">
        <w:rPr>
          <w:b/>
          <w:szCs w:val="28"/>
          <w:lang w:val="vi-VN"/>
        </w:rPr>
        <w:t>KẾ HOẠCH</w:t>
      </w:r>
    </w:p>
    <w:p w:rsidR="0071388D" w:rsidRDefault="00D9596C" w:rsidP="00283098">
      <w:pPr>
        <w:spacing w:before="40" w:after="40" w:line="240" w:lineRule="auto"/>
        <w:jc w:val="center"/>
        <w:rPr>
          <w:b/>
          <w:szCs w:val="28"/>
          <w:lang w:val="vi-VN"/>
        </w:rPr>
      </w:pPr>
      <w:r w:rsidRPr="003D1E67">
        <w:rPr>
          <w:b/>
          <w:szCs w:val="28"/>
          <w:lang w:val="vi-VN"/>
        </w:rPr>
        <w:t>Tổ chức</w:t>
      </w:r>
      <w:r w:rsidR="00283098">
        <w:rPr>
          <w:b/>
          <w:szCs w:val="28"/>
          <w:lang w:val="vi-VN"/>
        </w:rPr>
        <w:t xml:space="preserve"> hội nghị tập huấn </w:t>
      </w:r>
      <w:r w:rsidR="0071388D">
        <w:rPr>
          <w:b/>
          <w:szCs w:val="28"/>
        </w:rPr>
        <w:t xml:space="preserve">và phát động cuộc thi tìm hiểu </w:t>
      </w:r>
      <w:r w:rsidR="00283098">
        <w:rPr>
          <w:b/>
          <w:szCs w:val="28"/>
          <w:lang w:val="vi-VN"/>
        </w:rPr>
        <w:t xml:space="preserve">nghị quyết </w:t>
      </w:r>
    </w:p>
    <w:p w:rsidR="000F5470" w:rsidRPr="0071388D" w:rsidRDefault="00283098" w:rsidP="00283098">
      <w:pPr>
        <w:spacing w:before="40" w:after="40" w:line="240" w:lineRule="auto"/>
        <w:jc w:val="center"/>
        <w:rPr>
          <w:b/>
          <w:szCs w:val="28"/>
        </w:rPr>
      </w:pPr>
      <w:r>
        <w:rPr>
          <w:b/>
          <w:szCs w:val="28"/>
          <w:lang w:val="vi-VN"/>
        </w:rPr>
        <w:t xml:space="preserve">Đại hội đoàn </w:t>
      </w:r>
      <w:r w:rsidR="0071388D">
        <w:rPr>
          <w:b/>
          <w:szCs w:val="28"/>
        </w:rPr>
        <w:t>các cấp, Nhiệm kỳ 2017 - 2022</w:t>
      </w:r>
    </w:p>
    <w:p w:rsidR="00DF4141" w:rsidRPr="00C268B7" w:rsidRDefault="00DF4141" w:rsidP="003D1E67">
      <w:pPr>
        <w:spacing w:before="40" w:after="40" w:line="240" w:lineRule="auto"/>
        <w:jc w:val="center"/>
        <w:rPr>
          <w:b/>
          <w:sz w:val="36"/>
          <w:szCs w:val="28"/>
          <w:lang w:val="vi-VN"/>
        </w:rPr>
      </w:pPr>
      <w:bookmarkStart w:id="0" w:name="_GoBack"/>
      <w:bookmarkEnd w:id="0"/>
    </w:p>
    <w:p w:rsidR="00113709" w:rsidRPr="00834CD5" w:rsidRDefault="006F478B" w:rsidP="00834CD5">
      <w:pPr>
        <w:spacing w:before="0" w:after="120" w:line="240" w:lineRule="auto"/>
        <w:ind w:firstLine="562"/>
        <w:jc w:val="both"/>
        <w:rPr>
          <w:szCs w:val="28"/>
          <w:lang w:val="vi-VN"/>
        </w:rPr>
      </w:pPr>
      <w:r w:rsidRPr="00834CD5">
        <w:rPr>
          <w:szCs w:val="28"/>
          <w:lang w:val="vi-VN"/>
        </w:rPr>
        <w:t>Căn cứ c</w:t>
      </w:r>
      <w:r w:rsidR="00113709" w:rsidRPr="00834CD5">
        <w:rPr>
          <w:szCs w:val="28"/>
          <w:lang w:val="vi-VN"/>
        </w:rPr>
        <w:t>hương trình công tác Đoàn và phong trào thanh thiếu nhi Thành phố Thủ Dầu Mộ</w:t>
      </w:r>
      <w:r w:rsidR="00FA49A2" w:rsidRPr="00834CD5">
        <w:rPr>
          <w:szCs w:val="28"/>
          <w:lang w:val="vi-VN"/>
        </w:rPr>
        <w:t>t năm 201</w:t>
      </w:r>
      <w:r w:rsidR="00E36C84">
        <w:rPr>
          <w:szCs w:val="28"/>
        </w:rPr>
        <w:t>8</w:t>
      </w:r>
      <w:r w:rsidR="00113709" w:rsidRPr="00834CD5">
        <w:rPr>
          <w:szCs w:val="28"/>
          <w:lang w:val="vi-VN"/>
        </w:rPr>
        <w:t>;</w:t>
      </w:r>
    </w:p>
    <w:p w:rsidR="00113709" w:rsidRPr="00834CD5" w:rsidRDefault="00113709" w:rsidP="00834CD5">
      <w:pPr>
        <w:spacing w:before="0" w:after="120" w:line="240" w:lineRule="auto"/>
        <w:ind w:firstLine="562"/>
        <w:jc w:val="both"/>
        <w:rPr>
          <w:szCs w:val="28"/>
          <w:lang w:val="vi-VN"/>
        </w:rPr>
      </w:pPr>
      <w:r w:rsidRPr="00834CD5">
        <w:rPr>
          <w:szCs w:val="28"/>
          <w:lang w:val="vi-VN"/>
        </w:rPr>
        <w:t>Ban Thường vụ Thành đoàn xây dựng Kế hoạch</w:t>
      </w:r>
      <w:r w:rsidR="00283098" w:rsidRPr="00834CD5">
        <w:rPr>
          <w:szCs w:val="28"/>
        </w:rPr>
        <w:t xml:space="preserve"> </w:t>
      </w:r>
      <w:r w:rsidR="00283098" w:rsidRPr="00834CD5">
        <w:rPr>
          <w:szCs w:val="28"/>
          <w:lang w:val="vi-VN"/>
        </w:rPr>
        <w:t>tổ chức hội nghị tập huấn tuyên truyền nghị quyết Đại hội đoàn toàn quốc và Đại hội đoàn tỉ</w:t>
      </w:r>
      <w:r w:rsidR="00E36C84">
        <w:rPr>
          <w:szCs w:val="28"/>
          <w:lang w:val="vi-VN"/>
        </w:rPr>
        <w:t>nh Bình Dương</w:t>
      </w:r>
      <w:r w:rsidR="00E36C84">
        <w:rPr>
          <w:szCs w:val="28"/>
        </w:rPr>
        <w:t xml:space="preserve">, </w:t>
      </w:r>
      <w:r w:rsidRPr="00834CD5">
        <w:rPr>
          <w:bCs/>
          <w:szCs w:val="28"/>
          <w:lang w:val="vi-VN"/>
        </w:rPr>
        <w:t xml:space="preserve">với nội dung cụ thể </w:t>
      </w:r>
      <w:r w:rsidRPr="00834CD5">
        <w:rPr>
          <w:szCs w:val="28"/>
          <w:lang w:val="vi-VN"/>
        </w:rPr>
        <w:t>như sau:</w:t>
      </w:r>
    </w:p>
    <w:p w:rsidR="00DF4141" w:rsidRPr="00834CD5" w:rsidRDefault="00DF4141" w:rsidP="00834CD5">
      <w:pPr>
        <w:spacing w:before="0" w:after="120" w:line="240" w:lineRule="auto"/>
        <w:ind w:firstLine="720"/>
        <w:jc w:val="both"/>
        <w:rPr>
          <w:b/>
          <w:szCs w:val="28"/>
          <w:lang w:val="vi-VN"/>
        </w:rPr>
      </w:pPr>
      <w:r w:rsidRPr="00834CD5">
        <w:rPr>
          <w:b/>
          <w:szCs w:val="28"/>
          <w:lang w:val="vi-VN"/>
        </w:rPr>
        <w:t>I. MỤC Đ</w:t>
      </w:r>
      <w:r w:rsidR="00C737C6" w:rsidRPr="00834CD5">
        <w:rPr>
          <w:b/>
          <w:szCs w:val="28"/>
          <w:lang w:val="vi-VN"/>
        </w:rPr>
        <w:t>Í</w:t>
      </w:r>
      <w:r w:rsidRPr="00834CD5">
        <w:rPr>
          <w:b/>
          <w:szCs w:val="28"/>
          <w:lang w:val="vi-VN"/>
        </w:rPr>
        <w:t>CH, YÊU CẦU</w:t>
      </w:r>
      <w:r w:rsidR="00640BCE" w:rsidRPr="00834CD5">
        <w:rPr>
          <w:b/>
          <w:szCs w:val="28"/>
          <w:lang w:val="vi-VN"/>
        </w:rPr>
        <w:t>:</w:t>
      </w:r>
    </w:p>
    <w:p w:rsidR="00ED711E" w:rsidRPr="00ED711E" w:rsidRDefault="00ED711E" w:rsidP="00ED711E">
      <w:pPr>
        <w:spacing w:before="0" w:after="120" w:line="240" w:lineRule="auto"/>
        <w:ind w:firstLine="720"/>
        <w:jc w:val="both"/>
        <w:rPr>
          <w:szCs w:val="28"/>
          <w:lang w:val="vi-VN"/>
        </w:rPr>
      </w:pPr>
      <w:r w:rsidRPr="00ED711E">
        <w:rPr>
          <w:szCs w:val="28"/>
          <w:lang w:val="vi-VN"/>
        </w:rPr>
        <w:t>Tăng cường nhận thức cho cán bộ đoàn viên thanh niên, hộ</w:t>
      </w:r>
      <w:r>
        <w:rPr>
          <w:szCs w:val="28"/>
          <w:lang w:val="vi-VN"/>
        </w:rPr>
        <w:t xml:space="preserve">i viên </w:t>
      </w:r>
      <w:r w:rsidRPr="00ED711E">
        <w:rPr>
          <w:szCs w:val="28"/>
          <w:lang w:val="vi-VN"/>
        </w:rPr>
        <w:t>kiến thức cơ bản và tầm quan trọng của Nghị quyết Đại hội Đoàn toàn quốc lần thứ XI và Nghị quyết Đại hội Đoàn tỉnh Bình Dương lần thứ X, nhiệm kỳ 2017 - 2022.</w:t>
      </w:r>
    </w:p>
    <w:p w:rsidR="00ED711E" w:rsidRPr="00ED711E" w:rsidRDefault="00ED711E" w:rsidP="00ED711E">
      <w:pPr>
        <w:spacing w:before="0" w:after="120" w:line="240" w:lineRule="auto"/>
        <w:ind w:firstLine="720"/>
        <w:jc w:val="both"/>
        <w:rPr>
          <w:szCs w:val="28"/>
          <w:lang w:val="vi-VN"/>
        </w:rPr>
      </w:pPr>
      <w:r w:rsidRPr="00ED711E">
        <w:rPr>
          <w:szCs w:val="28"/>
          <w:lang w:val="vi-VN"/>
        </w:rPr>
        <w:t>Nâng cao trình độ lý luận cũng như nghiệp vụ, kỹ năng công tác tuyên truyền cho cán bộ đoàn viên thanh niên, hội viên, học sinh trên địa bàn Thành phố nhằm đáp ứng yêu cầu nhiệm vụ của Nghị quyết Đại hội Đoàn tỉnh Bình Dương lần thứ X đã đề ra.</w:t>
      </w:r>
    </w:p>
    <w:p w:rsidR="00ED711E" w:rsidRPr="00ED711E" w:rsidRDefault="00ED711E" w:rsidP="00ED711E">
      <w:pPr>
        <w:spacing w:before="0" w:after="120" w:line="240" w:lineRule="auto"/>
        <w:ind w:firstLine="720"/>
        <w:jc w:val="both"/>
        <w:rPr>
          <w:szCs w:val="28"/>
          <w:lang w:val="vi-VN"/>
        </w:rPr>
      </w:pPr>
      <w:r w:rsidRPr="00ED711E">
        <w:rPr>
          <w:szCs w:val="28"/>
          <w:lang w:val="vi-VN"/>
        </w:rPr>
        <w:t xml:space="preserve">Tạo cơ hội giao lưu, trao đổi và học tập kinh nghiệm thực tiễn công tác Đoàn và phong trào thanh </w:t>
      </w:r>
      <w:r w:rsidR="00E36C84">
        <w:rPr>
          <w:szCs w:val="28"/>
        </w:rPr>
        <w:t xml:space="preserve">thiếu </w:t>
      </w:r>
      <w:r w:rsidRPr="00ED711E">
        <w:rPr>
          <w:szCs w:val="28"/>
          <w:lang w:val="vi-VN"/>
        </w:rPr>
        <w:t>nhi thành phố. Qua đó xây dựng mối quan hệ hợp tác, chia sẻ kinh nghiệm và hỗ trợ lẫn nhau trong quá trình thực thi nhiệm vụ chính trị tại cơ quan, đơn vị.</w:t>
      </w:r>
    </w:p>
    <w:p w:rsidR="00ED711E" w:rsidRPr="00ED711E" w:rsidRDefault="00ED711E" w:rsidP="00ED711E">
      <w:pPr>
        <w:spacing w:before="0" w:after="120" w:line="240" w:lineRule="auto"/>
        <w:ind w:firstLine="720"/>
        <w:jc w:val="both"/>
        <w:rPr>
          <w:szCs w:val="28"/>
          <w:lang w:val="vi-VN"/>
        </w:rPr>
      </w:pPr>
      <w:r w:rsidRPr="00ED711E">
        <w:rPr>
          <w:szCs w:val="28"/>
          <w:lang w:val="vi-VN"/>
        </w:rPr>
        <w:t>Tuyên truyền về cuộc thi tìm hiểu Nghị quyết Đại hội Đoàn toàn quốc lần thứ XI, nhiệm kỳ 2017 – 2022,  do Tỉnh Đoàn Bình Dương tổ chức.</w:t>
      </w:r>
    </w:p>
    <w:p w:rsidR="00DF4141" w:rsidRPr="00834CD5" w:rsidRDefault="007D646A" w:rsidP="00834CD5">
      <w:pPr>
        <w:spacing w:before="0" w:after="120" w:line="240" w:lineRule="auto"/>
        <w:ind w:firstLine="720"/>
        <w:jc w:val="both"/>
        <w:rPr>
          <w:b/>
          <w:szCs w:val="28"/>
          <w:lang w:val="vi-VN"/>
        </w:rPr>
      </w:pPr>
      <w:r w:rsidRPr="00834CD5">
        <w:rPr>
          <w:b/>
          <w:szCs w:val="28"/>
          <w:lang w:val="vi-VN"/>
        </w:rPr>
        <w:t xml:space="preserve">II. </w:t>
      </w:r>
      <w:r w:rsidR="006D16FB" w:rsidRPr="00834CD5">
        <w:rPr>
          <w:b/>
          <w:szCs w:val="28"/>
          <w:lang w:val="vi-VN"/>
        </w:rPr>
        <w:t>NỘ</w:t>
      </w:r>
      <w:r w:rsidR="00E303F3" w:rsidRPr="00834CD5">
        <w:rPr>
          <w:b/>
          <w:szCs w:val="28"/>
          <w:lang w:val="vi-VN"/>
        </w:rPr>
        <w:t>I DUNG</w:t>
      </w:r>
      <w:r w:rsidR="006D16FB" w:rsidRPr="00834CD5">
        <w:rPr>
          <w:b/>
          <w:szCs w:val="28"/>
          <w:lang w:val="vi-VN"/>
        </w:rPr>
        <w:t>:</w:t>
      </w:r>
    </w:p>
    <w:p w:rsidR="003321BD" w:rsidRPr="00834CD5" w:rsidRDefault="009A0DB1" w:rsidP="00834CD5">
      <w:pPr>
        <w:spacing w:before="0" w:after="120" w:line="240" w:lineRule="auto"/>
        <w:ind w:firstLine="720"/>
        <w:jc w:val="both"/>
        <w:rPr>
          <w:szCs w:val="28"/>
        </w:rPr>
      </w:pPr>
      <w:r w:rsidRPr="00834CD5">
        <w:rPr>
          <w:b/>
          <w:szCs w:val="28"/>
          <w:lang w:val="vi-VN"/>
        </w:rPr>
        <w:t>1.</w:t>
      </w:r>
      <w:r w:rsidR="006D16FB" w:rsidRPr="00834CD5">
        <w:rPr>
          <w:b/>
          <w:szCs w:val="28"/>
          <w:lang w:val="vi-VN"/>
        </w:rPr>
        <w:t xml:space="preserve"> </w:t>
      </w:r>
      <w:r w:rsidR="00906F2A" w:rsidRPr="00834CD5">
        <w:rPr>
          <w:b/>
          <w:szCs w:val="28"/>
          <w:lang w:val="vi-VN"/>
        </w:rPr>
        <w:t>Thời gian</w:t>
      </w:r>
      <w:r w:rsidR="00906F2A" w:rsidRPr="00834CD5">
        <w:rPr>
          <w:szCs w:val="28"/>
          <w:lang w:val="vi-VN"/>
        </w:rPr>
        <w:t xml:space="preserve">: </w:t>
      </w:r>
      <w:r w:rsidR="00C04B44">
        <w:rPr>
          <w:szCs w:val="28"/>
        </w:rPr>
        <w:t>13h30’ - 17h0</w:t>
      </w:r>
      <w:r w:rsidR="00142A5B" w:rsidRPr="00834CD5">
        <w:rPr>
          <w:szCs w:val="28"/>
        </w:rPr>
        <w:t>0’,</w:t>
      </w:r>
      <w:r w:rsidR="00F8664C" w:rsidRPr="00834CD5">
        <w:rPr>
          <w:szCs w:val="28"/>
          <w:lang w:val="vi-VN"/>
        </w:rPr>
        <w:t xml:space="preserve"> ngày</w:t>
      </w:r>
      <w:r w:rsidR="00906F2A" w:rsidRPr="00834CD5">
        <w:rPr>
          <w:szCs w:val="28"/>
          <w:lang w:val="vi-VN"/>
        </w:rPr>
        <w:t xml:space="preserve"> </w:t>
      </w:r>
      <w:r w:rsidR="00075BA9">
        <w:rPr>
          <w:szCs w:val="28"/>
        </w:rPr>
        <w:t>20</w:t>
      </w:r>
      <w:r w:rsidR="00E303F3" w:rsidRPr="00834CD5">
        <w:rPr>
          <w:szCs w:val="28"/>
          <w:lang w:val="vi-VN"/>
        </w:rPr>
        <w:t>/</w:t>
      </w:r>
      <w:r w:rsidR="00E303F3" w:rsidRPr="00834CD5">
        <w:rPr>
          <w:szCs w:val="28"/>
        </w:rPr>
        <w:t>4</w:t>
      </w:r>
      <w:r w:rsidR="00FA49A2" w:rsidRPr="00834CD5">
        <w:rPr>
          <w:szCs w:val="28"/>
          <w:lang w:val="vi-VN"/>
        </w:rPr>
        <w:t>/201</w:t>
      </w:r>
      <w:r w:rsidR="00E303F3" w:rsidRPr="00834CD5">
        <w:rPr>
          <w:szCs w:val="28"/>
        </w:rPr>
        <w:t>8</w:t>
      </w:r>
      <w:r w:rsidR="00142A5B" w:rsidRPr="00834CD5">
        <w:rPr>
          <w:szCs w:val="28"/>
          <w:lang w:val="vi-VN"/>
        </w:rPr>
        <w:t xml:space="preserve"> (</w:t>
      </w:r>
      <w:r w:rsidR="00E303F3" w:rsidRPr="00834CD5">
        <w:rPr>
          <w:szCs w:val="28"/>
        </w:rPr>
        <w:t>thứ sáu</w:t>
      </w:r>
      <w:r w:rsidR="000F5470" w:rsidRPr="00834CD5">
        <w:rPr>
          <w:szCs w:val="28"/>
          <w:lang w:val="vi-VN"/>
        </w:rPr>
        <w:t>)</w:t>
      </w:r>
      <w:r w:rsidR="007D6E3D" w:rsidRPr="00834CD5">
        <w:rPr>
          <w:szCs w:val="28"/>
        </w:rPr>
        <w:t>.</w:t>
      </w:r>
    </w:p>
    <w:p w:rsidR="00175D8D" w:rsidRPr="00834CD5" w:rsidRDefault="007D6E3D" w:rsidP="00834CD5">
      <w:pPr>
        <w:spacing w:before="0" w:after="120" w:line="240" w:lineRule="auto"/>
        <w:ind w:firstLine="720"/>
        <w:jc w:val="both"/>
        <w:rPr>
          <w:szCs w:val="28"/>
        </w:rPr>
      </w:pPr>
      <w:r w:rsidRPr="00834CD5">
        <w:rPr>
          <w:b/>
          <w:szCs w:val="28"/>
        </w:rPr>
        <w:t>2</w:t>
      </w:r>
      <w:r w:rsidR="003321BD" w:rsidRPr="00834CD5">
        <w:rPr>
          <w:b/>
          <w:szCs w:val="28"/>
          <w:lang w:val="vi-VN"/>
        </w:rPr>
        <w:t xml:space="preserve">. </w:t>
      </w:r>
      <w:r w:rsidR="00175D8D" w:rsidRPr="00834CD5">
        <w:rPr>
          <w:b/>
          <w:szCs w:val="28"/>
          <w:lang w:val="vi-VN"/>
        </w:rPr>
        <w:t>Địa điểm</w:t>
      </w:r>
      <w:r w:rsidR="00175D8D" w:rsidRPr="00834CD5">
        <w:rPr>
          <w:szCs w:val="28"/>
          <w:lang w:val="vi-VN"/>
        </w:rPr>
        <w:t>: Hội trườ</w:t>
      </w:r>
      <w:r w:rsidR="00972691" w:rsidRPr="00834CD5">
        <w:rPr>
          <w:szCs w:val="28"/>
          <w:lang w:val="vi-VN"/>
        </w:rPr>
        <w:t xml:space="preserve">ng </w:t>
      </w:r>
      <w:r w:rsidR="00E303F3" w:rsidRPr="00834CD5">
        <w:rPr>
          <w:szCs w:val="28"/>
        </w:rPr>
        <w:t>trường THPT Bình Phú</w:t>
      </w:r>
      <w:r w:rsidR="00FA49A2" w:rsidRPr="00834CD5">
        <w:rPr>
          <w:szCs w:val="28"/>
          <w:lang w:val="vi-VN"/>
        </w:rPr>
        <w:t>.</w:t>
      </w:r>
    </w:p>
    <w:p w:rsidR="000F5470" w:rsidRPr="00834CD5" w:rsidRDefault="007D6E3D" w:rsidP="00834CD5">
      <w:pPr>
        <w:spacing w:before="0" w:after="120" w:line="240" w:lineRule="auto"/>
        <w:ind w:firstLine="720"/>
        <w:jc w:val="both"/>
        <w:rPr>
          <w:szCs w:val="28"/>
        </w:rPr>
      </w:pPr>
      <w:r w:rsidRPr="00834CD5">
        <w:rPr>
          <w:b/>
          <w:szCs w:val="28"/>
        </w:rPr>
        <w:t>3</w:t>
      </w:r>
      <w:r w:rsidR="009A0DB1" w:rsidRPr="00834CD5">
        <w:rPr>
          <w:b/>
          <w:szCs w:val="28"/>
          <w:lang w:val="vi-VN"/>
        </w:rPr>
        <w:t>.</w:t>
      </w:r>
      <w:r w:rsidR="00753020" w:rsidRPr="00834CD5">
        <w:rPr>
          <w:b/>
          <w:szCs w:val="28"/>
          <w:lang w:val="vi-VN"/>
        </w:rPr>
        <w:t xml:space="preserve"> Đối tượng</w:t>
      </w:r>
      <w:r w:rsidR="00175D8D" w:rsidRPr="00834CD5">
        <w:rPr>
          <w:b/>
          <w:szCs w:val="28"/>
          <w:lang w:val="vi-VN"/>
        </w:rPr>
        <w:t>:</w:t>
      </w:r>
      <w:r w:rsidR="0071388D">
        <w:rPr>
          <w:szCs w:val="28"/>
        </w:rPr>
        <w:t xml:space="preserve"> Ban Chấp hành</w:t>
      </w:r>
      <w:r w:rsidR="00C21236" w:rsidRPr="00834CD5">
        <w:rPr>
          <w:szCs w:val="28"/>
        </w:rPr>
        <w:t xml:space="preserve"> các cơ sở đoàn trược thuộc; Giáo viên tổng phụ trách các liên đội trực thuộc.</w:t>
      </w:r>
      <w:r w:rsidR="0071388D">
        <w:rPr>
          <w:szCs w:val="28"/>
        </w:rPr>
        <w:t xml:space="preserve"> (ưu tiên các đồng chí chưa dự hội nghị)</w:t>
      </w:r>
    </w:p>
    <w:p w:rsidR="007D6E3D" w:rsidRDefault="007D6E3D" w:rsidP="00834CD5">
      <w:pPr>
        <w:spacing w:before="0" w:after="120" w:line="240" w:lineRule="auto"/>
        <w:ind w:firstLine="720"/>
        <w:jc w:val="both"/>
        <w:rPr>
          <w:szCs w:val="28"/>
        </w:rPr>
      </w:pPr>
      <w:r w:rsidRPr="00834CD5">
        <w:rPr>
          <w:b/>
          <w:szCs w:val="28"/>
        </w:rPr>
        <w:t>4. Số lượng</w:t>
      </w:r>
      <w:r w:rsidR="00180ACE">
        <w:rPr>
          <w:b/>
          <w:szCs w:val="28"/>
        </w:rPr>
        <w:t xml:space="preserve"> phân bổ</w:t>
      </w:r>
      <w:r w:rsidRPr="00834CD5">
        <w:rPr>
          <w:b/>
          <w:szCs w:val="28"/>
        </w:rPr>
        <w:t>:</w:t>
      </w:r>
    </w:p>
    <w:tbl>
      <w:tblPr>
        <w:tblStyle w:val="TableGrid"/>
        <w:tblW w:w="0" w:type="auto"/>
        <w:jc w:val="center"/>
        <w:tblLook w:val="04A0" w:firstRow="1" w:lastRow="0" w:firstColumn="1" w:lastColumn="0" w:noHBand="0" w:noVBand="1"/>
      </w:tblPr>
      <w:tblGrid>
        <w:gridCol w:w="746"/>
        <w:gridCol w:w="2689"/>
        <w:gridCol w:w="4073"/>
      </w:tblGrid>
      <w:tr w:rsidR="0071388D" w:rsidTr="0071388D">
        <w:trPr>
          <w:jc w:val="center"/>
        </w:trPr>
        <w:tc>
          <w:tcPr>
            <w:tcW w:w="746" w:type="dxa"/>
          </w:tcPr>
          <w:p w:rsidR="0071388D" w:rsidRPr="0071388D" w:rsidRDefault="0071388D" w:rsidP="0071388D">
            <w:pPr>
              <w:spacing w:before="0" w:after="120" w:line="240" w:lineRule="auto"/>
              <w:jc w:val="center"/>
              <w:rPr>
                <w:b/>
                <w:szCs w:val="28"/>
              </w:rPr>
            </w:pPr>
            <w:r w:rsidRPr="0071388D">
              <w:rPr>
                <w:b/>
                <w:szCs w:val="28"/>
              </w:rPr>
              <w:t>STT</w:t>
            </w:r>
          </w:p>
        </w:tc>
        <w:tc>
          <w:tcPr>
            <w:tcW w:w="2689" w:type="dxa"/>
          </w:tcPr>
          <w:p w:rsidR="0071388D" w:rsidRPr="0071388D" w:rsidRDefault="0071388D" w:rsidP="0071388D">
            <w:pPr>
              <w:spacing w:before="0" w:after="120" w:line="240" w:lineRule="auto"/>
              <w:jc w:val="center"/>
              <w:rPr>
                <w:b/>
                <w:szCs w:val="28"/>
              </w:rPr>
            </w:pPr>
            <w:r w:rsidRPr="0071388D">
              <w:rPr>
                <w:b/>
                <w:szCs w:val="28"/>
              </w:rPr>
              <w:t>ĐỐI TƯỢNG</w:t>
            </w:r>
          </w:p>
        </w:tc>
        <w:tc>
          <w:tcPr>
            <w:tcW w:w="4073" w:type="dxa"/>
          </w:tcPr>
          <w:p w:rsidR="0071388D" w:rsidRPr="0071388D" w:rsidRDefault="0071388D" w:rsidP="0071388D">
            <w:pPr>
              <w:spacing w:before="0" w:after="120" w:line="240" w:lineRule="auto"/>
              <w:jc w:val="center"/>
              <w:rPr>
                <w:b/>
                <w:szCs w:val="28"/>
              </w:rPr>
            </w:pPr>
            <w:r w:rsidRPr="0071388D">
              <w:rPr>
                <w:b/>
                <w:szCs w:val="28"/>
              </w:rPr>
              <w:t>SỐ LƯỢNG</w:t>
            </w:r>
          </w:p>
        </w:tc>
      </w:tr>
      <w:tr w:rsidR="0071388D" w:rsidTr="0071388D">
        <w:trPr>
          <w:jc w:val="center"/>
        </w:trPr>
        <w:tc>
          <w:tcPr>
            <w:tcW w:w="746" w:type="dxa"/>
          </w:tcPr>
          <w:p w:rsidR="0071388D" w:rsidRDefault="0071388D" w:rsidP="0071388D">
            <w:pPr>
              <w:spacing w:before="0" w:after="120" w:line="240" w:lineRule="auto"/>
              <w:jc w:val="center"/>
              <w:rPr>
                <w:szCs w:val="28"/>
              </w:rPr>
            </w:pPr>
            <w:r>
              <w:rPr>
                <w:szCs w:val="28"/>
              </w:rPr>
              <w:t>1</w:t>
            </w:r>
          </w:p>
        </w:tc>
        <w:tc>
          <w:tcPr>
            <w:tcW w:w="2689" w:type="dxa"/>
          </w:tcPr>
          <w:p w:rsidR="0071388D" w:rsidRDefault="0071388D" w:rsidP="00834CD5">
            <w:pPr>
              <w:spacing w:before="0" w:after="120" w:line="240" w:lineRule="auto"/>
              <w:jc w:val="both"/>
              <w:rPr>
                <w:szCs w:val="28"/>
              </w:rPr>
            </w:pPr>
            <w:r>
              <w:rPr>
                <w:szCs w:val="28"/>
              </w:rPr>
              <w:t>Khối phường</w:t>
            </w:r>
          </w:p>
        </w:tc>
        <w:tc>
          <w:tcPr>
            <w:tcW w:w="4073" w:type="dxa"/>
          </w:tcPr>
          <w:p w:rsidR="0071388D" w:rsidRDefault="00424889" w:rsidP="00424889">
            <w:pPr>
              <w:spacing w:before="0" w:after="120" w:line="240" w:lineRule="auto"/>
              <w:rPr>
                <w:szCs w:val="28"/>
              </w:rPr>
            </w:pPr>
            <w:r>
              <w:rPr>
                <w:szCs w:val="28"/>
              </w:rPr>
              <w:t>07 đồng chí</w:t>
            </w:r>
            <w:r w:rsidR="0071388D">
              <w:rPr>
                <w:szCs w:val="28"/>
              </w:rPr>
              <w:t xml:space="preserve">/ đơn vị (98 </w:t>
            </w:r>
            <w:r>
              <w:rPr>
                <w:szCs w:val="28"/>
              </w:rPr>
              <w:t>đồng chí</w:t>
            </w:r>
            <w:r w:rsidR="0071388D">
              <w:rPr>
                <w:szCs w:val="28"/>
              </w:rPr>
              <w:t>)</w:t>
            </w:r>
          </w:p>
        </w:tc>
      </w:tr>
      <w:tr w:rsidR="0071388D" w:rsidTr="0071388D">
        <w:trPr>
          <w:jc w:val="center"/>
        </w:trPr>
        <w:tc>
          <w:tcPr>
            <w:tcW w:w="746" w:type="dxa"/>
          </w:tcPr>
          <w:p w:rsidR="0071388D" w:rsidRDefault="0071388D" w:rsidP="0071388D">
            <w:pPr>
              <w:spacing w:before="0" w:after="120" w:line="240" w:lineRule="auto"/>
              <w:jc w:val="center"/>
              <w:rPr>
                <w:szCs w:val="28"/>
              </w:rPr>
            </w:pPr>
            <w:r>
              <w:rPr>
                <w:szCs w:val="28"/>
              </w:rPr>
              <w:t>2</w:t>
            </w:r>
          </w:p>
        </w:tc>
        <w:tc>
          <w:tcPr>
            <w:tcW w:w="2689" w:type="dxa"/>
          </w:tcPr>
          <w:p w:rsidR="0071388D" w:rsidRDefault="0071388D" w:rsidP="00834CD5">
            <w:pPr>
              <w:spacing w:before="0" w:after="120" w:line="240" w:lineRule="auto"/>
              <w:jc w:val="both"/>
              <w:rPr>
                <w:szCs w:val="28"/>
              </w:rPr>
            </w:pPr>
            <w:r>
              <w:rPr>
                <w:szCs w:val="28"/>
              </w:rPr>
              <w:t>Khối cơ quan</w:t>
            </w:r>
          </w:p>
        </w:tc>
        <w:tc>
          <w:tcPr>
            <w:tcW w:w="4073" w:type="dxa"/>
          </w:tcPr>
          <w:p w:rsidR="0071388D" w:rsidRDefault="0071388D" w:rsidP="00424889">
            <w:pPr>
              <w:spacing w:before="0" w:after="120" w:line="240" w:lineRule="auto"/>
              <w:rPr>
                <w:szCs w:val="28"/>
              </w:rPr>
            </w:pPr>
            <w:r>
              <w:rPr>
                <w:szCs w:val="28"/>
              </w:rPr>
              <w:t xml:space="preserve">02 </w:t>
            </w:r>
            <w:r w:rsidR="00424889">
              <w:rPr>
                <w:szCs w:val="28"/>
              </w:rPr>
              <w:t>đồng chí</w:t>
            </w:r>
            <w:r>
              <w:rPr>
                <w:szCs w:val="28"/>
              </w:rPr>
              <w:t xml:space="preserve">/ đơn vị (28 </w:t>
            </w:r>
            <w:r w:rsidR="00424889">
              <w:rPr>
                <w:szCs w:val="28"/>
              </w:rPr>
              <w:t>đồng chí</w:t>
            </w:r>
            <w:r>
              <w:rPr>
                <w:szCs w:val="28"/>
              </w:rPr>
              <w:t>)</w:t>
            </w:r>
          </w:p>
        </w:tc>
      </w:tr>
      <w:tr w:rsidR="0071388D" w:rsidTr="0071388D">
        <w:trPr>
          <w:jc w:val="center"/>
        </w:trPr>
        <w:tc>
          <w:tcPr>
            <w:tcW w:w="746" w:type="dxa"/>
          </w:tcPr>
          <w:p w:rsidR="0071388D" w:rsidRDefault="0071388D" w:rsidP="0071388D">
            <w:pPr>
              <w:spacing w:before="0" w:after="120" w:line="240" w:lineRule="auto"/>
              <w:jc w:val="center"/>
              <w:rPr>
                <w:szCs w:val="28"/>
              </w:rPr>
            </w:pPr>
            <w:r>
              <w:rPr>
                <w:szCs w:val="28"/>
              </w:rPr>
              <w:lastRenderedPageBreak/>
              <w:t>3</w:t>
            </w:r>
          </w:p>
        </w:tc>
        <w:tc>
          <w:tcPr>
            <w:tcW w:w="2689" w:type="dxa"/>
          </w:tcPr>
          <w:p w:rsidR="0071388D" w:rsidRDefault="0071388D" w:rsidP="00834CD5">
            <w:pPr>
              <w:spacing w:before="0" w:after="120" w:line="240" w:lineRule="auto"/>
              <w:jc w:val="both"/>
              <w:rPr>
                <w:szCs w:val="28"/>
              </w:rPr>
            </w:pPr>
            <w:r>
              <w:rPr>
                <w:szCs w:val="28"/>
              </w:rPr>
              <w:t>Khối trường học</w:t>
            </w:r>
          </w:p>
        </w:tc>
        <w:tc>
          <w:tcPr>
            <w:tcW w:w="4073" w:type="dxa"/>
          </w:tcPr>
          <w:p w:rsidR="0071388D" w:rsidRDefault="0071388D" w:rsidP="00424889">
            <w:pPr>
              <w:spacing w:before="0" w:after="120" w:line="240" w:lineRule="auto"/>
              <w:rPr>
                <w:szCs w:val="28"/>
              </w:rPr>
            </w:pPr>
            <w:r>
              <w:rPr>
                <w:szCs w:val="28"/>
              </w:rPr>
              <w:t xml:space="preserve">03 </w:t>
            </w:r>
            <w:r w:rsidR="00424889" w:rsidRPr="00424889">
              <w:rPr>
                <w:szCs w:val="28"/>
              </w:rPr>
              <w:t>đồng chí</w:t>
            </w:r>
            <w:r>
              <w:rPr>
                <w:szCs w:val="28"/>
              </w:rPr>
              <w:t xml:space="preserve">/ đơn vị (30 </w:t>
            </w:r>
            <w:r w:rsidR="00424889" w:rsidRPr="00424889">
              <w:rPr>
                <w:szCs w:val="28"/>
              </w:rPr>
              <w:t>đồng chí</w:t>
            </w:r>
            <w:r>
              <w:rPr>
                <w:szCs w:val="28"/>
              </w:rPr>
              <w:t>)</w:t>
            </w:r>
          </w:p>
        </w:tc>
      </w:tr>
      <w:tr w:rsidR="0071388D" w:rsidTr="0071388D">
        <w:trPr>
          <w:jc w:val="center"/>
        </w:trPr>
        <w:tc>
          <w:tcPr>
            <w:tcW w:w="746" w:type="dxa"/>
          </w:tcPr>
          <w:p w:rsidR="0071388D" w:rsidRDefault="0071388D" w:rsidP="0071388D">
            <w:pPr>
              <w:spacing w:before="0" w:after="120" w:line="240" w:lineRule="auto"/>
              <w:jc w:val="center"/>
              <w:rPr>
                <w:szCs w:val="28"/>
              </w:rPr>
            </w:pPr>
            <w:r>
              <w:rPr>
                <w:szCs w:val="28"/>
              </w:rPr>
              <w:t>4</w:t>
            </w:r>
          </w:p>
        </w:tc>
        <w:tc>
          <w:tcPr>
            <w:tcW w:w="2689" w:type="dxa"/>
          </w:tcPr>
          <w:p w:rsidR="0071388D" w:rsidRDefault="0071388D" w:rsidP="00834CD5">
            <w:pPr>
              <w:spacing w:before="0" w:after="120" w:line="240" w:lineRule="auto"/>
              <w:jc w:val="both"/>
              <w:rPr>
                <w:szCs w:val="28"/>
              </w:rPr>
            </w:pPr>
            <w:r>
              <w:rPr>
                <w:szCs w:val="28"/>
              </w:rPr>
              <w:t>Các liên Đội</w:t>
            </w:r>
          </w:p>
        </w:tc>
        <w:tc>
          <w:tcPr>
            <w:tcW w:w="4073" w:type="dxa"/>
          </w:tcPr>
          <w:p w:rsidR="0071388D" w:rsidRDefault="00424889" w:rsidP="00424889">
            <w:pPr>
              <w:spacing w:before="0" w:after="120" w:line="240" w:lineRule="auto"/>
              <w:rPr>
                <w:szCs w:val="28"/>
              </w:rPr>
            </w:pPr>
            <w:r>
              <w:rPr>
                <w:szCs w:val="28"/>
              </w:rPr>
              <w:t xml:space="preserve">39 </w:t>
            </w:r>
            <w:r w:rsidRPr="00424889">
              <w:rPr>
                <w:szCs w:val="28"/>
              </w:rPr>
              <w:t xml:space="preserve">đồng chí </w:t>
            </w:r>
            <w:r w:rsidR="0071388D">
              <w:rPr>
                <w:szCs w:val="28"/>
              </w:rPr>
              <w:t xml:space="preserve">/ đơn vị (39 </w:t>
            </w:r>
            <w:r w:rsidRPr="00424889">
              <w:rPr>
                <w:szCs w:val="28"/>
              </w:rPr>
              <w:t>đồng chí</w:t>
            </w:r>
            <w:r w:rsidR="0071388D">
              <w:rPr>
                <w:szCs w:val="28"/>
              </w:rPr>
              <w:t>)</w:t>
            </w:r>
          </w:p>
        </w:tc>
      </w:tr>
      <w:tr w:rsidR="0071388D" w:rsidTr="0071388D">
        <w:trPr>
          <w:jc w:val="center"/>
        </w:trPr>
        <w:tc>
          <w:tcPr>
            <w:tcW w:w="3435" w:type="dxa"/>
            <w:gridSpan w:val="2"/>
          </w:tcPr>
          <w:p w:rsidR="0071388D" w:rsidRPr="0071388D" w:rsidRDefault="0071388D" w:rsidP="0071388D">
            <w:pPr>
              <w:spacing w:before="0" w:after="120" w:line="240" w:lineRule="auto"/>
              <w:jc w:val="center"/>
              <w:rPr>
                <w:b/>
                <w:szCs w:val="28"/>
              </w:rPr>
            </w:pPr>
            <w:r w:rsidRPr="0071388D">
              <w:rPr>
                <w:b/>
                <w:szCs w:val="28"/>
              </w:rPr>
              <w:t>TỔNG</w:t>
            </w:r>
          </w:p>
        </w:tc>
        <w:tc>
          <w:tcPr>
            <w:tcW w:w="4073" w:type="dxa"/>
          </w:tcPr>
          <w:p w:rsidR="0071388D" w:rsidRPr="0071388D" w:rsidRDefault="0071388D" w:rsidP="0071388D">
            <w:pPr>
              <w:spacing w:before="0" w:after="120" w:line="240" w:lineRule="auto"/>
              <w:jc w:val="center"/>
              <w:rPr>
                <w:b/>
                <w:szCs w:val="28"/>
              </w:rPr>
            </w:pPr>
            <w:r w:rsidRPr="0071388D">
              <w:rPr>
                <w:b/>
                <w:szCs w:val="28"/>
              </w:rPr>
              <w:t>195</w:t>
            </w:r>
            <w:r w:rsidR="00424889">
              <w:rPr>
                <w:b/>
                <w:szCs w:val="28"/>
              </w:rPr>
              <w:t xml:space="preserve"> đồng chí</w:t>
            </w:r>
          </w:p>
        </w:tc>
      </w:tr>
    </w:tbl>
    <w:p w:rsidR="00075BA9" w:rsidRDefault="007D6E3D" w:rsidP="00834CD5">
      <w:pPr>
        <w:spacing w:before="0" w:after="120" w:line="240" w:lineRule="auto"/>
        <w:ind w:firstLine="709"/>
        <w:jc w:val="both"/>
        <w:rPr>
          <w:b/>
          <w:szCs w:val="28"/>
          <w:lang w:val="vi-VN"/>
        </w:rPr>
      </w:pPr>
      <w:r w:rsidRPr="00834CD5">
        <w:rPr>
          <w:b/>
          <w:szCs w:val="28"/>
        </w:rPr>
        <w:t>5</w:t>
      </w:r>
      <w:r w:rsidR="009A0DB1" w:rsidRPr="00834CD5">
        <w:rPr>
          <w:b/>
          <w:szCs w:val="28"/>
          <w:lang w:val="vi-VN"/>
        </w:rPr>
        <w:t>.</w:t>
      </w:r>
      <w:r w:rsidR="006D16FB" w:rsidRPr="00834CD5">
        <w:rPr>
          <w:b/>
          <w:szCs w:val="28"/>
          <w:lang w:val="vi-VN"/>
        </w:rPr>
        <w:t xml:space="preserve"> Nội dung:</w:t>
      </w:r>
      <w:r w:rsidR="00A072C8" w:rsidRPr="00834CD5">
        <w:rPr>
          <w:b/>
          <w:szCs w:val="28"/>
          <w:lang w:val="vi-VN"/>
        </w:rPr>
        <w:t xml:space="preserve"> </w:t>
      </w:r>
    </w:p>
    <w:p w:rsidR="00075BA9" w:rsidRDefault="00424889" w:rsidP="00816BE4">
      <w:pPr>
        <w:spacing w:before="0" w:after="120" w:line="240" w:lineRule="auto"/>
        <w:ind w:firstLine="720"/>
        <w:jc w:val="both"/>
        <w:rPr>
          <w:spacing w:val="-4"/>
          <w:szCs w:val="28"/>
        </w:rPr>
      </w:pPr>
      <w:r>
        <w:rPr>
          <w:szCs w:val="28"/>
        </w:rPr>
        <w:t xml:space="preserve">- </w:t>
      </w:r>
      <w:r w:rsidR="00C21236" w:rsidRPr="00834CD5">
        <w:rPr>
          <w:szCs w:val="28"/>
        </w:rPr>
        <w:t xml:space="preserve">Quán triệt các </w:t>
      </w:r>
      <w:r w:rsidR="00C21236" w:rsidRPr="00834CD5">
        <w:rPr>
          <w:spacing w:val="-4"/>
          <w:szCs w:val="28"/>
        </w:rPr>
        <w:t xml:space="preserve">nội dung cơ bản của </w:t>
      </w:r>
      <w:r w:rsidR="00C21236" w:rsidRPr="00834CD5">
        <w:rPr>
          <w:spacing w:val="-2"/>
          <w:szCs w:val="28"/>
        </w:rPr>
        <w:t>Nghị quyết Đại hội Đoàn toàn quốc lần thứ XI</w:t>
      </w:r>
      <w:r w:rsidR="00941CC4">
        <w:rPr>
          <w:spacing w:val="-2"/>
          <w:szCs w:val="28"/>
        </w:rPr>
        <w:t xml:space="preserve">, và </w:t>
      </w:r>
      <w:r w:rsidR="00C21236" w:rsidRPr="00834CD5">
        <w:rPr>
          <w:spacing w:val="-2"/>
          <w:szCs w:val="28"/>
        </w:rPr>
        <w:t>Nghị quyết Đại hội Đoàn tỉnh Bình Dương lần thứ X</w:t>
      </w:r>
      <w:r w:rsidR="00C21236" w:rsidRPr="00834CD5">
        <w:rPr>
          <w:spacing w:val="-4"/>
          <w:szCs w:val="28"/>
        </w:rPr>
        <w:t>, nhiệm kỳ</w:t>
      </w:r>
      <w:r w:rsidR="00075BA9">
        <w:rPr>
          <w:spacing w:val="-4"/>
          <w:szCs w:val="28"/>
        </w:rPr>
        <w:t xml:space="preserve"> 2017 – 2022.</w:t>
      </w:r>
    </w:p>
    <w:p w:rsidR="00C21236" w:rsidRPr="00834CD5" w:rsidRDefault="00424889" w:rsidP="00816BE4">
      <w:pPr>
        <w:spacing w:before="0" w:after="120" w:line="240" w:lineRule="auto"/>
        <w:ind w:firstLine="709"/>
        <w:jc w:val="both"/>
        <w:rPr>
          <w:spacing w:val="-4"/>
          <w:szCs w:val="28"/>
        </w:rPr>
      </w:pPr>
      <w:r>
        <w:rPr>
          <w:spacing w:val="-4"/>
          <w:szCs w:val="28"/>
        </w:rPr>
        <w:t xml:space="preserve">- </w:t>
      </w:r>
      <w:r w:rsidR="00C21236" w:rsidRPr="00834CD5">
        <w:rPr>
          <w:spacing w:val="-4"/>
          <w:szCs w:val="28"/>
        </w:rPr>
        <w:t xml:space="preserve">Phát động cuộc thi tìm hiểu Nghị quyết Đại hội Đoàn toàn quốc lần thứ XI, </w:t>
      </w:r>
      <w:r w:rsidR="006D1C1A">
        <w:rPr>
          <w:spacing w:val="-4"/>
          <w:szCs w:val="28"/>
        </w:rPr>
        <w:t xml:space="preserve">lần thứ X tỉnh Bình Dương, </w:t>
      </w:r>
      <w:r w:rsidR="00C21236" w:rsidRPr="00834CD5">
        <w:rPr>
          <w:spacing w:val="-4"/>
          <w:szCs w:val="28"/>
        </w:rPr>
        <w:t>nhiệm kỳ 2017 – 2022</w:t>
      </w:r>
      <w:r w:rsidR="007B400F" w:rsidRPr="00834CD5">
        <w:rPr>
          <w:spacing w:val="-4"/>
          <w:szCs w:val="28"/>
        </w:rPr>
        <w:t xml:space="preserve">, </w:t>
      </w:r>
      <w:r w:rsidR="00C21236" w:rsidRPr="00834CD5">
        <w:rPr>
          <w:spacing w:val="-4"/>
          <w:szCs w:val="28"/>
        </w:rPr>
        <w:t xml:space="preserve"> </w:t>
      </w:r>
      <w:r w:rsidR="007B400F" w:rsidRPr="00834CD5">
        <w:rPr>
          <w:spacing w:val="-4"/>
          <w:szCs w:val="28"/>
        </w:rPr>
        <w:t>do Tỉnh Đoàn Bình Dương tổ chức.</w:t>
      </w:r>
    </w:p>
    <w:p w:rsidR="00D96193" w:rsidRPr="00834CD5" w:rsidRDefault="003F281E" w:rsidP="00834CD5">
      <w:pPr>
        <w:spacing w:before="0" w:after="120" w:line="240" w:lineRule="auto"/>
        <w:ind w:firstLine="709"/>
        <w:jc w:val="both"/>
        <w:rPr>
          <w:spacing w:val="-6"/>
          <w:szCs w:val="28"/>
          <w:lang w:val="vi-VN"/>
        </w:rPr>
      </w:pPr>
      <w:r w:rsidRPr="00834CD5">
        <w:rPr>
          <w:b/>
          <w:bCs/>
          <w:szCs w:val="28"/>
          <w:lang w:val="vi-VN"/>
        </w:rPr>
        <w:t>III</w:t>
      </w:r>
      <w:r w:rsidR="00D96193" w:rsidRPr="00834CD5">
        <w:rPr>
          <w:b/>
          <w:bCs/>
          <w:szCs w:val="28"/>
          <w:lang w:val="vi-VN"/>
        </w:rPr>
        <w:t>. TỔ CHỨC THỰC HIỆN</w:t>
      </w:r>
    </w:p>
    <w:p w:rsidR="00D96193" w:rsidRPr="00834CD5" w:rsidRDefault="0078139C" w:rsidP="00834CD5">
      <w:pPr>
        <w:spacing w:before="0" w:after="120" w:line="240" w:lineRule="auto"/>
        <w:ind w:firstLine="709"/>
        <w:jc w:val="both"/>
        <w:rPr>
          <w:spacing w:val="-6"/>
          <w:szCs w:val="28"/>
          <w:lang w:val="vi-VN"/>
        </w:rPr>
      </w:pPr>
      <w:r w:rsidRPr="00834CD5">
        <w:rPr>
          <w:b/>
          <w:bCs/>
          <w:szCs w:val="28"/>
          <w:lang w:val="vi-VN"/>
        </w:rPr>
        <w:t>1</w:t>
      </w:r>
      <w:r w:rsidR="00D96193" w:rsidRPr="00834CD5">
        <w:rPr>
          <w:b/>
          <w:bCs/>
          <w:szCs w:val="28"/>
          <w:lang w:val="vi-VN"/>
        </w:rPr>
        <w:t xml:space="preserve">. </w:t>
      </w:r>
      <w:r w:rsidR="00D96193" w:rsidRPr="00834CD5">
        <w:rPr>
          <w:b/>
          <w:bCs/>
          <w:iCs/>
          <w:szCs w:val="28"/>
          <w:lang w:val="vi-VN"/>
        </w:rPr>
        <w:t>Thành Đoàn:</w:t>
      </w:r>
    </w:p>
    <w:p w:rsidR="00E36C84" w:rsidRDefault="0078139C" w:rsidP="00834CD5">
      <w:pPr>
        <w:spacing w:before="0" w:after="120" w:line="240" w:lineRule="auto"/>
        <w:ind w:firstLine="709"/>
        <w:jc w:val="both"/>
        <w:rPr>
          <w:bCs/>
          <w:iCs/>
          <w:szCs w:val="28"/>
        </w:rPr>
      </w:pPr>
      <w:r w:rsidRPr="00834CD5">
        <w:rPr>
          <w:bCs/>
          <w:iCs/>
          <w:szCs w:val="28"/>
          <w:lang w:val="vi-VN"/>
        </w:rPr>
        <w:t>Chủ trì</w:t>
      </w:r>
      <w:r w:rsidR="00056194" w:rsidRPr="00834CD5">
        <w:rPr>
          <w:bCs/>
          <w:iCs/>
          <w:szCs w:val="28"/>
          <w:lang w:val="vi-VN"/>
        </w:rPr>
        <w:t>, x</w:t>
      </w:r>
      <w:r w:rsidR="003E00FA" w:rsidRPr="00834CD5">
        <w:rPr>
          <w:bCs/>
          <w:iCs/>
          <w:szCs w:val="28"/>
          <w:lang w:val="vi-VN"/>
        </w:rPr>
        <w:t>ây dựng kế hoạch,</w:t>
      </w:r>
      <w:r w:rsidRPr="00834CD5">
        <w:rPr>
          <w:bCs/>
          <w:iCs/>
          <w:szCs w:val="28"/>
          <w:lang w:val="vi-VN"/>
        </w:rPr>
        <w:t xml:space="preserve"> </w:t>
      </w:r>
      <w:r w:rsidR="007B400F" w:rsidRPr="00834CD5">
        <w:rPr>
          <w:bCs/>
          <w:iCs/>
          <w:szCs w:val="28"/>
        </w:rPr>
        <w:t xml:space="preserve">chuẩn kinh phí </w:t>
      </w:r>
      <w:r w:rsidRPr="00834CD5">
        <w:rPr>
          <w:bCs/>
          <w:iCs/>
          <w:szCs w:val="28"/>
          <w:lang w:val="vi-VN"/>
        </w:rPr>
        <w:t>triển khai</w:t>
      </w:r>
      <w:r w:rsidR="003E00FA" w:rsidRPr="00834CD5">
        <w:rPr>
          <w:bCs/>
          <w:iCs/>
          <w:szCs w:val="28"/>
          <w:lang w:val="vi-VN"/>
        </w:rPr>
        <w:t xml:space="preserve"> </w:t>
      </w:r>
      <w:r w:rsidR="007B400F" w:rsidRPr="00834CD5">
        <w:rPr>
          <w:bCs/>
          <w:iCs/>
          <w:szCs w:val="28"/>
        </w:rPr>
        <w:t>kế hoạch</w:t>
      </w:r>
      <w:r w:rsidR="003E00FA" w:rsidRPr="00834CD5">
        <w:rPr>
          <w:bCs/>
          <w:iCs/>
          <w:szCs w:val="28"/>
          <w:lang w:val="vi-VN"/>
        </w:rPr>
        <w:t xml:space="preserve"> </w:t>
      </w:r>
      <w:r w:rsidR="007B400F" w:rsidRPr="00834CD5">
        <w:rPr>
          <w:szCs w:val="28"/>
          <w:lang w:val="vi-VN"/>
        </w:rPr>
        <w:t>tổ chứ</w:t>
      </w:r>
      <w:r w:rsidR="006D1C1A">
        <w:rPr>
          <w:szCs w:val="28"/>
          <w:lang w:val="vi-VN"/>
        </w:rPr>
        <w:t>c.</w:t>
      </w:r>
    </w:p>
    <w:p w:rsidR="002758C6" w:rsidRPr="00834CD5" w:rsidRDefault="003E00FA" w:rsidP="00834CD5">
      <w:pPr>
        <w:spacing w:before="0" w:after="120" w:line="240" w:lineRule="auto"/>
        <w:ind w:firstLine="709"/>
        <w:jc w:val="both"/>
        <w:rPr>
          <w:bCs/>
          <w:iCs/>
          <w:szCs w:val="28"/>
        </w:rPr>
      </w:pPr>
      <w:r w:rsidRPr="00834CD5">
        <w:rPr>
          <w:szCs w:val="28"/>
          <w:lang w:val="vi-VN"/>
        </w:rPr>
        <w:t>Chịu trách nhiệm mờ</w:t>
      </w:r>
      <w:r w:rsidR="002758C6" w:rsidRPr="00834CD5">
        <w:rPr>
          <w:szCs w:val="28"/>
          <w:lang w:val="vi-VN"/>
        </w:rPr>
        <w:t>i báo cáo viên, phân công cán bộ tham gia công tác quả</w:t>
      </w:r>
      <w:r w:rsidR="00056194" w:rsidRPr="00834CD5">
        <w:rPr>
          <w:szCs w:val="28"/>
          <w:lang w:val="vi-VN"/>
        </w:rPr>
        <w:t>n lý nề</w:t>
      </w:r>
      <w:r w:rsidR="002758C6" w:rsidRPr="00834CD5">
        <w:rPr>
          <w:szCs w:val="28"/>
          <w:lang w:val="vi-VN"/>
        </w:rPr>
        <w:t xml:space="preserve"> nếp lớ</w:t>
      </w:r>
      <w:r w:rsidR="004214B5" w:rsidRPr="00834CD5">
        <w:rPr>
          <w:szCs w:val="28"/>
          <w:lang w:val="vi-VN"/>
        </w:rPr>
        <w:t xml:space="preserve">p </w:t>
      </w:r>
      <w:r w:rsidR="007B400F" w:rsidRPr="00834CD5">
        <w:rPr>
          <w:szCs w:val="28"/>
        </w:rPr>
        <w:t>tập huấn</w:t>
      </w:r>
      <w:r w:rsidR="006D1C1A">
        <w:rPr>
          <w:szCs w:val="28"/>
        </w:rPr>
        <w:t>.</w:t>
      </w:r>
    </w:p>
    <w:p w:rsidR="000B135C" w:rsidRPr="00834CD5" w:rsidRDefault="006A027D" w:rsidP="00834CD5">
      <w:pPr>
        <w:spacing w:before="0" w:after="120" w:line="240" w:lineRule="auto"/>
        <w:ind w:firstLine="720"/>
        <w:jc w:val="both"/>
        <w:rPr>
          <w:b/>
          <w:szCs w:val="28"/>
        </w:rPr>
      </w:pPr>
      <w:r w:rsidRPr="00834CD5">
        <w:rPr>
          <w:b/>
          <w:bCs/>
          <w:szCs w:val="28"/>
          <w:lang w:val="vi-VN"/>
        </w:rPr>
        <w:t>2</w:t>
      </w:r>
      <w:r w:rsidR="00D96193" w:rsidRPr="00834CD5">
        <w:rPr>
          <w:b/>
          <w:bCs/>
          <w:szCs w:val="28"/>
          <w:lang w:val="vi-VN"/>
        </w:rPr>
        <w:t xml:space="preserve">. </w:t>
      </w:r>
      <w:r w:rsidR="007B400F" w:rsidRPr="00834CD5">
        <w:rPr>
          <w:b/>
          <w:szCs w:val="28"/>
        </w:rPr>
        <w:t>Cơ sở đoàn</w:t>
      </w:r>
      <w:r w:rsidR="00E36C84">
        <w:rPr>
          <w:b/>
          <w:szCs w:val="28"/>
        </w:rPr>
        <w:t>, các liên đội:</w:t>
      </w:r>
    </w:p>
    <w:p w:rsidR="00D96193" w:rsidRDefault="00424889" w:rsidP="00834CD5">
      <w:pPr>
        <w:spacing w:before="0" w:after="120" w:line="240" w:lineRule="auto"/>
        <w:ind w:firstLine="720"/>
        <w:jc w:val="both"/>
        <w:rPr>
          <w:szCs w:val="28"/>
          <w:lang w:val="vi-VN"/>
        </w:rPr>
      </w:pPr>
      <w:r>
        <w:rPr>
          <w:szCs w:val="28"/>
        </w:rPr>
        <w:t xml:space="preserve">- </w:t>
      </w:r>
      <w:r w:rsidR="000B135C" w:rsidRPr="00834CD5">
        <w:rPr>
          <w:szCs w:val="28"/>
          <w:lang w:val="vi-VN"/>
        </w:rPr>
        <w:t xml:space="preserve">Căn cứ kế hoạch, </w:t>
      </w:r>
      <w:r w:rsidR="00A072C8" w:rsidRPr="00834CD5">
        <w:rPr>
          <w:szCs w:val="28"/>
          <w:lang w:val="vi-VN"/>
        </w:rPr>
        <w:t xml:space="preserve">báo cáo lãnh đạo </w:t>
      </w:r>
      <w:r w:rsidR="000B135C" w:rsidRPr="00834CD5">
        <w:rPr>
          <w:szCs w:val="28"/>
          <w:lang w:val="vi-VN"/>
        </w:rPr>
        <w:t>cấp Ủy đơn vị</w:t>
      </w:r>
      <w:r w:rsidR="00E36C84">
        <w:rPr>
          <w:szCs w:val="28"/>
        </w:rPr>
        <w:t xml:space="preserve"> để</w:t>
      </w:r>
      <w:r w:rsidR="000B135C" w:rsidRPr="00834CD5">
        <w:rPr>
          <w:szCs w:val="28"/>
          <w:lang w:val="vi-VN"/>
        </w:rPr>
        <w:t xml:space="preserve"> tham gia lớ</w:t>
      </w:r>
      <w:r w:rsidR="004214B5" w:rsidRPr="00834CD5">
        <w:rPr>
          <w:szCs w:val="28"/>
          <w:lang w:val="vi-VN"/>
        </w:rPr>
        <w:t>p bồi dưỡng</w:t>
      </w:r>
      <w:r w:rsidR="000B135C" w:rsidRPr="00834CD5">
        <w:rPr>
          <w:szCs w:val="28"/>
          <w:lang w:val="vi-VN"/>
        </w:rPr>
        <w:t xml:space="preserve"> đúng thời gian, thành phần, số lượng theo yêu cầu.</w:t>
      </w:r>
    </w:p>
    <w:p w:rsidR="006D1C1A" w:rsidRPr="006D1C1A" w:rsidRDefault="00424889" w:rsidP="00834CD5">
      <w:pPr>
        <w:spacing w:before="0" w:after="120" w:line="240" w:lineRule="auto"/>
        <w:ind w:firstLine="720"/>
        <w:jc w:val="both"/>
        <w:rPr>
          <w:szCs w:val="28"/>
        </w:rPr>
      </w:pPr>
      <w:r>
        <w:rPr>
          <w:szCs w:val="28"/>
        </w:rPr>
        <w:t xml:space="preserve">- </w:t>
      </w:r>
      <w:r w:rsidR="006D1C1A">
        <w:rPr>
          <w:szCs w:val="28"/>
        </w:rPr>
        <w:t>Giao đoàn trường THPT Bình Phú chuẩn bị hội trường, MC, 03 tiết mục văn nghệ khại mạc.</w:t>
      </w:r>
    </w:p>
    <w:p w:rsidR="0078139C" w:rsidRPr="00834CD5" w:rsidRDefault="00424889" w:rsidP="00834CD5">
      <w:pPr>
        <w:spacing w:before="0" w:after="120" w:line="240" w:lineRule="auto"/>
        <w:ind w:firstLine="720"/>
        <w:jc w:val="both"/>
        <w:rPr>
          <w:b/>
          <w:spacing w:val="-2"/>
          <w:szCs w:val="28"/>
          <w:lang w:val="vi-VN"/>
        </w:rPr>
      </w:pPr>
      <w:r>
        <w:rPr>
          <w:szCs w:val="28"/>
        </w:rPr>
        <w:t>- Các đơn vị g</w:t>
      </w:r>
      <w:r w:rsidR="00D96193" w:rsidRPr="00834CD5">
        <w:rPr>
          <w:szCs w:val="28"/>
          <w:lang w:val="vi-VN"/>
        </w:rPr>
        <w:t>ửi danh sách</w:t>
      </w:r>
      <w:r w:rsidR="004214B5" w:rsidRPr="00834CD5">
        <w:rPr>
          <w:szCs w:val="28"/>
          <w:lang w:val="vi-VN"/>
        </w:rPr>
        <w:t xml:space="preserve"> đăng ký tham gia lớp bồi dưỡng</w:t>
      </w:r>
      <w:r w:rsidR="003F281E" w:rsidRPr="00834CD5">
        <w:rPr>
          <w:szCs w:val="28"/>
          <w:lang w:val="vi-VN"/>
        </w:rPr>
        <w:t xml:space="preserve"> </w:t>
      </w:r>
      <w:r w:rsidR="00D96193" w:rsidRPr="00834CD5">
        <w:rPr>
          <w:szCs w:val="28"/>
          <w:lang w:val="vi-VN"/>
        </w:rPr>
        <w:t xml:space="preserve">về </w:t>
      </w:r>
      <w:r w:rsidR="00496704">
        <w:rPr>
          <w:szCs w:val="28"/>
        </w:rPr>
        <w:t>v</w:t>
      </w:r>
      <w:r w:rsidR="00D96193" w:rsidRPr="00834CD5">
        <w:rPr>
          <w:szCs w:val="28"/>
          <w:lang w:val="vi-VN"/>
        </w:rPr>
        <w:t>ăn phòng thành Đoàn</w:t>
      </w:r>
      <w:r w:rsidR="003F281E" w:rsidRPr="00834CD5">
        <w:rPr>
          <w:szCs w:val="28"/>
          <w:lang w:val="vi-VN"/>
        </w:rPr>
        <w:t xml:space="preserve">, </w:t>
      </w:r>
      <w:r w:rsidR="00496704">
        <w:rPr>
          <w:szCs w:val="28"/>
        </w:rPr>
        <w:t xml:space="preserve">qua </w:t>
      </w:r>
      <w:r w:rsidR="003F281E" w:rsidRPr="00834CD5">
        <w:rPr>
          <w:szCs w:val="28"/>
          <w:lang w:val="vi-VN"/>
        </w:rPr>
        <w:t>địa chỉ</w:t>
      </w:r>
      <w:r w:rsidR="00496704">
        <w:rPr>
          <w:szCs w:val="28"/>
        </w:rPr>
        <w:t xml:space="preserve"> email</w:t>
      </w:r>
      <w:r w:rsidR="003F281E" w:rsidRPr="00834CD5">
        <w:rPr>
          <w:szCs w:val="28"/>
          <w:lang w:val="vi-VN"/>
        </w:rPr>
        <w:t xml:space="preserve"> </w:t>
      </w:r>
      <w:hyperlink r:id="rId7" w:history="1">
        <w:r w:rsidR="003F281E" w:rsidRPr="00E36C84">
          <w:rPr>
            <w:rStyle w:val="Hyperlink"/>
            <w:szCs w:val="28"/>
            <w:u w:val="none"/>
            <w:lang w:val="vi-VN"/>
          </w:rPr>
          <w:t>thanhdoantdm@gmail.com</w:t>
        </w:r>
      </w:hyperlink>
      <w:r w:rsidR="003F281E" w:rsidRPr="00834CD5">
        <w:rPr>
          <w:szCs w:val="28"/>
          <w:lang w:val="vi-VN"/>
        </w:rPr>
        <w:t xml:space="preserve">, trực tiếp đồng chí </w:t>
      </w:r>
      <w:r w:rsidR="00FA49A2" w:rsidRPr="00834CD5">
        <w:rPr>
          <w:szCs w:val="28"/>
          <w:lang w:val="vi-VN"/>
        </w:rPr>
        <w:t xml:space="preserve">Đỗ </w:t>
      </w:r>
      <w:r w:rsidR="00E21E58" w:rsidRPr="00834CD5">
        <w:rPr>
          <w:szCs w:val="28"/>
        </w:rPr>
        <w:t xml:space="preserve">Nguyễn </w:t>
      </w:r>
      <w:r w:rsidR="00FA49A2" w:rsidRPr="00834CD5">
        <w:rPr>
          <w:szCs w:val="28"/>
          <w:lang w:val="vi-VN"/>
        </w:rPr>
        <w:t>Đức Lợi</w:t>
      </w:r>
      <w:r w:rsidR="003F281E" w:rsidRPr="00834CD5">
        <w:rPr>
          <w:szCs w:val="28"/>
          <w:lang w:val="vi-VN"/>
        </w:rPr>
        <w:t xml:space="preserve">, </w:t>
      </w:r>
      <w:r w:rsidR="00D96193" w:rsidRPr="00834CD5">
        <w:rPr>
          <w:b/>
          <w:szCs w:val="28"/>
          <w:lang w:val="vi-VN"/>
        </w:rPr>
        <w:t>trướ</w:t>
      </w:r>
      <w:r w:rsidR="007B400F" w:rsidRPr="00834CD5">
        <w:rPr>
          <w:b/>
          <w:szCs w:val="28"/>
          <w:lang w:val="vi-VN"/>
        </w:rPr>
        <w:t xml:space="preserve">c </w:t>
      </w:r>
      <w:r w:rsidR="007B400F" w:rsidRPr="00834CD5">
        <w:rPr>
          <w:b/>
          <w:szCs w:val="28"/>
        </w:rPr>
        <w:t xml:space="preserve">09h00’ ngày </w:t>
      </w:r>
      <w:r w:rsidR="00F15868">
        <w:rPr>
          <w:b/>
          <w:spacing w:val="-2"/>
          <w:szCs w:val="28"/>
          <w:lang w:val="vi-VN"/>
        </w:rPr>
        <w:t>18</w:t>
      </w:r>
      <w:r w:rsidR="007B400F" w:rsidRPr="00834CD5">
        <w:rPr>
          <w:b/>
          <w:spacing w:val="-2"/>
          <w:szCs w:val="28"/>
        </w:rPr>
        <w:t>/4</w:t>
      </w:r>
      <w:r w:rsidR="00D96193" w:rsidRPr="00834CD5">
        <w:rPr>
          <w:b/>
          <w:spacing w:val="-2"/>
          <w:szCs w:val="28"/>
          <w:lang w:val="vi-VN"/>
        </w:rPr>
        <w:t>/201</w:t>
      </w:r>
      <w:r w:rsidR="007B400F" w:rsidRPr="00834CD5">
        <w:rPr>
          <w:b/>
          <w:spacing w:val="-2"/>
          <w:szCs w:val="28"/>
        </w:rPr>
        <w:t>8</w:t>
      </w:r>
      <w:r w:rsidR="002758C6" w:rsidRPr="00834CD5">
        <w:rPr>
          <w:b/>
          <w:spacing w:val="-2"/>
          <w:szCs w:val="28"/>
          <w:lang w:val="vi-VN"/>
        </w:rPr>
        <w:t>.</w:t>
      </w:r>
    </w:p>
    <w:p w:rsidR="00CB7B06" w:rsidRPr="006D1C1A" w:rsidRDefault="002758C6" w:rsidP="00834CD5">
      <w:pPr>
        <w:spacing w:before="0" w:after="120" w:line="240" w:lineRule="auto"/>
        <w:ind w:firstLine="720"/>
        <w:jc w:val="both"/>
        <w:rPr>
          <w:b/>
          <w:spacing w:val="-2"/>
          <w:szCs w:val="28"/>
        </w:rPr>
      </w:pPr>
      <w:r w:rsidRPr="00834CD5">
        <w:rPr>
          <w:b/>
          <w:szCs w:val="28"/>
          <w:lang w:val="vi-VN"/>
        </w:rPr>
        <w:t>Yêu cầu</w:t>
      </w:r>
      <w:r w:rsidRPr="00834CD5">
        <w:rPr>
          <w:szCs w:val="28"/>
          <w:lang w:val="vi-VN"/>
        </w:rPr>
        <w:t>: Cán bộ</w:t>
      </w:r>
      <w:r w:rsidR="00100DA3" w:rsidRPr="00834CD5">
        <w:rPr>
          <w:szCs w:val="28"/>
          <w:lang w:val="vi-VN"/>
        </w:rPr>
        <w:t xml:space="preserve"> </w:t>
      </w:r>
      <w:r w:rsidR="004214B5" w:rsidRPr="00834CD5">
        <w:rPr>
          <w:szCs w:val="28"/>
          <w:lang w:val="vi-VN"/>
        </w:rPr>
        <w:t>tham gia lớp bồi dưỡng</w:t>
      </w:r>
      <w:r w:rsidR="000B135C" w:rsidRPr="00834CD5">
        <w:rPr>
          <w:szCs w:val="28"/>
          <w:lang w:val="vi-VN"/>
        </w:rPr>
        <w:t xml:space="preserve"> một cách nghiêm túc, ghi chép đầy đủ, đảm bảo trang phục gọn gàng</w:t>
      </w:r>
      <w:r w:rsidR="00E36C84">
        <w:rPr>
          <w:szCs w:val="28"/>
        </w:rPr>
        <w:t>. Trang phục á</w:t>
      </w:r>
      <w:r w:rsidR="00E36C84">
        <w:rPr>
          <w:szCs w:val="28"/>
          <w:lang w:val="vi-VN"/>
        </w:rPr>
        <w:t>o</w:t>
      </w:r>
      <w:r w:rsidR="000B135C" w:rsidRPr="00834CD5">
        <w:rPr>
          <w:szCs w:val="28"/>
          <w:lang w:val="vi-VN"/>
        </w:rPr>
        <w:t xml:space="preserve"> thanh </w:t>
      </w:r>
      <w:r w:rsidR="00E36C84">
        <w:rPr>
          <w:szCs w:val="28"/>
          <w:lang w:val="vi-VN"/>
        </w:rPr>
        <w:t>niên Việt Nam; lực lượng vũ trang mặc trang phục ngàn.</w:t>
      </w:r>
    </w:p>
    <w:p w:rsidR="007B400F" w:rsidRPr="00834CD5" w:rsidRDefault="00CB7B06" w:rsidP="00834CD5">
      <w:pPr>
        <w:spacing w:before="0" w:after="120" w:line="240" w:lineRule="auto"/>
        <w:jc w:val="both"/>
        <w:rPr>
          <w:szCs w:val="28"/>
        </w:rPr>
      </w:pPr>
      <w:r w:rsidRPr="00834CD5">
        <w:rPr>
          <w:szCs w:val="28"/>
          <w:lang w:val="vi-VN"/>
        </w:rPr>
        <w:tab/>
        <w:t>Trên đây là kế hoạch</w:t>
      </w:r>
      <w:r w:rsidR="000B135C" w:rsidRPr="00834CD5">
        <w:rPr>
          <w:szCs w:val="28"/>
          <w:lang w:val="vi-VN"/>
        </w:rPr>
        <w:t xml:space="preserve"> t</w:t>
      </w:r>
      <w:r w:rsidRPr="00834CD5">
        <w:rPr>
          <w:szCs w:val="28"/>
          <w:lang w:val="vi-VN"/>
        </w:rPr>
        <w:t>ổ chức</w:t>
      </w:r>
      <w:r w:rsidR="000B135C" w:rsidRPr="00834CD5">
        <w:rPr>
          <w:szCs w:val="28"/>
          <w:lang w:val="vi-VN"/>
        </w:rPr>
        <w:t xml:space="preserve"> </w:t>
      </w:r>
      <w:r w:rsidR="007B400F" w:rsidRPr="00834CD5">
        <w:rPr>
          <w:szCs w:val="28"/>
          <w:lang w:val="vi-VN"/>
        </w:rPr>
        <w:t>hội nghị tập huấn</w:t>
      </w:r>
      <w:r w:rsidR="006D1C1A">
        <w:rPr>
          <w:szCs w:val="28"/>
        </w:rPr>
        <w:t xml:space="preserve"> </w:t>
      </w:r>
      <w:r w:rsidR="006D1C1A" w:rsidRPr="006D1C1A">
        <w:rPr>
          <w:szCs w:val="28"/>
        </w:rPr>
        <w:t xml:space="preserve">và phát động cuộc thi tìm hiểu </w:t>
      </w:r>
      <w:r w:rsidR="006D1C1A" w:rsidRPr="006D1C1A">
        <w:rPr>
          <w:szCs w:val="28"/>
          <w:lang w:val="vi-VN"/>
        </w:rPr>
        <w:t>nghị quyết</w:t>
      </w:r>
      <w:r w:rsidR="007B400F" w:rsidRPr="00834CD5">
        <w:rPr>
          <w:szCs w:val="28"/>
          <w:lang w:val="vi-VN"/>
        </w:rPr>
        <w:t xml:space="preserve"> tuyên truyền nghị quyết Đại hội</w:t>
      </w:r>
      <w:r w:rsidR="006D1C1A">
        <w:rPr>
          <w:szCs w:val="28"/>
        </w:rPr>
        <w:t xml:space="preserve"> đoàn các cấp</w:t>
      </w:r>
      <w:r w:rsidR="00E36C84">
        <w:rPr>
          <w:szCs w:val="28"/>
        </w:rPr>
        <w:t>, nhiệm kỳ 2017 - 2022</w:t>
      </w:r>
      <w:r w:rsidR="007B400F" w:rsidRPr="00E36C84">
        <w:rPr>
          <w:i/>
          <w:szCs w:val="28"/>
        </w:rPr>
        <w:t>.</w:t>
      </w:r>
      <w:r w:rsidR="000B135C" w:rsidRPr="00E36C84">
        <w:rPr>
          <w:i/>
          <w:szCs w:val="28"/>
          <w:lang w:val="vi-VN"/>
        </w:rPr>
        <w:t xml:space="preserve"> </w:t>
      </w:r>
      <w:r w:rsidR="000B135C" w:rsidRPr="00E36C84">
        <w:rPr>
          <w:b/>
          <w:i/>
          <w:szCs w:val="28"/>
          <w:lang w:val="vi-VN"/>
        </w:rPr>
        <w:t>Kế hoạch này đồng thời thay thông báo triệu tập học viên tham gia học tập</w:t>
      </w:r>
      <w:r w:rsidR="000B135C" w:rsidRPr="00834CD5">
        <w:rPr>
          <w:szCs w:val="28"/>
          <w:lang w:val="vi-VN"/>
        </w:rPr>
        <w:t xml:space="preserve">. </w:t>
      </w:r>
      <w:r w:rsidR="00834CD5" w:rsidRPr="00834CD5">
        <w:rPr>
          <w:szCs w:val="28"/>
        </w:rPr>
        <w:t>Ban Thường vụ Thành Đoàn đề nghị các cơ sở đoàn trực thuộc nghiêm túc triển khai thực hiện./.</w:t>
      </w:r>
    </w:p>
    <w:p w:rsidR="00E21E58" w:rsidRPr="00E21E58" w:rsidRDefault="00E21E58" w:rsidP="00E21E58">
      <w:pPr>
        <w:spacing w:before="0" w:after="120" w:line="240" w:lineRule="auto"/>
        <w:jc w:val="both"/>
        <w:rPr>
          <w:sz w:val="4"/>
          <w:szCs w:val="28"/>
        </w:rPr>
      </w:pPr>
    </w:p>
    <w:tbl>
      <w:tblPr>
        <w:tblW w:w="9588" w:type="dxa"/>
        <w:jc w:val="center"/>
        <w:tblLook w:val="01E0" w:firstRow="1" w:lastRow="1" w:firstColumn="1" w:lastColumn="1" w:noHBand="0" w:noVBand="0"/>
      </w:tblPr>
      <w:tblGrid>
        <w:gridCol w:w="4210"/>
        <w:gridCol w:w="5378"/>
      </w:tblGrid>
      <w:tr w:rsidR="00D96193" w:rsidRPr="004214B5" w:rsidTr="00C268B7">
        <w:trPr>
          <w:trHeight w:val="1752"/>
          <w:jc w:val="center"/>
        </w:trPr>
        <w:tc>
          <w:tcPr>
            <w:tcW w:w="4210" w:type="dxa"/>
          </w:tcPr>
          <w:p w:rsidR="00D96193" w:rsidRPr="00616463" w:rsidRDefault="00D96193" w:rsidP="003D1E67">
            <w:pPr>
              <w:spacing w:before="40" w:after="40" w:line="240" w:lineRule="auto"/>
              <w:jc w:val="both"/>
              <w:rPr>
                <w:b/>
                <w:bCs/>
                <w:i/>
                <w:sz w:val="24"/>
                <w:szCs w:val="24"/>
                <w:lang w:val="vi-VN"/>
              </w:rPr>
            </w:pPr>
            <w:r w:rsidRPr="00616463">
              <w:rPr>
                <w:b/>
                <w:bCs/>
                <w:i/>
                <w:sz w:val="24"/>
                <w:szCs w:val="24"/>
                <w:lang w:val="vi-VN"/>
              </w:rPr>
              <w:t>Nơi nhận:</w:t>
            </w:r>
          </w:p>
          <w:p w:rsidR="00834CD5" w:rsidRPr="00AA77C3" w:rsidRDefault="00834CD5" w:rsidP="00834CD5">
            <w:pPr>
              <w:spacing w:before="0" w:line="240" w:lineRule="auto"/>
              <w:jc w:val="both"/>
              <w:rPr>
                <w:sz w:val="22"/>
                <w:szCs w:val="28"/>
                <w:lang w:val="es-MX"/>
              </w:rPr>
            </w:pPr>
            <w:r>
              <w:rPr>
                <w:sz w:val="22"/>
                <w:szCs w:val="28"/>
                <w:lang w:val="es-MX"/>
              </w:rPr>
              <w:t>- Tỉnh đoàn: BTG,</w:t>
            </w:r>
            <w:r w:rsidR="006D1C1A">
              <w:rPr>
                <w:sz w:val="22"/>
                <w:szCs w:val="28"/>
                <w:lang w:val="es-MX"/>
              </w:rPr>
              <w:t xml:space="preserve"> VP,</w:t>
            </w:r>
            <w:r>
              <w:rPr>
                <w:sz w:val="22"/>
                <w:szCs w:val="28"/>
                <w:lang w:val="es-MX"/>
              </w:rPr>
              <w:t xml:space="preserve"> TCKT (b/c)</w:t>
            </w:r>
            <w:r w:rsidRPr="00AA77C3">
              <w:rPr>
                <w:sz w:val="22"/>
                <w:szCs w:val="28"/>
                <w:lang w:val="es-MX"/>
              </w:rPr>
              <w:t>;</w:t>
            </w:r>
          </w:p>
          <w:p w:rsidR="00834CD5" w:rsidRDefault="00834CD5" w:rsidP="00834CD5">
            <w:pPr>
              <w:spacing w:before="0" w:line="240" w:lineRule="auto"/>
              <w:jc w:val="both"/>
              <w:rPr>
                <w:sz w:val="22"/>
                <w:szCs w:val="28"/>
                <w:lang w:val="es-MX"/>
              </w:rPr>
            </w:pPr>
            <w:r w:rsidRPr="00AA77C3">
              <w:rPr>
                <w:sz w:val="22"/>
                <w:szCs w:val="28"/>
                <w:lang w:val="es-MX"/>
              </w:rPr>
              <w:t xml:space="preserve">- </w:t>
            </w:r>
            <w:r>
              <w:rPr>
                <w:sz w:val="22"/>
                <w:szCs w:val="28"/>
                <w:lang w:val="es-MX"/>
              </w:rPr>
              <w:t>Thành ủ</w:t>
            </w:r>
            <w:r w:rsidR="006D1C1A">
              <w:rPr>
                <w:sz w:val="22"/>
                <w:szCs w:val="28"/>
                <w:lang w:val="es-MX"/>
              </w:rPr>
              <w:t>y: Ban Tuyên giáo, Ban DV</w:t>
            </w:r>
            <w:r>
              <w:rPr>
                <w:sz w:val="22"/>
                <w:szCs w:val="28"/>
                <w:lang w:val="es-MX"/>
              </w:rPr>
              <w:t>;</w:t>
            </w:r>
          </w:p>
          <w:p w:rsidR="00834CD5" w:rsidRPr="00AA77C3" w:rsidRDefault="00834CD5" w:rsidP="00834CD5">
            <w:pPr>
              <w:spacing w:before="0" w:line="240" w:lineRule="auto"/>
              <w:jc w:val="both"/>
              <w:rPr>
                <w:sz w:val="22"/>
                <w:szCs w:val="28"/>
                <w:lang w:val="es-MX"/>
              </w:rPr>
            </w:pPr>
            <w:r>
              <w:rPr>
                <w:sz w:val="22"/>
                <w:szCs w:val="28"/>
                <w:lang w:val="es-MX"/>
              </w:rPr>
              <w:t>- Các cơ sở Đoàn trực thuộc (t/h);</w:t>
            </w:r>
          </w:p>
          <w:p w:rsidR="00834CD5" w:rsidRPr="00AA77C3" w:rsidRDefault="00834CD5" w:rsidP="00834CD5">
            <w:pPr>
              <w:spacing w:before="0" w:line="240" w:lineRule="auto"/>
              <w:jc w:val="both"/>
              <w:rPr>
                <w:sz w:val="22"/>
                <w:szCs w:val="28"/>
                <w:lang w:val="es-MX"/>
              </w:rPr>
            </w:pPr>
            <w:r>
              <w:rPr>
                <w:sz w:val="22"/>
                <w:szCs w:val="28"/>
                <w:lang w:val="es-MX"/>
              </w:rPr>
              <w:t>- TTr Thành Đoàn (groupmail);</w:t>
            </w:r>
          </w:p>
          <w:p w:rsidR="00834CD5" w:rsidRDefault="00834CD5" w:rsidP="00834CD5">
            <w:pPr>
              <w:spacing w:before="0" w:line="240" w:lineRule="auto"/>
              <w:jc w:val="both"/>
              <w:rPr>
                <w:sz w:val="22"/>
                <w:szCs w:val="28"/>
                <w:lang w:val="es-MX"/>
              </w:rPr>
            </w:pPr>
            <w:r>
              <w:rPr>
                <w:sz w:val="22"/>
                <w:szCs w:val="28"/>
                <w:lang w:val="es-MX"/>
              </w:rPr>
              <w:t>- Lưu, VT. đ/c Lợi</w:t>
            </w:r>
          </w:p>
          <w:p w:rsidR="005C34DD" w:rsidRPr="00616463" w:rsidRDefault="005C34DD" w:rsidP="003D1E67">
            <w:pPr>
              <w:spacing w:before="40" w:after="40" w:line="240" w:lineRule="auto"/>
              <w:ind w:right="-108"/>
              <w:jc w:val="both"/>
              <w:rPr>
                <w:bCs/>
                <w:spacing w:val="-2"/>
                <w:sz w:val="24"/>
                <w:szCs w:val="24"/>
                <w:lang w:val="fr-FR"/>
              </w:rPr>
            </w:pPr>
          </w:p>
          <w:p w:rsidR="005C34DD" w:rsidRPr="00834CD5" w:rsidRDefault="00834CD5" w:rsidP="003D1E67">
            <w:pPr>
              <w:spacing w:before="40" w:after="40" w:line="240" w:lineRule="auto"/>
              <w:ind w:right="-108"/>
              <w:jc w:val="both"/>
              <w:rPr>
                <w:bCs/>
                <w:i/>
                <w:spacing w:val="-2"/>
                <w:sz w:val="18"/>
                <w:szCs w:val="18"/>
                <w:lang w:val="fr-FR"/>
              </w:rPr>
            </w:pPr>
            <w:r w:rsidRPr="00834CD5">
              <w:rPr>
                <w:bCs/>
                <w:i/>
                <w:spacing w:val="-2"/>
                <w:sz w:val="18"/>
                <w:szCs w:val="18"/>
                <w:lang w:val="fr-FR"/>
              </w:rPr>
              <w:fldChar w:fldCharType="begin"/>
            </w:r>
            <w:r w:rsidRPr="00834CD5">
              <w:rPr>
                <w:bCs/>
                <w:i/>
                <w:spacing w:val="-2"/>
                <w:sz w:val="18"/>
                <w:szCs w:val="18"/>
                <w:lang w:val="fr-FR"/>
              </w:rPr>
              <w:instrText xml:space="preserve"> FILENAME  \p  \* MERGEFORMAT </w:instrText>
            </w:r>
            <w:r w:rsidRPr="00834CD5">
              <w:rPr>
                <w:bCs/>
                <w:i/>
                <w:spacing w:val="-2"/>
                <w:sz w:val="18"/>
                <w:szCs w:val="18"/>
                <w:lang w:val="fr-FR"/>
              </w:rPr>
              <w:fldChar w:fldCharType="separate"/>
            </w:r>
            <w:r w:rsidRPr="00834CD5">
              <w:rPr>
                <w:bCs/>
                <w:i/>
                <w:noProof/>
                <w:spacing w:val="-2"/>
                <w:sz w:val="18"/>
                <w:szCs w:val="18"/>
                <w:lang w:val="fr-FR"/>
              </w:rPr>
              <w:t>E:\Lam viec\Thanh doan\Nam 2017\KH tap huan Nghi quyet DH Toan Quoc và DH Tinh BD.docx</w:t>
            </w:r>
            <w:r w:rsidRPr="00834CD5">
              <w:rPr>
                <w:bCs/>
                <w:i/>
                <w:spacing w:val="-2"/>
                <w:sz w:val="18"/>
                <w:szCs w:val="18"/>
                <w:lang w:val="fr-FR"/>
              </w:rPr>
              <w:fldChar w:fldCharType="end"/>
            </w:r>
          </w:p>
          <w:p w:rsidR="003F281E" w:rsidRPr="003D1E67" w:rsidRDefault="003F281E" w:rsidP="003D1E67">
            <w:pPr>
              <w:spacing w:before="40" w:after="40" w:line="240" w:lineRule="auto"/>
              <w:rPr>
                <w:szCs w:val="28"/>
              </w:rPr>
            </w:pPr>
          </w:p>
        </w:tc>
        <w:tc>
          <w:tcPr>
            <w:tcW w:w="5378" w:type="dxa"/>
          </w:tcPr>
          <w:p w:rsidR="00D96193" w:rsidRPr="003D1E67" w:rsidRDefault="00D96193" w:rsidP="003D1E67">
            <w:pPr>
              <w:spacing w:before="40" w:after="40" w:line="240" w:lineRule="auto"/>
              <w:jc w:val="center"/>
              <w:rPr>
                <w:b/>
                <w:bCs/>
                <w:szCs w:val="28"/>
              </w:rPr>
            </w:pPr>
            <w:r w:rsidRPr="003D1E67">
              <w:rPr>
                <w:b/>
                <w:bCs/>
                <w:szCs w:val="28"/>
              </w:rPr>
              <w:lastRenderedPageBreak/>
              <w:t xml:space="preserve">TM. BAN THƯỜNG VỤ </w:t>
            </w:r>
          </w:p>
          <w:p w:rsidR="00D96193" w:rsidRPr="003D1E67" w:rsidRDefault="004E287E" w:rsidP="003D1E67">
            <w:pPr>
              <w:spacing w:before="40" w:after="40" w:line="240" w:lineRule="auto"/>
              <w:jc w:val="center"/>
              <w:rPr>
                <w:bCs/>
                <w:szCs w:val="28"/>
              </w:rPr>
            </w:pPr>
            <w:r>
              <w:rPr>
                <w:bCs/>
                <w:szCs w:val="28"/>
              </w:rPr>
              <w:t xml:space="preserve">PHÓ </w:t>
            </w:r>
            <w:r w:rsidR="00D96193" w:rsidRPr="003D1E67">
              <w:rPr>
                <w:bCs/>
                <w:szCs w:val="28"/>
              </w:rPr>
              <w:t xml:space="preserve">BÍ THƯ </w:t>
            </w:r>
          </w:p>
          <w:p w:rsidR="005B56C8" w:rsidRDefault="005B56C8" w:rsidP="006A027D">
            <w:pPr>
              <w:spacing w:before="40" w:after="40" w:line="240" w:lineRule="auto"/>
              <w:rPr>
                <w:b/>
                <w:bCs/>
                <w:szCs w:val="28"/>
                <w:lang w:val="vi-VN"/>
              </w:rPr>
            </w:pPr>
          </w:p>
          <w:p w:rsidR="006A027D" w:rsidRPr="00180ACE" w:rsidRDefault="006A027D" w:rsidP="008C6E06">
            <w:pPr>
              <w:spacing w:before="40" w:after="40" w:line="240" w:lineRule="auto"/>
              <w:jc w:val="center"/>
              <w:rPr>
                <w:b/>
                <w:bCs/>
                <w:sz w:val="10"/>
                <w:szCs w:val="28"/>
                <w:lang w:val="vi-VN"/>
              </w:rPr>
            </w:pPr>
          </w:p>
          <w:p w:rsidR="006A027D" w:rsidRPr="00DF333C" w:rsidRDefault="00C268B7" w:rsidP="00C268B7">
            <w:pPr>
              <w:spacing w:before="40" w:after="40" w:line="240" w:lineRule="auto"/>
              <w:jc w:val="center"/>
              <w:rPr>
                <w:bCs/>
                <w:i/>
                <w:szCs w:val="28"/>
              </w:rPr>
            </w:pPr>
            <w:r>
              <w:rPr>
                <w:bCs/>
                <w:i/>
                <w:szCs w:val="28"/>
              </w:rPr>
              <w:t>(đã ký)</w:t>
            </w:r>
          </w:p>
          <w:p w:rsidR="0082448B" w:rsidRPr="0060277D" w:rsidRDefault="0082448B" w:rsidP="003D1E67">
            <w:pPr>
              <w:spacing w:before="40" w:after="40" w:line="240" w:lineRule="auto"/>
              <w:jc w:val="center"/>
              <w:rPr>
                <w:b/>
                <w:bCs/>
                <w:szCs w:val="28"/>
              </w:rPr>
            </w:pPr>
          </w:p>
          <w:p w:rsidR="005B56C8" w:rsidRPr="00C2795A" w:rsidRDefault="004E287E" w:rsidP="003D1E67">
            <w:pPr>
              <w:spacing w:before="40" w:after="40" w:line="240" w:lineRule="auto"/>
              <w:jc w:val="center"/>
              <w:rPr>
                <w:b/>
                <w:bCs/>
                <w:szCs w:val="28"/>
              </w:rPr>
            </w:pPr>
            <w:r>
              <w:rPr>
                <w:b/>
                <w:bCs/>
                <w:szCs w:val="28"/>
              </w:rPr>
              <w:t>Lê Tuấn Anh</w:t>
            </w:r>
          </w:p>
        </w:tc>
      </w:tr>
    </w:tbl>
    <w:p w:rsidR="00985047" w:rsidRPr="003D1E67" w:rsidRDefault="00985047" w:rsidP="002E4661">
      <w:pPr>
        <w:spacing w:before="40" w:after="40" w:line="240" w:lineRule="auto"/>
        <w:jc w:val="both"/>
        <w:rPr>
          <w:szCs w:val="28"/>
          <w:lang w:val="de-DE"/>
        </w:rPr>
      </w:pPr>
    </w:p>
    <w:sectPr w:rsidR="00985047" w:rsidRPr="003D1E67" w:rsidSect="00E36C84">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B0" w:rsidRDefault="00FD14B0" w:rsidP="00C41626">
      <w:pPr>
        <w:spacing w:before="0" w:line="240" w:lineRule="auto"/>
      </w:pPr>
      <w:r>
        <w:separator/>
      </w:r>
    </w:p>
  </w:endnote>
  <w:endnote w:type="continuationSeparator" w:id="0">
    <w:p w:rsidR="00FD14B0" w:rsidRDefault="00FD14B0" w:rsidP="00C416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26" w:rsidRDefault="00C41626" w:rsidP="00C41626">
    <w:pPr>
      <w:pStyle w:val="Footer"/>
      <w:jc w:val="center"/>
    </w:pPr>
    <w:r>
      <w:fldChar w:fldCharType="begin"/>
    </w:r>
    <w:r>
      <w:instrText xml:space="preserve"> PAGE   \* MERGEFORMAT </w:instrText>
    </w:r>
    <w:r>
      <w:fldChar w:fldCharType="separate"/>
    </w:r>
    <w:r w:rsidR="00C268B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B0" w:rsidRDefault="00FD14B0" w:rsidP="00C41626">
      <w:pPr>
        <w:spacing w:before="0" w:line="240" w:lineRule="auto"/>
      </w:pPr>
      <w:r>
        <w:separator/>
      </w:r>
    </w:p>
  </w:footnote>
  <w:footnote w:type="continuationSeparator" w:id="0">
    <w:p w:rsidR="00FD14B0" w:rsidRDefault="00FD14B0" w:rsidP="00C4162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84D"/>
    <w:multiLevelType w:val="hybridMultilevel"/>
    <w:tmpl w:val="095450AA"/>
    <w:lvl w:ilvl="0" w:tplc="C96850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2609"/>
    <w:multiLevelType w:val="hybridMultilevel"/>
    <w:tmpl w:val="DE203378"/>
    <w:lvl w:ilvl="0" w:tplc="299C9C7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3AC47F4"/>
    <w:multiLevelType w:val="hybridMultilevel"/>
    <w:tmpl w:val="0AE2CE34"/>
    <w:lvl w:ilvl="0" w:tplc="34F880D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7091A11"/>
    <w:multiLevelType w:val="hybridMultilevel"/>
    <w:tmpl w:val="2F24E73C"/>
    <w:lvl w:ilvl="0" w:tplc="FD7E93F2">
      <w:start w:val="7"/>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43255"/>
    <w:multiLevelType w:val="hybridMultilevel"/>
    <w:tmpl w:val="F262194C"/>
    <w:lvl w:ilvl="0" w:tplc="649AE3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B1602"/>
    <w:multiLevelType w:val="hybridMultilevel"/>
    <w:tmpl w:val="EF96134E"/>
    <w:lvl w:ilvl="0" w:tplc="9B545A5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547EA"/>
    <w:multiLevelType w:val="hybridMultilevel"/>
    <w:tmpl w:val="106C4592"/>
    <w:lvl w:ilvl="0" w:tplc="F22E65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1C6C01"/>
    <w:multiLevelType w:val="hybridMultilevel"/>
    <w:tmpl w:val="FC447D9E"/>
    <w:lvl w:ilvl="0" w:tplc="1E6C6A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D6B01"/>
    <w:multiLevelType w:val="hybridMultilevel"/>
    <w:tmpl w:val="88689848"/>
    <w:lvl w:ilvl="0" w:tplc="07AA879A">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95D5073"/>
    <w:multiLevelType w:val="hybridMultilevel"/>
    <w:tmpl w:val="03D425B0"/>
    <w:lvl w:ilvl="0" w:tplc="4C2C8C3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0"/>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41"/>
    <w:rsid w:val="00005239"/>
    <w:rsid w:val="00007C4B"/>
    <w:rsid w:val="00056194"/>
    <w:rsid w:val="00063F40"/>
    <w:rsid w:val="000746BE"/>
    <w:rsid w:val="000750A9"/>
    <w:rsid w:val="00075BA9"/>
    <w:rsid w:val="000763CB"/>
    <w:rsid w:val="0008678D"/>
    <w:rsid w:val="000A0958"/>
    <w:rsid w:val="000A0AE0"/>
    <w:rsid w:val="000A2516"/>
    <w:rsid w:val="000A3F88"/>
    <w:rsid w:val="000A4F0A"/>
    <w:rsid w:val="000B0C0B"/>
    <w:rsid w:val="000B135C"/>
    <w:rsid w:val="000B7328"/>
    <w:rsid w:val="000D7B73"/>
    <w:rsid w:val="000E504A"/>
    <w:rsid w:val="000E7DB9"/>
    <w:rsid w:val="000F5470"/>
    <w:rsid w:val="00100DA3"/>
    <w:rsid w:val="00113709"/>
    <w:rsid w:val="00115F55"/>
    <w:rsid w:val="0014257B"/>
    <w:rsid w:val="00142A5B"/>
    <w:rsid w:val="0014693D"/>
    <w:rsid w:val="001469E4"/>
    <w:rsid w:val="001471E3"/>
    <w:rsid w:val="00151313"/>
    <w:rsid w:val="0015790A"/>
    <w:rsid w:val="0016513F"/>
    <w:rsid w:val="001726E9"/>
    <w:rsid w:val="00172A57"/>
    <w:rsid w:val="0017595A"/>
    <w:rsid w:val="00175D8D"/>
    <w:rsid w:val="00180ACE"/>
    <w:rsid w:val="00184B5F"/>
    <w:rsid w:val="001A360E"/>
    <w:rsid w:val="001B0916"/>
    <w:rsid w:val="001E7C42"/>
    <w:rsid w:val="001F704B"/>
    <w:rsid w:val="00202176"/>
    <w:rsid w:val="0022207C"/>
    <w:rsid w:val="00226F5E"/>
    <w:rsid w:val="00233BB1"/>
    <w:rsid w:val="00245D0A"/>
    <w:rsid w:val="00246D1F"/>
    <w:rsid w:val="00261723"/>
    <w:rsid w:val="00264F18"/>
    <w:rsid w:val="002744F2"/>
    <w:rsid w:val="0027524C"/>
    <w:rsid w:val="002758C6"/>
    <w:rsid w:val="00283098"/>
    <w:rsid w:val="00286C5B"/>
    <w:rsid w:val="00297773"/>
    <w:rsid w:val="00297F94"/>
    <w:rsid w:val="002A0B9C"/>
    <w:rsid w:val="002A5F3A"/>
    <w:rsid w:val="002C1417"/>
    <w:rsid w:val="002E3F04"/>
    <w:rsid w:val="002E4661"/>
    <w:rsid w:val="002F0FB9"/>
    <w:rsid w:val="00303113"/>
    <w:rsid w:val="00303321"/>
    <w:rsid w:val="00311B09"/>
    <w:rsid w:val="00316541"/>
    <w:rsid w:val="0032537F"/>
    <w:rsid w:val="003321BD"/>
    <w:rsid w:val="0033292D"/>
    <w:rsid w:val="003338C4"/>
    <w:rsid w:val="003377FD"/>
    <w:rsid w:val="003440AC"/>
    <w:rsid w:val="00360B1D"/>
    <w:rsid w:val="003721E3"/>
    <w:rsid w:val="00377CCD"/>
    <w:rsid w:val="003866CD"/>
    <w:rsid w:val="00394FC3"/>
    <w:rsid w:val="003A1A40"/>
    <w:rsid w:val="003A4B14"/>
    <w:rsid w:val="003B7F99"/>
    <w:rsid w:val="003D1E67"/>
    <w:rsid w:val="003D3892"/>
    <w:rsid w:val="003D4672"/>
    <w:rsid w:val="003E00FA"/>
    <w:rsid w:val="003F281E"/>
    <w:rsid w:val="0041073E"/>
    <w:rsid w:val="00415E53"/>
    <w:rsid w:val="004214B5"/>
    <w:rsid w:val="00424889"/>
    <w:rsid w:val="00433FF8"/>
    <w:rsid w:val="00442203"/>
    <w:rsid w:val="00443BFE"/>
    <w:rsid w:val="00450087"/>
    <w:rsid w:val="0045047E"/>
    <w:rsid w:val="00482B83"/>
    <w:rsid w:val="00496704"/>
    <w:rsid w:val="004B4B39"/>
    <w:rsid w:val="004C52CA"/>
    <w:rsid w:val="004E287E"/>
    <w:rsid w:val="004E6459"/>
    <w:rsid w:val="00514D0D"/>
    <w:rsid w:val="00517D62"/>
    <w:rsid w:val="005266E8"/>
    <w:rsid w:val="00526E93"/>
    <w:rsid w:val="00530AD4"/>
    <w:rsid w:val="00541590"/>
    <w:rsid w:val="005514AD"/>
    <w:rsid w:val="005517F0"/>
    <w:rsid w:val="00553675"/>
    <w:rsid w:val="00571FE4"/>
    <w:rsid w:val="00572695"/>
    <w:rsid w:val="00572C35"/>
    <w:rsid w:val="00583FA1"/>
    <w:rsid w:val="0058487A"/>
    <w:rsid w:val="00585B43"/>
    <w:rsid w:val="005B16B9"/>
    <w:rsid w:val="005B1A6C"/>
    <w:rsid w:val="005B56C8"/>
    <w:rsid w:val="005B766D"/>
    <w:rsid w:val="005C1EF5"/>
    <w:rsid w:val="005C34DD"/>
    <w:rsid w:val="005C6342"/>
    <w:rsid w:val="005D0FC7"/>
    <w:rsid w:val="005D14E4"/>
    <w:rsid w:val="005F047D"/>
    <w:rsid w:val="0060277D"/>
    <w:rsid w:val="00613634"/>
    <w:rsid w:val="00616463"/>
    <w:rsid w:val="006272B2"/>
    <w:rsid w:val="00627FB0"/>
    <w:rsid w:val="00634CCD"/>
    <w:rsid w:val="00640BCE"/>
    <w:rsid w:val="00643881"/>
    <w:rsid w:val="00653487"/>
    <w:rsid w:val="006633CB"/>
    <w:rsid w:val="006646D9"/>
    <w:rsid w:val="00666E39"/>
    <w:rsid w:val="0068226F"/>
    <w:rsid w:val="006A027D"/>
    <w:rsid w:val="006A3FEF"/>
    <w:rsid w:val="006A4B16"/>
    <w:rsid w:val="006D16FB"/>
    <w:rsid w:val="006D1C1A"/>
    <w:rsid w:val="006E38A9"/>
    <w:rsid w:val="006F3102"/>
    <w:rsid w:val="006F478B"/>
    <w:rsid w:val="007003C3"/>
    <w:rsid w:val="0071388D"/>
    <w:rsid w:val="00716D24"/>
    <w:rsid w:val="0072083B"/>
    <w:rsid w:val="00732AD0"/>
    <w:rsid w:val="0074489B"/>
    <w:rsid w:val="00753020"/>
    <w:rsid w:val="00771DA0"/>
    <w:rsid w:val="0078139C"/>
    <w:rsid w:val="00783608"/>
    <w:rsid w:val="00783E61"/>
    <w:rsid w:val="007B400F"/>
    <w:rsid w:val="007B7907"/>
    <w:rsid w:val="007C19C0"/>
    <w:rsid w:val="007C4D67"/>
    <w:rsid w:val="007D646A"/>
    <w:rsid w:val="007D6E3D"/>
    <w:rsid w:val="007D7FC3"/>
    <w:rsid w:val="007F3E14"/>
    <w:rsid w:val="0080208F"/>
    <w:rsid w:val="00816BE4"/>
    <w:rsid w:val="0082448B"/>
    <w:rsid w:val="00831238"/>
    <w:rsid w:val="00834CD5"/>
    <w:rsid w:val="00861FB5"/>
    <w:rsid w:val="008677EB"/>
    <w:rsid w:val="00871A58"/>
    <w:rsid w:val="008864D9"/>
    <w:rsid w:val="00887771"/>
    <w:rsid w:val="00891285"/>
    <w:rsid w:val="008920D2"/>
    <w:rsid w:val="008B3609"/>
    <w:rsid w:val="008B368A"/>
    <w:rsid w:val="008B7C87"/>
    <w:rsid w:val="008C6E06"/>
    <w:rsid w:val="008D028C"/>
    <w:rsid w:val="008E5491"/>
    <w:rsid w:val="00906F2A"/>
    <w:rsid w:val="009139D8"/>
    <w:rsid w:val="009366B7"/>
    <w:rsid w:val="00941CC4"/>
    <w:rsid w:val="00954520"/>
    <w:rsid w:val="009707E5"/>
    <w:rsid w:val="00970873"/>
    <w:rsid w:val="00972691"/>
    <w:rsid w:val="00985047"/>
    <w:rsid w:val="009946BF"/>
    <w:rsid w:val="009A0DB1"/>
    <w:rsid w:val="009C71F6"/>
    <w:rsid w:val="009E2E67"/>
    <w:rsid w:val="009F2617"/>
    <w:rsid w:val="00A010FA"/>
    <w:rsid w:val="00A072C8"/>
    <w:rsid w:val="00A15E63"/>
    <w:rsid w:val="00A249DA"/>
    <w:rsid w:val="00A316ED"/>
    <w:rsid w:val="00A33995"/>
    <w:rsid w:val="00A42095"/>
    <w:rsid w:val="00A60630"/>
    <w:rsid w:val="00A7433C"/>
    <w:rsid w:val="00A80401"/>
    <w:rsid w:val="00AA768A"/>
    <w:rsid w:val="00AC5866"/>
    <w:rsid w:val="00AF1E1C"/>
    <w:rsid w:val="00B2563F"/>
    <w:rsid w:val="00B4192E"/>
    <w:rsid w:val="00B61B4B"/>
    <w:rsid w:val="00B76F74"/>
    <w:rsid w:val="00B7734A"/>
    <w:rsid w:val="00BC43C1"/>
    <w:rsid w:val="00BE4FD4"/>
    <w:rsid w:val="00BF2658"/>
    <w:rsid w:val="00BF75DB"/>
    <w:rsid w:val="00C04B44"/>
    <w:rsid w:val="00C07CA8"/>
    <w:rsid w:val="00C21236"/>
    <w:rsid w:val="00C268B7"/>
    <w:rsid w:val="00C2795A"/>
    <w:rsid w:val="00C41626"/>
    <w:rsid w:val="00C44C1B"/>
    <w:rsid w:val="00C6038B"/>
    <w:rsid w:val="00C60EF2"/>
    <w:rsid w:val="00C72634"/>
    <w:rsid w:val="00C737C6"/>
    <w:rsid w:val="00CA545B"/>
    <w:rsid w:val="00CB35A0"/>
    <w:rsid w:val="00CB7B06"/>
    <w:rsid w:val="00CC729E"/>
    <w:rsid w:val="00CD42DF"/>
    <w:rsid w:val="00CE38CD"/>
    <w:rsid w:val="00D065AC"/>
    <w:rsid w:val="00D14166"/>
    <w:rsid w:val="00D149AF"/>
    <w:rsid w:val="00D25FE0"/>
    <w:rsid w:val="00D3774D"/>
    <w:rsid w:val="00D40726"/>
    <w:rsid w:val="00D56E12"/>
    <w:rsid w:val="00D9119E"/>
    <w:rsid w:val="00D9596C"/>
    <w:rsid w:val="00D96193"/>
    <w:rsid w:val="00DA5A82"/>
    <w:rsid w:val="00DE63DA"/>
    <w:rsid w:val="00DF333C"/>
    <w:rsid w:val="00DF4141"/>
    <w:rsid w:val="00E17F41"/>
    <w:rsid w:val="00E21E58"/>
    <w:rsid w:val="00E303F3"/>
    <w:rsid w:val="00E33A7A"/>
    <w:rsid w:val="00E340D0"/>
    <w:rsid w:val="00E36C84"/>
    <w:rsid w:val="00E40B7C"/>
    <w:rsid w:val="00E4363F"/>
    <w:rsid w:val="00E50162"/>
    <w:rsid w:val="00E53E75"/>
    <w:rsid w:val="00E81ED4"/>
    <w:rsid w:val="00E91F84"/>
    <w:rsid w:val="00ED711E"/>
    <w:rsid w:val="00ED77C2"/>
    <w:rsid w:val="00EF3746"/>
    <w:rsid w:val="00EF6F76"/>
    <w:rsid w:val="00F05850"/>
    <w:rsid w:val="00F15868"/>
    <w:rsid w:val="00F37F5A"/>
    <w:rsid w:val="00F41906"/>
    <w:rsid w:val="00F4232C"/>
    <w:rsid w:val="00F42461"/>
    <w:rsid w:val="00F53543"/>
    <w:rsid w:val="00F7103A"/>
    <w:rsid w:val="00F825F0"/>
    <w:rsid w:val="00F86115"/>
    <w:rsid w:val="00F8664C"/>
    <w:rsid w:val="00F95153"/>
    <w:rsid w:val="00FA030D"/>
    <w:rsid w:val="00FA1561"/>
    <w:rsid w:val="00FA49A2"/>
    <w:rsid w:val="00FC052B"/>
    <w:rsid w:val="00FD14B0"/>
    <w:rsid w:val="00FD3BBC"/>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AD69"/>
  <w15:docId w15:val="{38E89B37-180C-4BDA-A84A-70A1A12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DF4141"/>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DF4141"/>
    <w:pPr>
      <w:ind w:left="720"/>
      <w:contextualSpacing/>
    </w:pPr>
  </w:style>
  <w:style w:type="character" w:customStyle="1" w:styleId="apple-converted-space">
    <w:name w:val="apple-converted-space"/>
    <w:rsid w:val="000B0C0B"/>
  </w:style>
  <w:style w:type="character" w:styleId="Hyperlink">
    <w:name w:val="Hyperlink"/>
    <w:uiPriority w:val="99"/>
    <w:unhideWhenUsed/>
    <w:rsid w:val="00C41626"/>
    <w:rPr>
      <w:color w:val="0000FF"/>
      <w:u w:val="single"/>
    </w:rPr>
  </w:style>
  <w:style w:type="paragraph" w:styleId="Header">
    <w:name w:val="header"/>
    <w:basedOn w:val="Normal"/>
    <w:link w:val="HeaderChar"/>
    <w:uiPriority w:val="99"/>
    <w:unhideWhenUsed/>
    <w:rsid w:val="00C41626"/>
    <w:pPr>
      <w:tabs>
        <w:tab w:val="center" w:pos="4680"/>
        <w:tab w:val="right" w:pos="9360"/>
      </w:tabs>
    </w:pPr>
  </w:style>
  <w:style w:type="character" w:customStyle="1" w:styleId="HeaderChar">
    <w:name w:val="Header Char"/>
    <w:link w:val="Header"/>
    <w:uiPriority w:val="99"/>
    <w:rsid w:val="00C41626"/>
    <w:rPr>
      <w:sz w:val="28"/>
      <w:szCs w:val="22"/>
    </w:rPr>
  </w:style>
  <w:style w:type="paragraph" w:styleId="Footer">
    <w:name w:val="footer"/>
    <w:basedOn w:val="Normal"/>
    <w:link w:val="FooterChar"/>
    <w:uiPriority w:val="99"/>
    <w:unhideWhenUsed/>
    <w:rsid w:val="00C41626"/>
    <w:pPr>
      <w:tabs>
        <w:tab w:val="center" w:pos="4680"/>
        <w:tab w:val="right" w:pos="9360"/>
      </w:tabs>
    </w:pPr>
  </w:style>
  <w:style w:type="character" w:customStyle="1" w:styleId="FooterChar">
    <w:name w:val="Footer Char"/>
    <w:link w:val="Footer"/>
    <w:uiPriority w:val="99"/>
    <w:rsid w:val="00C41626"/>
    <w:rPr>
      <w:sz w:val="28"/>
      <w:szCs w:val="22"/>
    </w:rPr>
  </w:style>
  <w:style w:type="paragraph" w:styleId="BalloonText">
    <w:name w:val="Balloon Text"/>
    <w:basedOn w:val="Normal"/>
    <w:link w:val="BalloonTextChar"/>
    <w:uiPriority w:val="99"/>
    <w:semiHidden/>
    <w:unhideWhenUsed/>
    <w:rsid w:val="00571FE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71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016">
      <w:bodyDiv w:val="1"/>
      <w:marLeft w:val="0"/>
      <w:marRight w:val="0"/>
      <w:marTop w:val="0"/>
      <w:marBottom w:val="0"/>
      <w:divBdr>
        <w:top w:val="none" w:sz="0" w:space="0" w:color="auto"/>
        <w:left w:val="none" w:sz="0" w:space="0" w:color="auto"/>
        <w:bottom w:val="none" w:sz="0" w:space="0" w:color="auto"/>
        <w:right w:val="none" w:sz="0" w:space="0" w:color="auto"/>
      </w:divBdr>
    </w:div>
    <w:div w:id="1940874330">
      <w:bodyDiv w:val="1"/>
      <w:marLeft w:val="0"/>
      <w:marRight w:val="0"/>
      <w:marTop w:val="0"/>
      <w:marBottom w:val="0"/>
      <w:divBdr>
        <w:top w:val="none" w:sz="0" w:space="0" w:color="auto"/>
        <w:left w:val="none" w:sz="0" w:space="0" w:color="auto"/>
        <w:bottom w:val="none" w:sz="0" w:space="0" w:color="auto"/>
        <w:right w:val="none" w:sz="0" w:space="0" w:color="auto"/>
      </w:divBdr>
    </w:div>
    <w:div w:id="20549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hdoant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Links>
    <vt:vector size="12" baseType="variant">
      <vt:variant>
        <vt:i4>8060968</vt:i4>
      </vt:variant>
      <vt:variant>
        <vt:i4>3</vt:i4>
      </vt:variant>
      <vt:variant>
        <vt:i4>0</vt:i4>
      </vt:variant>
      <vt:variant>
        <vt:i4>5</vt:i4>
      </vt:variant>
      <vt:variant>
        <vt:lpwstr>http://www.tuoitrebinhduong.vn/</vt:lpwstr>
      </vt:variant>
      <vt:variant>
        <vt:lpwstr/>
      </vt:variant>
      <vt:variant>
        <vt:i4>851996</vt:i4>
      </vt:variant>
      <vt:variant>
        <vt:i4>0</vt:i4>
      </vt:variant>
      <vt:variant>
        <vt:i4>0</vt:i4>
      </vt:variant>
      <vt:variant>
        <vt:i4>5</vt:i4>
      </vt:variant>
      <vt:variant>
        <vt:lpwstr>http://www.doanthanhnien.vn/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ThanhThao</dc:creator>
  <cp:lastModifiedBy>Loi</cp:lastModifiedBy>
  <cp:revision>22</cp:revision>
  <cp:lastPrinted>2018-04-11T03:55:00Z</cp:lastPrinted>
  <dcterms:created xsi:type="dcterms:W3CDTF">2018-04-06T02:11:00Z</dcterms:created>
  <dcterms:modified xsi:type="dcterms:W3CDTF">2018-04-11T07:05:00Z</dcterms:modified>
</cp:coreProperties>
</file>