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76" w:type="dxa"/>
        <w:tblLook w:val="04A0" w:firstRow="1" w:lastRow="0" w:firstColumn="1" w:lastColumn="0" w:noHBand="0" w:noVBand="1"/>
      </w:tblPr>
      <w:tblGrid>
        <w:gridCol w:w="4844"/>
        <w:gridCol w:w="4654"/>
      </w:tblGrid>
      <w:tr w:rsidR="00F61B95" w:rsidRPr="003C470E" w:rsidTr="001F1E30">
        <w:tc>
          <w:tcPr>
            <w:tcW w:w="4844" w:type="dxa"/>
            <w:shd w:val="clear" w:color="auto" w:fill="auto"/>
          </w:tcPr>
          <w:p w:rsidR="00F61B95" w:rsidRPr="001A5EB7" w:rsidRDefault="00F61B95" w:rsidP="001F1E30">
            <w:pPr>
              <w:jc w:val="center"/>
              <w:rPr>
                <w:sz w:val="28"/>
                <w:szCs w:val="28"/>
              </w:rPr>
            </w:pPr>
            <w:r w:rsidRPr="001A5EB7">
              <w:rPr>
                <w:sz w:val="28"/>
                <w:szCs w:val="28"/>
              </w:rPr>
              <w:t>TỈNH ĐOÀN BÌNH DƯƠNG</w:t>
            </w:r>
          </w:p>
          <w:p w:rsidR="00F61B95" w:rsidRPr="004674E9" w:rsidRDefault="00F61B95" w:rsidP="001F1E30">
            <w:pPr>
              <w:jc w:val="center"/>
              <w:rPr>
                <w:sz w:val="28"/>
                <w:szCs w:val="28"/>
              </w:rPr>
            </w:pPr>
            <w:r w:rsidRPr="004674E9">
              <w:rPr>
                <w:b/>
                <w:sz w:val="28"/>
                <w:szCs w:val="28"/>
              </w:rPr>
              <w:t>BCH ĐOÀN TP.</w:t>
            </w:r>
            <w:r>
              <w:rPr>
                <w:b/>
                <w:sz w:val="28"/>
                <w:szCs w:val="28"/>
              </w:rPr>
              <w:t xml:space="preserve"> </w:t>
            </w:r>
            <w:r w:rsidRPr="004674E9">
              <w:rPr>
                <w:b/>
                <w:sz w:val="28"/>
                <w:szCs w:val="28"/>
              </w:rPr>
              <w:t>THỦ DẦU MỘT</w:t>
            </w:r>
          </w:p>
          <w:p w:rsidR="00F61B95" w:rsidRPr="006F73FD" w:rsidRDefault="00F61B95" w:rsidP="001F1E30">
            <w:pPr>
              <w:jc w:val="center"/>
              <w:rPr>
                <w:b/>
              </w:rPr>
            </w:pPr>
            <w:r w:rsidRPr="006F73FD">
              <w:rPr>
                <w:b/>
              </w:rPr>
              <w:t>***</w:t>
            </w:r>
          </w:p>
          <w:p w:rsidR="00F61B95" w:rsidRDefault="00EE62C3" w:rsidP="001F1E30">
            <w:pPr>
              <w:jc w:val="center"/>
              <w:rPr>
                <w:sz w:val="28"/>
                <w:szCs w:val="28"/>
              </w:rPr>
            </w:pPr>
            <w:r>
              <w:rPr>
                <w:sz w:val="28"/>
                <w:szCs w:val="28"/>
              </w:rPr>
              <w:t xml:space="preserve">Số: </w:t>
            </w:r>
            <w:r w:rsidR="00F302D1">
              <w:rPr>
                <w:sz w:val="28"/>
                <w:szCs w:val="28"/>
              </w:rPr>
              <w:t>31</w:t>
            </w:r>
            <w:r w:rsidR="00F61B95">
              <w:rPr>
                <w:sz w:val="28"/>
                <w:szCs w:val="28"/>
              </w:rPr>
              <w:t>/</w:t>
            </w:r>
            <w:r w:rsidR="005E38D6">
              <w:rPr>
                <w:sz w:val="28"/>
                <w:szCs w:val="28"/>
              </w:rPr>
              <w:t>KH-</w:t>
            </w:r>
            <w:r w:rsidR="00F61B95">
              <w:rPr>
                <w:sz w:val="28"/>
                <w:szCs w:val="28"/>
              </w:rPr>
              <w:t>ĐTN</w:t>
            </w:r>
          </w:p>
          <w:p w:rsidR="00F61B95" w:rsidRPr="001234C4" w:rsidRDefault="00F61B95" w:rsidP="001F1E30">
            <w:pPr>
              <w:jc w:val="center"/>
              <w:rPr>
                <w:i/>
                <w:spacing w:val="-2"/>
                <w:lang w:val="pt-BR"/>
              </w:rPr>
            </w:pPr>
          </w:p>
        </w:tc>
        <w:tc>
          <w:tcPr>
            <w:tcW w:w="4654" w:type="dxa"/>
            <w:shd w:val="clear" w:color="auto" w:fill="auto"/>
          </w:tcPr>
          <w:p w:rsidR="00F61B95" w:rsidRPr="00892C96" w:rsidRDefault="00F61B95" w:rsidP="001F1E30">
            <w:pPr>
              <w:jc w:val="right"/>
              <w:rPr>
                <w:b/>
                <w:sz w:val="30"/>
                <w:u w:val="single"/>
                <w:lang w:val="pt-BR"/>
              </w:rPr>
            </w:pPr>
            <w:r w:rsidRPr="00892C96">
              <w:rPr>
                <w:b/>
                <w:sz w:val="30"/>
                <w:u w:val="single"/>
                <w:lang w:val="pt-BR"/>
              </w:rPr>
              <w:t>ĐOÀN TNCS HỒ CHÍ MINH</w:t>
            </w:r>
          </w:p>
          <w:p w:rsidR="00F61B95" w:rsidRPr="00892C96" w:rsidRDefault="00F61B95" w:rsidP="001F1E30">
            <w:pPr>
              <w:jc w:val="right"/>
              <w:rPr>
                <w:b/>
                <w:sz w:val="30"/>
                <w:lang w:val="pt-BR"/>
              </w:rPr>
            </w:pPr>
          </w:p>
          <w:p w:rsidR="00F61B95" w:rsidRPr="00892C96" w:rsidRDefault="00F61B95" w:rsidP="001F1E30">
            <w:pPr>
              <w:jc w:val="right"/>
              <w:rPr>
                <w:i/>
                <w:sz w:val="26"/>
                <w:szCs w:val="26"/>
                <w:lang w:val="pt-BR"/>
              </w:rPr>
            </w:pPr>
          </w:p>
          <w:p w:rsidR="00F61B95" w:rsidRPr="00892C96" w:rsidRDefault="00F61B95" w:rsidP="00F302D1">
            <w:pPr>
              <w:jc w:val="right"/>
              <w:rPr>
                <w:b/>
                <w:spacing w:val="-2"/>
                <w:sz w:val="30"/>
                <w:lang w:val="pt-BR"/>
              </w:rPr>
            </w:pPr>
            <w:r w:rsidRPr="00892C96">
              <w:rPr>
                <w:i/>
                <w:spacing w:val="-2"/>
                <w:sz w:val="26"/>
                <w:szCs w:val="26"/>
                <w:lang w:val="pt-BR"/>
              </w:rPr>
              <w:t xml:space="preserve">Thủ Dầu Một, ngày </w:t>
            </w:r>
            <w:r w:rsidR="00F302D1">
              <w:rPr>
                <w:i/>
                <w:spacing w:val="-2"/>
                <w:sz w:val="26"/>
                <w:szCs w:val="26"/>
                <w:lang w:val="pt-BR"/>
              </w:rPr>
              <w:t>10</w:t>
            </w:r>
            <w:r w:rsidR="004863EE">
              <w:rPr>
                <w:i/>
                <w:spacing w:val="-2"/>
                <w:sz w:val="26"/>
                <w:szCs w:val="26"/>
                <w:lang w:val="pt-BR"/>
              </w:rPr>
              <w:t xml:space="preserve"> </w:t>
            </w:r>
            <w:r w:rsidRPr="00892C96">
              <w:rPr>
                <w:i/>
                <w:spacing w:val="-2"/>
                <w:sz w:val="26"/>
                <w:szCs w:val="26"/>
                <w:lang w:val="pt-BR"/>
              </w:rPr>
              <w:t>tháng</w:t>
            </w:r>
            <w:r w:rsidR="00F302D1">
              <w:rPr>
                <w:i/>
                <w:spacing w:val="-2"/>
                <w:sz w:val="26"/>
                <w:szCs w:val="26"/>
                <w:lang w:val="pt-BR"/>
              </w:rPr>
              <w:t xml:space="preserve"> 10</w:t>
            </w:r>
            <w:r w:rsidR="00E43AD4">
              <w:rPr>
                <w:i/>
                <w:spacing w:val="-2"/>
                <w:sz w:val="26"/>
                <w:szCs w:val="26"/>
                <w:lang w:val="pt-BR"/>
              </w:rPr>
              <w:t xml:space="preserve"> </w:t>
            </w:r>
            <w:r w:rsidRPr="00892C96">
              <w:rPr>
                <w:i/>
                <w:spacing w:val="-2"/>
                <w:sz w:val="26"/>
                <w:szCs w:val="26"/>
                <w:lang w:val="pt-BR"/>
              </w:rPr>
              <w:t xml:space="preserve">năm 2017        </w:t>
            </w:r>
          </w:p>
        </w:tc>
      </w:tr>
    </w:tbl>
    <w:p w:rsidR="00F61B95" w:rsidRPr="007177BF" w:rsidRDefault="00F61B95" w:rsidP="00F61B95">
      <w:pPr>
        <w:rPr>
          <w:lang w:val="pt-BR"/>
        </w:rPr>
      </w:pPr>
    </w:p>
    <w:p w:rsidR="0024468F" w:rsidRDefault="005E38D6" w:rsidP="004863EE">
      <w:pPr>
        <w:jc w:val="center"/>
        <w:rPr>
          <w:b/>
          <w:sz w:val="28"/>
          <w:szCs w:val="28"/>
        </w:rPr>
      </w:pPr>
      <w:r>
        <w:rPr>
          <w:b/>
          <w:sz w:val="28"/>
          <w:szCs w:val="28"/>
        </w:rPr>
        <w:t>KẾ HOẠCH</w:t>
      </w:r>
    </w:p>
    <w:p w:rsidR="0064120A" w:rsidRDefault="005E38D6" w:rsidP="0064120A">
      <w:pPr>
        <w:jc w:val="center"/>
        <w:rPr>
          <w:b/>
          <w:sz w:val="28"/>
          <w:szCs w:val="28"/>
        </w:rPr>
      </w:pPr>
      <w:r>
        <w:rPr>
          <w:b/>
          <w:sz w:val="28"/>
          <w:szCs w:val="28"/>
        </w:rPr>
        <w:t xml:space="preserve">Tổ chức lớp Bồi dưỡng nghiệp vụ Báo cáo viên – Tuyên truyền viên </w:t>
      </w:r>
    </w:p>
    <w:p w:rsidR="005E38D6" w:rsidRPr="005E38D6" w:rsidRDefault="0064120A" w:rsidP="0064120A">
      <w:pPr>
        <w:jc w:val="center"/>
        <w:rPr>
          <w:b/>
          <w:sz w:val="28"/>
          <w:szCs w:val="28"/>
        </w:rPr>
      </w:pPr>
      <w:r>
        <w:rPr>
          <w:b/>
          <w:sz w:val="28"/>
          <w:szCs w:val="28"/>
        </w:rPr>
        <w:t xml:space="preserve">Tập huấn kiến thức hội nhập quốc tế cho đoàn viên thanh niên </w:t>
      </w:r>
      <w:r w:rsidR="005E38D6">
        <w:rPr>
          <w:b/>
          <w:sz w:val="28"/>
          <w:szCs w:val="28"/>
        </w:rPr>
        <w:t>năm 2017</w:t>
      </w:r>
    </w:p>
    <w:p w:rsidR="005E38D6" w:rsidRPr="007177BF" w:rsidRDefault="005E38D6" w:rsidP="005E38D6">
      <w:pPr>
        <w:spacing w:before="120" w:after="120"/>
        <w:ind w:firstLine="720"/>
        <w:jc w:val="center"/>
        <w:rPr>
          <w:rFonts w:eastAsia="Calibri"/>
          <w:b/>
          <w:szCs w:val="28"/>
        </w:rPr>
      </w:pPr>
    </w:p>
    <w:p w:rsidR="005E38D6" w:rsidRDefault="005E38D6" w:rsidP="00011390">
      <w:pPr>
        <w:spacing w:after="120"/>
        <w:ind w:firstLine="720"/>
        <w:jc w:val="both"/>
        <w:rPr>
          <w:rFonts w:eastAsia="Calibri"/>
          <w:sz w:val="28"/>
          <w:szCs w:val="28"/>
        </w:rPr>
      </w:pPr>
      <w:r w:rsidRPr="007018F8">
        <w:rPr>
          <w:rFonts w:eastAsia="Calibri"/>
          <w:sz w:val="28"/>
          <w:szCs w:val="28"/>
        </w:rPr>
        <w:t>Thực hiện Chương trình công tác Đoàn và phong trào thanh thiếu nhi tỉnh Bình Dương năm 2017</w:t>
      </w:r>
      <w:r>
        <w:rPr>
          <w:rFonts w:eastAsia="Calibri"/>
          <w:sz w:val="28"/>
          <w:szCs w:val="28"/>
        </w:rPr>
        <w:t>;</w:t>
      </w:r>
    </w:p>
    <w:p w:rsidR="005E38D6" w:rsidRDefault="00011390" w:rsidP="00011390">
      <w:pPr>
        <w:spacing w:after="120"/>
        <w:ind w:firstLine="720"/>
        <w:jc w:val="both"/>
        <w:rPr>
          <w:rFonts w:eastAsia="Calibri"/>
          <w:color w:val="000000"/>
          <w:sz w:val="28"/>
          <w:szCs w:val="28"/>
        </w:rPr>
      </w:pPr>
      <w:r w:rsidRPr="005E38D6">
        <w:rPr>
          <w:rFonts w:eastAsia="Calibri"/>
          <w:sz w:val="28"/>
          <w:szCs w:val="28"/>
          <w:lang w:val="vi-VN"/>
        </w:rPr>
        <w:t xml:space="preserve">Nhằm </w:t>
      </w:r>
      <w:r>
        <w:rPr>
          <w:rFonts w:eastAsia="Calibri"/>
          <w:sz w:val="28"/>
          <w:szCs w:val="28"/>
        </w:rPr>
        <w:t>n</w:t>
      </w:r>
      <w:r w:rsidRPr="005E38D6">
        <w:rPr>
          <w:rFonts w:eastAsia="Calibri"/>
          <w:sz w:val="28"/>
          <w:szCs w:val="28"/>
          <w:lang w:val="vi-VN"/>
        </w:rPr>
        <w:t>âng cao trình độ lý luận, nhận thức chính trị</w:t>
      </w:r>
      <w:r w:rsidR="0054109A">
        <w:rPr>
          <w:rFonts w:eastAsia="Calibri"/>
          <w:sz w:val="28"/>
          <w:szCs w:val="28"/>
        </w:rPr>
        <w:t>, nâng cao kỹ năng hội nhập</w:t>
      </w:r>
      <w:r w:rsidRPr="005E38D6">
        <w:rPr>
          <w:rFonts w:eastAsia="Calibri"/>
          <w:sz w:val="28"/>
          <w:szCs w:val="28"/>
          <w:lang w:val="vi-VN"/>
        </w:rPr>
        <w:t xml:space="preserve"> cho </w:t>
      </w:r>
      <w:r w:rsidR="00A03FE3">
        <w:rPr>
          <w:rFonts w:eastAsia="Calibri"/>
          <w:sz w:val="28"/>
          <w:szCs w:val="28"/>
        </w:rPr>
        <w:t>đoàn viên, thanh niên</w:t>
      </w:r>
      <w:r>
        <w:rPr>
          <w:rFonts w:eastAsia="Calibri"/>
          <w:sz w:val="28"/>
          <w:szCs w:val="28"/>
        </w:rPr>
        <w:t>, học sinh trên địa bàn Thành phố</w:t>
      </w:r>
      <w:r>
        <w:rPr>
          <w:rFonts w:eastAsia="Calibri"/>
          <w:color w:val="000000"/>
          <w:sz w:val="28"/>
          <w:szCs w:val="28"/>
        </w:rPr>
        <w:t xml:space="preserve">. </w:t>
      </w:r>
      <w:r w:rsidR="005E38D6" w:rsidRPr="007018F8">
        <w:rPr>
          <w:rFonts w:eastAsia="Calibri"/>
          <w:color w:val="000000"/>
          <w:sz w:val="28"/>
          <w:szCs w:val="28"/>
        </w:rPr>
        <w:t>Ban Thường vụ Thành Đoàn xây dựng kế hoạch</w:t>
      </w:r>
      <w:r w:rsidR="005E38D6">
        <w:rPr>
          <w:rFonts w:eastAsia="Calibri"/>
          <w:color w:val="000000"/>
          <w:sz w:val="28"/>
          <w:szCs w:val="28"/>
        </w:rPr>
        <w:t xml:space="preserve"> tổ chức lớp Bồi dưỡng nghiệp vụ Báo cáo viên – Tuyên truyền viên năm 2017, nội dung cụ thể như sau:</w:t>
      </w:r>
    </w:p>
    <w:p w:rsidR="005E38D6" w:rsidRPr="00F302D1" w:rsidRDefault="00F302D1" w:rsidP="00F302D1">
      <w:pPr>
        <w:spacing w:after="120"/>
        <w:ind w:firstLine="720"/>
        <w:jc w:val="both"/>
        <w:rPr>
          <w:rFonts w:eastAsia="Calibri"/>
          <w:b/>
          <w:sz w:val="28"/>
          <w:szCs w:val="28"/>
        </w:rPr>
      </w:pPr>
      <w:r>
        <w:rPr>
          <w:rFonts w:eastAsia="Calibri"/>
          <w:b/>
          <w:sz w:val="28"/>
          <w:szCs w:val="28"/>
        </w:rPr>
        <w:t xml:space="preserve">I. </w:t>
      </w:r>
      <w:r w:rsidR="00993D3C" w:rsidRPr="00F302D1">
        <w:rPr>
          <w:rFonts w:eastAsia="Calibri"/>
          <w:b/>
          <w:sz w:val="28"/>
          <w:szCs w:val="28"/>
        </w:rPr>
        <w:t>MỤC ĐÍCH, YÊU CẦU</w:t>
      </w:r>
    </w:p>
    <w:p w:rsidR="00011390" w:rsidRDefault="00011390" w:rsidP="00011390">
      <w:pPr>
        <w:spacing w:after="120"/>
        <w:ind w:firstLine="720"/>
        <w:jc w:val="both"/>
        <w:rPr>
          <w:rFonts w:eastAsia="Calibri"/>
          <w:sz w:val="28"/>
          <w:szCs w:val="28"/>
        </w:rPr>
      </w:pPr>
      <w:r>
        <w:rPr>
          <w:rFonts w:eastAsia="Calibri"/>
          <w:sz w:val="28"/>
          <w:szCs w:val="28"/>
        </w:rPr>
        <w:t>X</w:t>
      </w:r>
      <w:r w:rsidRPr="00A96460">
        <w:rPr>
          <w:rFonts w:eastAsia="Calibri"/>
          <w:sz w:val="28"/>
          <w:szCs w:val="28"/>
        </w:rPr>
        <w:t>ây dựng đội ngũ báo cáo viên</w:t>
      </w:r>
      <w:r>
        <w:rPr>
          <w:rFonts w:eastAsia="Calibri"/>
          <w:sz w:val="28"/>
          <w:szCs w:val="28"/>
        </w:rPr>
        <w:t>,</w:t>
      </w:r>
      <w:r w:rsidRPr="00A96460">
        <w:rPr>
          <w:rFonts w:eastAsia="Calibri"/>
          <w:sz w:val="28"/>
          <w:szCs w:val="28"/>
        </w:rPr>
        <w:t xml:space="preserve"> </w:t>
      </w:r>
      <w:r>
        <w:rPr>
          <w:rFonts w:eastAsia="Calibri"/>
          <w:sz w:val="28"/>
          <w:szCs w:val="28"/>
        </w:rPr>
        <w:t xml:space="preserve">tuyên truyền viên cấp Thành phố </w:t>
      </w:r>
      <w:r w:rsidRPr="00A96460">
        <w:rPr>
          <w:rFonts w:eastAsia="Calibri"/>
          <w:sz w:val="28"/>
          <w:szCs w:val="28"/>
        </w:rPr>
        <w:t>có đủ kỹ năng, kiến thức và năng lực để thực hiện công tác tuyên truyền miệng nhằm chuyển tải có hiệu quả các chủ trương, đường lối của Đảng, chính sách pháp luật của Nhà nước, các chương trình, nhiệm vụ công tác</w:t>
      </w:r>
      <w:r>
        <w:rPr>
          <w:rFonts w:eastAsia="Calibri"/>
          <w:sz w:val="28"/>
          <w:szCs w:val="28"/>
        </w:rPr>
        <w:t xml:space="preserve"> đoàn</w:t>
      </w:r>
      <w:r w:rsidRPr="00A96460">
        <w:rPr>
          <w:rFonts w:eastAsia="Calibri"/>
          <w:sz w:val="28"/>
          <w:szCs w:val="28"/>
        </w:rPr>
        <w:t xml:space="preserve"> và hoạt động </w:t>
      </w:r>
      <w:r>
        <w:rPr>
          <w:rFonts w:eastAsia="Calibri"/>
          <w:sz w:val="28"/>
          <w:szCs w:val="28"/>
        </w:rPr>
        <w:t>chính trị ở</w:t>
      </w:r>
      <w:r w:rsidRPr="00A96460">
        <w:rPr>
          <w:rFonts w:eastAsia="Calibri"/>
          <w:sz w:val="28"/>
          <w:szCs w:val="28"/>
        </w:rPr>
        <w:t xml:space="preserve"> </w:t>
      </w:r>
      <w:r>
        <w:rPr>
          <w:rFonts w:eastAsia="Calibri"/>
          <w:sz w:val="28"/>
          <w:szCs w:val="28"/>
        </w:rPr>
        <w:t>đơn vị.</w:t>
      </w:r>
    </w:p>
    <w:p w:rsidR="00A96460" w:rsidRDefault="00A96460" w:rsidP="00011390">
      <w:pPr>
        <w:spacing w:after="120"/>
        <w:ind w:firstLine="720"/>
        <w:jc w:val="both"/>
        <w:rPr>
          <w:rFonts w:eastAsia="Calibri"/>
          <w:sz w:val="28"/>
          <w:szCs w:val="28"/>
        </w:rPr>
      </w:pPr>
      <w:r w:rsidRPr="00A96460">
        <w:rPr>
          <w:rFonts w:eastAsia="Calibri"/>
          <w:sz w:val="28"/>
          <w:szCs w:val="28"/>
        </w:rPr>
        <w:t xml:space="preserve">Phát huy tính chủ động của đội ngũ báo cáo viên, tuyên truyền viên trong việc kịp thời tuyên truyền các chủ trương của Đảng, chính sách, pháp luật của Nhà nước, nghị quyết của Đoàn </w:t>
      </w:r>
      <w:r w:rsidR="00F302D1">
        <w:rPr>
          <w:rFonts w:eastAsia="Calibri"/>
          <w:sz w:val="28"/>
          <w:szCs w:val="28"/>
        </w:rPr>
        <w:t>–</w:t>
      </w:r>
      <w:r w:rsidRPr="00A96460">
        <w:rPr>
          <w:rFonts w:eastAsia="Calibri"/>
          <w:sz w:val="28"/>
          <w:szCs w:val="28"/>
        </w:rPr>
        <w:t xml:space="preserve"> Hội các cấp, sâu rộng đến</w:t>
      </w:r>
      <w:r w:rsidR="00993D3C" w:rsidRPr="00993D3C">
        <w:rPr>
          <w:rFonts w:eastAsia="Calibri"/>
          <w:sz w:val="28"/>
          <w:szCs w:val="28"/>
        </w:rPr>
        <w:t xml:space="preserve"> </w:t>
      </w:r>
      <w:r w:rsidR="00993D3C">
        <w:rPr>
          <w:rFonts w:eastAsia="Calibri"/>
          <w:sz w:val="28"/>
          <w:szCs w:val="28"/>
        </w:rPr>
        <w:t>đoàn viên, thanh niên, hội viên, học sinh</w:t>
      </w:r>
      <w:r w:rsidRPr="00A96460">
        <w:rPr>
          <w:rFonts w:eastAsia="Calibri"/>
          <w:sz w:val="28"/>
          <w:szCs w:val="28"/>
        </w:rPr>
        <w:t>; đồng thời tăng cường lực lượng điều tra, khảo sát, nắm bắt tình hình tư tưởng, nhận thức của đoàn viên, thanh thiếu nhi trên địa bàn tỉ</w:t>
      </w:r>
      <w:r w:rsidR="00251E18">
        <w:rPr>
          <w:rFonts w:eastAsia="Calibri"/>
          <w:sz w:val="28"/>
          <w:szCs w:val="28"/>
        </w:rPr>
        <w:t>nh.</w:t>
      </w:r>
    </w:p>
    <w:p w:rsidR="00A96460" w:rsidRDefault="00A96460" w:rsidP="00011390">
      <w:pPr>
        <w:spacing w:after="120"/>
        <w:ind w:firstLine="720"/>
        <w:jc w:val="both"/>
        <w:rPr>
          <w:rFonts w:eastAsia="Calibri"/>
          <w:sz w:val="28"/>
          <w:szCs w:val="28"/>
        </w:rPr>
      </w:pPr>
      <w:r w:rsidRPr="00A96460">
        <w:rPr>
          <w:rFonts w:eastAsia="Calibri"/>
          <w:sz w:val="28"/>
          <w:szCs w:val="28"/>
        </w:rPr>
        <w:t xml:space="preserve">Xây dựng và phát huy đội ngũ báo cáo viên, tuyên truyền viên các cấp của Đoàn là một trong những nội dung quan trọng nhằm từng bước nâng cao hiệu quả công tác giáo dục của Đoàn, vì vậy, yêu cầu các </w:t>
      </w:r>
      <w:r w:rsidR="00993D3C">
        <w:rPr>
          <w:rFonts w:eastAsia="Calibri"/>
          <w:sz w:val="28"/>
          <w:szCs w:val="28"/>
        </w:rPr>
        <w:t xml:space="preserve">cơ sở </w:t>
      </w:r>
      <w:r w:rsidRPr="00A96460">
        <w:rPr>
          <w:rFonts w:eastAsia="Calibri"/>
          <w:sz w:val="28"/>
          <w:szCs w:val="28"/>
          <w:lang w:val="vi-VN"/>
        </w:rPr>
        <w:t>Đ</w:t>
      </w:r>
      <w:r w:rsidRPr="00A96460">
        <w:rPr>
          <w:rFonts w:eastAsia="Calibri"/>
          <w:sz w:val="28"/>
          <w:szCs w:val="28"/>
        </w:rPr>
        <w:t>oàn trực thuộc phải triển khai thực hiện nghiêm túc, có chất lượng, tránh hình thức.</w:t>
      </w:r>
    </w:p>
    <w:p w:rsidR="00A96460" w:rsidRPr="00102BA2" w:rsidRDefault="00993D3C" w:rsidP="007177BF">
      <w:pPr>
        <w:ind w:firstLine="720"/>
        <w:jc w:val="both"/>
        <w:rPr>
          <w:rFonts w:eastAsia="Calibri"/>
          <w:b/>
          <w:sz w:val="28"/>
          <w:szCs w:val="28"/>
        </w:rPr>
      </w:pPr>
      <w:r w:rsidRPr="00102BA2">
        <w:rPr>
          <w:rFonts w:eastAsia="Calibri"/>
          <w:b/>
          <w:sz w:val="28"/>
          <w:szCs w:val="28"/>
        </w:rPr>
        <w:t xml:space="preserve">II. </w:t>
      </w:r>
      <w:r w:rsidR="0040239B">
        <w:rPr>
          <w:rFonts w:eastAsia="Calibri"/>
          <w:b/>
          <w:sz w:val="28"/>
          <w:szCs w:val="28"/>
        </w:rPr>
        <w:t xml:space="preserve">THÀNH PHẦN, </w:t>
      </w:r>
      <w:r w:rsidR="00102BA2">
        <w:rPr>
          <w:rFonts w:eastAsia="Calibri"/>
          <w:b/>
          <w:sz w:val="28"/>
          <w:szCs w:val="28"/>
        </w:rPr>
        <w:t>SỐ LƯỢNG</w:t>
      </w:r>
      <w:r w:rsidR="009B2A05">
        <w:rPr>
          <w:rFonts w:eastAsia="Calibri"/>
          <w:b/>
          <w:sz w:val="28"/>
          <w:szCs w:val="28"/>
        </w:rPr>
        <w:t>,</w:t>
      </w:r>
      <w:r w:rsidRPr="00102BA2">
        <w:rPr>
          <w:rFonts w:eastAsia="Calibri"/>
          <w:b/>
          <w:sz w:val="28"/>
          <w:szCs w:val="28"/>
        </w:rPr>
        <w:t xml:space="preserve"> ĐỊA ĐIỂM</w:t>
      </w:r>
    </w:p>
    <w:p w:rsidR="00A2014C" w:rsidRPr="00A2014C" w:rsidRDefault="00102BA2" w:rsidP="007177BF">
      <w:pPr>
        <w:ind w:firstLine="720"/>
        <w:jc w:val="both"/>
        <w:rPr>
          <w:rFonts w:eastAsia="Calibri"/>
          <w:sz w:val="28"/>
          <w:szCs w:val="28"/>
        </w:rPr>
      </w:pPr>
      <w:r w:rsidRPr="00102BA2">
        <w:rPr>
          <w:rFonts w:eastAsia="Calibri"/>
          <w:b/>
          <w:sz w:val="28"/>
          <w:szCs w:val="28"/>
        </w:rPr>
        <w:t xml:space="preserve">1. </w:t>
      </w:r>
      <w:r w:rsidR="0040239B">
        <w:rPr>
          <w:rFonts w:eastAsia="Calibri"/>
          <w:b/>
          <w:sz w:val="28"/>
          <w:szCs w:val="28"/>
        </w:rPr>
        <w:t>Thành phầ</w:t>
      </w:r>
      <w:r w:rsidR="00A2014C">
        <w:rPr>
          <w:rFonts w:eastAsia="Calibri"/>
          <w:b/>
          <w:sz w:val="28"/>
          <w:szCs w:val="28"/>
        </w:rPr>
        <w:t xml:space="preserve">n: </w:t>
      </w:r>
      <w:r w:rsidR="00A2014C" w:rsidRPr="00A2014C">
        <w:rPr>
          <w:rFonts w:eastAsia="Calibri"/>
          <w:sz w:val="28"/>
          <w:szCs w:val="28"/>
        </w:rPr>
        <w:t>Bí thư, phó bí thư, UV.BCH các cơ sở đoàn</w:t>
      </w:r>
      <w:r w:rsidR="00A2014C">
        <w:rPr>
          <w:rFonts w:eastAsia="Calibri"/>
          <w:sz w:val="28"/>
          <w:szCs w:val="28"/>
        </w:rPr>
        <w:t>.</w:t>
      </w:r>
    </w:p>
    <w:p w:rsidR="00102BA2" w:rsidRDefault="00A2014C" w:rsidP="00011390">
      <w:pPr>
        <w:spacing w:after="120"/>
        <w:ind w:firstLine="720"/>
        <w:jc w:val="both"/>
        <w:rPr>
          <w:rFonts w:eastAsia="Calibri"/>
          <w:sz w:val="28"/>
          <w:szCs w:val="28"/>
        </w:rPr>
      </w:pPr>
      <w:r>
        <w:rPr>
          <w:rFonts w:eastAsia="Calibri"/>
          <w:b/>
          <w:sz w:val="28"/>
          <w:szCs w:val="28"/>
        </w:rPr>
        <w:t>2. S</w:t>
      </w:r>
      <w:r w:rsidR="00102BA2" w:rsidRPr="00102BA2">
        <w:rPr>
          <w:rFonts w:eastAsia="Calibri"/>
          <w:b/>
          <w:sz w:val="28"/>
          <w:szCs w:val="28"/>
        </w:rPr>
        <w:t>ố lượng:</w:t>
      </w:r>
      <w:r w:rsidR="00EF0AC8">
        <w:rPr>
          <w:rFonts w:eastAsia="Calibri"/>
          <w:b/>
          <w:sz w:val="28"/>
          <w:szCs w:val="28"/>
        </w:rPr>
        <w:t xml:space="preserve"> </w:t>
      </w:r>
    </w:p>
    <w:p w:rsidR="00EF0AC8" w:rsidRPr="00DE4AE4" w:rsidRDefault="00102BA2" w:rsidP="00EF0AC8">
      <w:pPr>
        <w:spacing w:after="120"/>
        <w:ind w:firstLine="720"/>
        <w:jc w:val="both"/>
        <w:rPr>
          <w:rFonts w:eastAsia="Calibri"/>
          <w:sz w:val="28"/>
          <w:szCs w:val="28"/>
        </w:rPr>
      </w:pPr>
      <w:r w:rsidRPr="00DE4AE4">
        <w:rPr>
          <w:rFonts w:eastAsia="Calibri"/>
          <w:sz w:val="28"/>
          <w:szCs w:val="28"/>
        </w:rPr>
        <w:t xml:space="preserve">- </w:t>
      </w:r>
      <w:r w:rsidR="00EF0AC8" w:rsidRPr="00DE4AE4">
        <w:rPr>
          <w:rFonts w:eastAsia="Calibri"/>
          <w:sz w:val="28"/>
          <w:szCs w:val="28"/>
        </w:rPr>
        <w:t>BT, PBT</w:t>
      </w:r>
      <w:r w:rsidR="00DE4AE4" w:rsidRPr="00DE4AE4">
        <w:rPr>
          <w:rFonts w:eastAsia="Calibri"/>
          <w:sz w:val="28"/>
          <w:szCs w:val="28"/>
        </w:rPr>
        <w:t>, UV.BCH đo</w:t>
      </w:r>
      <w:r w:rsidR="00EF0AC8" w:rsidRPr="00DE4AE4">
        <w:rPr>
          <w:rFonts w:eastAsia="Calibri"/>
          <w:sz w:val="28"/>
          <w:szCs w:val="28"/>
        </w:rPr>
        <w:t xml:space="preserve">àn phường: </w:t>
      </w:r>
      <w:r w:rsidR="00EF0AC8" w:rsidRPr="00DE4AE4">
        <w:rPr>
          <w:rFonts w:eastAsia="Calibri"/>
          <w:b/>
          <w:i/>
          <w:sz w:val="28"/>
          <w:szCs w:val="28"/>
        </w:rPr>
        <w:t xml:space="preserve"> </w:t>
      </w:r>
      <w:r w:rsidR="00A2014C">
        <w:rPr>
          <w:rFonts w:eastAsia="Calibri"/>
          <w:b/>
          <w:i/>
          <w:sz w:val="28"/>
          <w:szCs w:val="28"/>
        </w:rPr>
        <w:t xml:space="preserve">10 </w:t>
      </w:r>
      <w:r w:rsidR="00EF0AC8" w:rsidRPr="00DE4AE4">
        <w:rPr>
          <w:rFonts w:eastAsia="Calibri"/>
          <w:b/>
          <w:i/>
          <w:sz w:val="28"/>
          <w:szCs w:val="28"/>
        </w:rPr>
        <w:t>ĐVTN/ đơn vị.</w:t>
      </w:r>
    </w:p>
    <w:p w:rsidR="00102BA2" w:rsidRDefault="00EF0AC8" w:rsidP="00EF0AC8">
      <w:pPr>
        <w:spacing w:after="120"/>
        <w:ind w:firstLine="720"/>
        <w:jc w:val="both"/>
        <w:rPr>
          <w:rFonts w:eastAsia="Calibri"/>
          <w:b/>
          <w:i/>
          <w:sz w:val="28"/>
          <w:szCs w:val="28"/>
        </w:rPr>
      </w:pPr>
      <w:r w:rsidRPr="00DE4AE4">
        <w:rPr>
          <w:rFonts w:eastAsia="Calibri"/>
          <w:sz w:val="28"/>
          <w:szCs w:val="28"/>
        </w:rPr>
        <w:t xml:space="preserve">- </w:t>
      </w:r>
      <w:r w:rsidR="00DE4AE4" w:rsidRPr="00DE4AE4">
        <w:rPr>
          <w:rFonts w:eastAsia="Calibri"/>
          <w:sz w:val="28"/>
          <w:szCs w:val="28"/>
        </w:rPr>
        <w:t>BT, PBT, UV.BCH đ</w:t>
      </w:r>
      <w:r w:rsidR="00102BA2" w:rsidRPr="00DE4AE4">
        <w:rPr>
          <w:rFonts w:eastAsia="Calibri"/>
          <w:sz w:val="28"/>
          <w:szCs w:val="28"/>
        </w:rPr>
        <w:t xml:space="preserve">oàn </w:t>
      </w:r>
      <w:r w:rsidR="00102BA2" w:rsidRPr="00102BA2">
        <w:rPr>
          <w:rFonts w:eastAsia="Calibri"/>
          <w:sz w:val="28"/>
          <w:szCs w:val="28"/>
        </w:rPr>
        <w:t>trườ</w:t>
      </w:r>
      <w:r w:rsidR="00A2014C">
        <w:rPr>
          <w:rFonts w:eastAsia="Calibri"/>
          <w:sz w:val="28"/>
          <w:szCs w:val="28"/>
        </w:rPr>
        <w:t>ng THPT</w:t>
      </w:r>
      <w:r w:rsidR="00102BA2" w:rsidRPr="00102BA2">
        <w:rPr>
          <w:rFonts w:eastAsia="Calibri"/>
          <w:sz w:val="28"/>
          <w:szCs w:val="28"/>
        </w:rPr>
        <w:t>:</w:t>
      </w:r>
      <w:r w:rsidR="00102BA2">
        <w:rPr>
          <w:rFonts w:eastAsia="Calibri"/>
          <w:sz w:val="28"/>
          <w:szCs w:val="28"/>
        </w:rPr>
        <w:t xml:space="preserve"> </w:t>
      </w:r>
      <w:r w:rsidR="00102BA2" w:rsidRPr="00DE4AE4">
        <w:rPr>
          <w:rFonts w:eastAsia="Calibri"/>
          <w:b/>
          <w:i/>
          <w:sz w:val="28"/>
          <w:szCs w:val="28"/>
        </w:rPr>
        <w:t>0</w:t>
      </w:r>
      <w:r w:rsidR="00A2014C">
        <w:rPr>
          <w:rFonts w:eastAsia="Calibri"/>
          <w:b/>
          <w:i/>
          <w:sz w:val="28"/>
          <w:szCs w:val="28"/>
        </w:rPr>
        <w:t>5</w:t>
      </w:r>
      <w:r w:rsidR="00102BA2" w:rsidRPr="00DE4AE4">
        <w:rPr>
          <w:rFonts w:eastAsia="Calibri"/>
          <w:b/>
          <w:i/>
          <w:sz w:val="28"/>
          <w:szCs w:val="28"/>
        </w:rPr>
        <w:t xml:space="preserve"> ĐVTN/ đơn vị</w:t>
      </w:r>
      <w:r w:rsidR="004D3B7F" w:rsidRPr="00DE4AE4">
        <w:rPr>
          <w:rFonts w:eastAsia="Calibri"/>
          <w:b/>
          <w:i/>
          <w:sz w:val="28"/>
          <w:szCs w:val="28"/>
        </w:rPr>
        <w:t>.</w:t>
      </w:r>
    </w:p>
    <w:p w:rsidR="00102BA2" w:rsidRDefault="00102BA2" w:rsidP="00011390">
      <w:pPr>
        <w:spacing w:after="120"/>
        <w:ind w:firstLine="720"/>
        <w:jc w:val="both"/>
        <w:rPr>
          <w:rFonts w:eastAsia="Calibri"/>
          <w:sz w:val="28"/>
          <w:szCs w:val="28"/>
        </w:rPr>
      </w:pPr>
      <w:r w:rsidRPr="00102BA2">
        <w:rPr>
          <w:rFonts w:eastAsia="Calibri"/>
          <w:sz w:val="28"/>
          <w:szCs w:val="28"/>
        </w:rPr>
        <w:t>- Đoàn khối cơ quan:</w:t>
      </w:r>
      <w:r w:rsidR="00EF0AC8">
        <w:rPr>
          <w:rFonts w:eastAsia="Calibri"/>
          <w:sz w:val="28"/>
          <w:szCs w:val="28"/>
        </w:rPr>
        <w:t xml:space="preserve"> </w:t>
      </w:r>
      <w:r w:rsidR="00EF0AC8" w:rsidRPr="00DE4AE4">
        <w:rPr>
          <w:rFonts w:eastAsia="Calibri"/>
          <w:b/>
          <w:i/>
          <w:sz w:val="28"/>
          <w:szCs w:val="28"/>
        </w:rPr>
        <w:t>0</w:t>
      </w:r>
      <w:r w:rsidR="000955C7">
        <w:rPr>
          <w:rFonts w:eastAsia="Calibri"/>
          <w:b/>
          <w:i/>
          <w:sz w:val="28"/>
          <w:szCs w:val="28"/>
        </w:rPr>
        <w:t>2</w:t>
      </w:r>
      <w:r w:rsidRPr="00DE4AE4">
        <w:rPr>
          <w:rFonts w:eastAsia="Calibri"/>
          <w:b/>
          <w:i/>
          <w:sz w:val="28"/>
          <w:szCs w:val="28"/>
        </w:rPr>
        <w:t xml:space="preserve"> ĐVTN/ đơn vị</w:t>
      </w:r>
      <w:r w:rsidR="004D3B7F" w:rsidRPr="00DE4AE4">
        <w:rPr>
          <w:rFonts w:eastAsia="Calibri"/>
          <w:b/>
          <w:i/>
          <w:sz w:val="28"/>
          <w:szCs w:val="28"/>
        </w:rPr>
        <w:t>.</w:t>
      </w:r>
    </w:p>
    <w:p w:rsidR="00102BA2" w:rsidRDefault="007177BF" w:rsidP="00011390">
      <w:pPr>
        <w:spacing w:after="120"/>
        <w:ind w:firstLine="720"/>
        <w:jc w:val="both"/>
        <w:rPr>
          <w:rFonts w:eastAsia="Calibri"/>
          <w:sz w:val="28"/>
          <w:szCs w:val="28"/>
        </w:rPr>
      </w:pPr>
      <w:r>
        <w:rPr>
          <w:rFonts w:eastAsia="Calibri"/>
          <w:b/>
          <w:sz w:val="28"/>
          <w:szCs w:val="28"/>
        </w:rPr>
        <w:t>3</w:t>
      </w:r>
      <w:r w:rsidR="00102BA2" w:rsidRPr="00102BA2">
        <w:rPr>
          <w:rFonts w:eastAsia="Calibri"/>
          <w:b/>
          <w:sz w:val="28"/>
          <w:szCs w:val="28"/>
        </w:rPr>
        <w:t>. Địa điể</w:t>
      </w:r>
      <w:r w:rsidR="004D3B7F">
        <w:rPr>
          <w:rFonts w:eastAsia="Calibri"/>
          <w:b/>
          <w:sz w:val="28"/>
          <w:szCs w:val="28"/>
        </w:rPr>
        <w:t xml:space="preserve">m: </w:t>
      </w:r>
      <w:r w:rsidR="00102BA2">
        <w:rPr>
          <w:rFonts w:eastAsia="Calibri"/>
          <w:sz w:val="28"/>
          <w:szCs w:val="28"/>
        </w:rPr>
        <w:t>Trung tâm Bồi dưỡng chính trị Thành phố Thủ Dầu Mộ</w:t>
      </w:r>
      <w:r w:rsidR="00A03FE3">
        <w:rPr>
          <w:rFonts w:eastAsia="Calibri"/>
          <w:sz w:val="28"/>
          <w:szCs w:val="28"/>
        </w:rPr>
        <w:t>t.</w:t>
      </w:r>
    </w:p>
    <w:p w:rsidR="00102BA2" w:rsidRDefault="004D3B7F" w:rsidP="007177BF">
      <w:pPr>
        <w:ind w:firstLine="720"/>
        <w:jc w:val="both"/>
        <w:rPr>
          <w:rFonts w:eastAsia="Calibri"/>
          <w:b/>
          <w:sz w:val="28"/>
          <w:szCs w:val="28"/>
        </w:rPr>
      </w:pPr>
      <w:r w:rsidRPr="004D3B7F">
        <w:rPr>
          <w:rFonts w:eastAsia="Calibri"/>
          <w:b/>
          <w:sz w:val="28"/>
          <w:szCs w:val="28"/>
        </w:rPr>
        <w:t>III. NỘI DUNG</w:t>
      </w:r>
    </w:p>
    <w:p w:rsidR="001E6C89" w:rsidRDefault="009B2A05" w:rsidP="007177BF">
      <w:pPr>
        <w:ind w:firstLine="720"/>
        <w:jc w:val="both"/>
        <w:rPr>
          <w:rFonts w:eastAsia="Calibri"/>
          <w:b/>
          <w:i/>
          <w:sz w:val="28"/>
          <w:szCs w:val="28"/>
        </w:rPr>
      </w:pPr>
      <w:r>
        <w:rPr>
          <w:rFonts w:eastAsia="Calibri"/>
          <w:b/>
          <w:i/>
          <w:sz w:val="28"/>
          <w:szCs w:val="28"/>
        </w:rPr>
        <w:t xml:space="preserve">1. </w:t>
      </w:r>
      <w:r w:rsidR="001E6C89">
        <w:rPr>
          <w:rFonts w:eastAsia="Calibri"/>
          <w:b/>
          <w:i/>
          <w:sz w:val="28"/>
          <w:szCs w:val="28"/>
        </w:rPr>
        <w:t xml:space="preserve"> </w:t>
      </w:r>
      <w:r>
        <w:rPr>
          <w:rFonts w:eastAsia="Calibri"/>
          <w:b/>
          <w:i/>
          <w:sz w:val="28"/>
          <w:szCs w:val="28"/>
        </w:rPr>
        <w:t>Tập huấn bồi dưỡng nghiệp vụ Báo cáo viên – Tuyên truyền viên.</w:t>
      </w:r>
    </w:p>
    <w:p w:rsidR="009B2A05" w:rsidRDefault="007177BF" w:rsidP="000715F3">
      <w:pPr>
        <w:spacing w:after="120"/>
        <w:ind w:firstLine="720"/>
        <w:jc w:val="both"/>
        <w:rPr>
          <w:rFonts w:eastAsia="Calibri"/>
          <w:b/>
          <w:sz w:val="28"/>
          <w:szCs w:val="28"/>
        </w:rPr>
      </w:pPr>
      <w:r>
        <w:rPr>
          <w:rFonts w:eastAsia="Calibri"/>
          <w:b/>
          <w:sz w:val="28"/>
          <w:szCs w:val="28"/>
        </w:rPr>
        <w:t>-</w:t>
      </w:r>
      <w:r w:rsidR="009B2A05">
        <w:rPr>
          <w:rFonts w:eastAsia="Calibri"/>
          <w:b/>
          <w:sz w:val="28"/>
          <w:szCs w:val="28"/>
        </w:rPr>
        <w:t xml:space="preserve"> Thời gian: </w:t>
      </w:r>
      <w:r w:rsidR="009B2A05" w:rsidRPr="009B2A05">
        <w:rPr>
          <w:rFonts w:eastAsia="Calibri"/>
          <w:i/>
          <w:sz w:val="28"/>
          <w:szCs w:val="28"/>
        </w:rPr>
        <w:t>Ngày 14/10/2017</w:t>
      </w:r>
      <w:r w:rsidR="009B2A05">
        <w:rPr>
          <w:rFonts w:eastAsia="Calibri"/>
          <w:i/>
          <w:sz w:val="28"/>
          <w:szCs w:val="28"/>
        </w:rPr>
        <w:t>.</w:t>
      </w:r>
    </w:p>
    <w:p w:rsidR="009B2A05" w:rsidRPr="004D3B7F" w:rsidRDefault="007177BF" w:rsidP="009B2A05">
      <w:pPr>
        <w:spacing w:after="120"/>
        <w:ind w:firstLine="720"/>
        <w:jc w:val="both"/>
        <w:rPr>
          <w:rFonts w:eastAsia="Calibri"/>
          <w:b/>
          <w:i/>
          <w:sz w:val="28"/>
          <w:szCs w:val="28"/>
        </w:rPr>
      </w:pPr>
      <w:r>
        <w:rPr>
          <w:rFonts w:eastAsia="Calibri"/>
          <w:b/>
          <w:i/>
          <w:sz w:val="28"/>
          <w:szCs w:val="28"/>
        </w:rPr>
        <w:t xml:space="preserve"> +</w:t>
      </w:r>
      <w:r w:rsidR="009B2A05" w:rsidRPr="009B2A05">
        <w:rPr>
          <w:rFonts w:eastAsia="Calibri"/>
          <w:b/>
          <w:i/>
          <w:sz w:val="28"/>
          <w:szCs w:val="28"/>
        </w:rPr>
        <w:t xml:space="preserve"> </w:t>
      </w:r>
      <w:r w:rsidR="009B2A05" w:rsidRPr="009B2A05">
        <w:rPr>
          <w:rFonts w:eastAsia="Calibri"/>
          <w:b/>
          <w:sz w:val="28"/>
          <w:szCs w:val="28"/>
        </w:rPr>
        <w:t>Sáng:</w:t>
      </w:r>
      <w:r w:rsidR="009B2A05">
        <w:rPr>
          <w:rFonts w:eastAsia="Calibri"/>
          <w:b/>
          <w:sz w:val="28"/>
          <w:szCs w:val="28"/>
        </w:rPr>
        <w:t xml:space="preserve"> </w:t>
      </w:r>
      <w:r w:rsidR="009B2A05" w:rsidRPr="009B2A05">
        <w:rPr>
          <w:rFonts w:eastAsia="Calibri"/>
          <w:i/>
          <w:sz w:val="28"/>
          <w:szCs w:val="28"/>
        </w:rPr>
        <w:t>từ lúc 08h00’ đến 11h00’.</w:t>
      </w:r>
    </w:p>
    <w:p w:rsidR="009B2A05" w:rsidRPr="004D3B7F" w:rsidRDefault="007177BF" w:rsidP="009B2A05">
      <w:pPr>
        <w:spacing w:after="120"/>
        <w:ind w:firstLine="720"/>
        <w:jc w:val="both"/>
        <w:rPr>
          <w:rFonts w:eastAsia="Calibri"/>
          <w:b/>
          <w:i/>
          <w:sz w:val="28"/>
          <w:szCs w:val="28"/>
        </w:rPr>
      </w:pPr>
      <w:r>
        <w:rPr>
          <w:rFonts w:eastAsia="Calibri"/>
          <w:b/>
          <w:sz w:val="28"/>
          <w:szCs w:val="28"/>
        </w:rPr>
        <w:t xml:space="preserve"> + </w:t>
      </w:r>
      <w:r w:rsidR="009B2A05" w:rsidRPr="009B2A05">
        <w:rPr>
          <w:rFonts w:eastAsia="Calibri"/>
          <w:b/>
          <w:sz w:val="28"/>
          <w:szCs w:val="28"/>
        </w:rPr>
        <w:t>Chiều:</w:t>
      </w:r>
      <w:r w:rsidR="009B2A05">
        <w:rPr>
          <w:rFonts w:eastAsia="Calibri"/>
          <w:sz w:val="28"/>
          <w:szCs w:val="28"/>
        </w:rPr>
        <w:t xml:space="preserve"> </w:t>
      </w:r>
      <w:r w:rsidR="009B2A05" w:rsidRPr="009B2A05">
        <w:rPr>
          <w:rFonts w:eastAsia="Calibri"/>
          <w:i/>
          <w:sz w:val="28"/>
          <w:szCs w:val="28"/>
        </w:rPr>
        <w:t>từ lúc 13h30’ đến 16h30’.</w:t>
      </w:r>
    </w:p>
    <w:p w:rsidR="009B2A05" w:rsidRPr="009B2A05" w:rsidRDefault="007177BF" w:rsidP="000715F3">
      <w:pPr>
        <w:spacing w:after="120"/>
        <w:ind w:firstLine="720"/>
        <w:jc w:val="both"/>
        <w:rPr>
          <w:rFonts w:eastAsia="Calibri"/>
          <w:b/>
          <w:sz w:val="28"/>
          <w:szCs w:val="28"/>
        </w:rPr>
      </w:pPr>
      <w:r>
        <w:rPr>
          <w:rFonts w:eastAsia="Calibri"/>
          <w:b/>
          <w:sz w:val="28"/>
          <w:szCs w:val="28"/>
        </w:rPr>
        <w:lastRenderedPageBreak/>
        <w:t>-</w:t>
      </w:r>
      <w:r w:rsidR="009B2A05">
        <w:rPr>
          <w:rFonts w:eastAsia="Calibri"/>
          <w:b/>
          <w:sz w:val="28"/>
          <w:szCs w:val="28"/>
        </w:rPr>
        <w:t xml:space="preserve"> Nội dung:</w:t>
      </w:r>
    </w:p>
    <w:p w:rsidR="004D3B7F" w:rsidRDefault="007177BF" w:rsidP="000715F3">
      <w:pPr>
        <w:spacing w:after="120"/>
        <w:ind w:firstLine="720"/>
        <w:jc w:val="both"/>
        <w:rPr>
          <w:rFonts w:eastAsia="Calibri"/>
          <w:sz w:val="28"/>
          <w:szCs w:val="28"/>
        </w:rPr>
      </w:pPr>
      <w:r>
        <w:rPr>
          <w:rFonts w:eastAsia="Calibri"/>
          <w:b/>
          <w:sz w:val="28"/>
          <w:szCs w:val="28"/>
        </w:rPr>
        <w:t xml:space="preserve"> +</w:t>
      </w:r>
      <w:r w:rsidR="001E6C89">
        <w:rPr>
          <w:rFonts w:eastAsia="Calibri"/>
          <w:sz w:val="28"/>
          <w:szCs w:val="28"/>
        </w:rPr>
        <w:t xml:space="preserve"> </w:t>
      </w:r>
      <w:r w:rsidR="004D3B7F">
        <w:rPr>
          <w:rFonts w:eastAsia="Calibri"/>
          <w:sz w:val="28"/>
          <w:szCs w:val="28"/>
        </w:rPr>
        <w:t>Kỹ năng xây dựng giáo án</w:t>
      </w:r>
      <w:r w:rsidR="006F0E7D">
        <w:rPr>
          <w:rFonts w:eastAsia="Calibri"/>
          <w:sz w:val="28"/>
          <w:szCs w:val="28"/>
        </w:rPr>
        <w:t xml:space="preserve">; </w:t>
      </w:r>
      <w:r w:rsidR="004D3B7F">
        <w:rPr>
          <w:rFonts w:eastAsia="Calibri"/>
          <w:sz w:val="28"/>
          <w:szCs w:val="28"/>
        </w:rPr>
        <w:t>Kỹ năng xây dựng đề cương giới thiệu chuyên đề, giới thiệu thời sự, giới thiệu nghị quyết…Một số vấn đề chung về công tác tuyên truyền; nội dung, phương pháp chuẩn bị một buổi tuyên truyền.</w:t>
      </w:r>
    </w:p>
    <w:p w:rsidR="00A2014C" w:rsidRDefault="007177BF" w:rsidP="000715F3">
      <w:pPr>
        <w:spacing w:after="120"/>
        <w:ind w:firstLine="720"/>
        <w:jc w:val="both"/>
        <w:rPr>
          <w:rFonts w:eastAsia="Calibri"/>
          <w:sz w:val="28"/>
          <w:szCs w:val="28"/>
        </w:rPr>
      </w:pPr>
      <w:r>
        <w:rPr>
          <w:rFonts w:eastAsia="Calibri"/>
          <w:b/>
          <w:sz w:val="28"/>
          <w:szCs w:val="28"/>
        </w:rPr>
        <w:t xml:space="preserve"> +</w:t>
      </w:r>
      <w:r w:rsidR="001E6C89">
        <w:rPr>
          <w:rFonts w:eastAsia="Calibri"/>
          <w:sz w:val="28"/>
          <w:szCs w:val="28"/>
        </w:rPr>
        <w:t xml:space="preserve"> </w:t>
      </w:r>
      <w:r w:rsidR="00A2014C">
        <w:rPr>
          <w:rFonts w:eastAsia="Calibri"/>
          <w:sz w:val="28"/>
          <w:szCs w:val="28"/>
        </w:rPr>
        <w:t>Tuyên truyền Nghị quyết đại hộ</w:t>
      </w:r>
      <w:r w:rsidR="009C173C">
        <w:rPr>
          <w:rFonts w:eastAsia="Calibri"/>
          <w:sz w:val="28"/>
          <w:szCs w:val="28"/>
        </w:rPr>
        <w:t>i Đoàn TNCS Hồ Chí Minh tỉnh Bình Dương, nhiệm kỳ 2017 – 20122.</w:t>
      </w:r>
    </w:p>
    <w:p w:rsidR="001E6C89" w:rsidRDefault="009B2A05" w:rsidP="000715F3">
      <w:pPr>
        <w:spacing w:after="120"/>
        <w:ind w:firstLine="720"/>
        <w:jc w:val="both"/>
        <w:rPr>
          <w:rFonts w:eastAsia="Calibri"/>
          <w:sz w:val="28"/>
          <w:szCs w:val="28"/>
        </w:rPr>
      </w:pPr>
      <w:r>
        <w:rPr>
          <w:rFonts w:eastAsia="Calibri"/>
          <w:b/>
          <w:i/>
          <w:sz w:val="28"/>
          <w:szCs w:val="28"/>
        </w:rPr>
        <w:t>2.</w:t>
      </w:r>
      <w:r w:rsidR="001E6C89">
        <w:rPr>
          <w:rFonts w:eastAsia="Calibri"/>
          <w:b/>
          <w:i/>
          <w:sz w:val="28"/>
          <w:szCs w:val="28"/>
        </w:rPr>
        <w:t xml:space="preserve"> </w:t>
      </w:r>
      <w:r w:rsidR="001E6C89">
        <w:rPr>
          <w:rFonts w:eastAsia="Calibri"/>
          <w:sz w:val="28"/>
          <w:szCs w:val="28"/>
        </w:rPr>
        <w:t>Tập huấn kiến thức hội nhập quốc tế cho đoàn viên thanh niên năm 2017</w:t>
      </w:r>
      <w:r>
        <w:rPr>
          <w:rFonts w:eastAsia="Calibri"/>
          <w:sz w:val="28"/>
          <w:szCs w:val="28"/>
        </w:rPr>
        <w:t>.</w:t>
      </w:r>
    </w:p>
    <w:p w:rsidR="009B2A05" w:rsidRDefault="007177BF" w:rsidP="000715F3">
      <w:pPr>
        <w:spacing w:after="120"/>
        <w:ind w:firstLine="720"/>
        <w:jc w:val="both"/>
        <w:rPr>
          <w:rFonts w:eastAsia="Calibri"/>
          <w:sz w:val="28"/>
          <w:szCs w:val="28"/>
        </w:rPr>
      </w:pPr>
      <w:r>
        <w:rPr>
          <w:rFonts w:eastAsia="Calibri"/>
          <w:b/>
          <w:sz w:val="28"/>
          <w:szCs w:val="28"/>
        </w:rPr>
        <w:t>-</w:t>
      </w:r>
      <w:r w:rsidR="009B2A05" w:rsidRPr="009B2A05">
        <w:rPr>
          <w:rFonts w:eastAsia="Calibri"/>
          <w:b/>
          <w:sz w:val="28"/>
          <w:szCs w:val="28"/>
        </w:rPr>
        <w:t xml:space="preserve"> Thời gian:</w:t>
      </w:r>
      <w:r w:rsidR="00536E8A">
        <w:rPr>
          <w:rFonts w:eastAsia="Calibri"/>
          <w:sz w:val="28"/>
          <w:szCs w:val="28"/>
        </w:rPr>
        <w:t xml:space="preserve"> ngày 2</w:t>
      </w:r>
      <w:bookmarkStart w:id="0" w:name="_GoBack"/>
      <w:bookmarkEnd w:id="0"/>
      <w:r w:rsidR="009B2A05">
        <w:rPr>
          <w:rFonts w:eastAsia="Calibri"/>
          <w:sz w:val="28"/>
          <w:szCs w:val="28"/>
        </w:rPr>
        <w:t xml:space="preserve">8/10/2017 </w:t>
      </w:r>
      <w:r w:rsidR="009B2A05" w:rsidRPr="009B2A05">
        <w:rPr>
          <w:rFonts w:eastAsia="Calibri"/>
          <w:i/>
          <w:sz w:val="28"/>
          <w:szCs w:val="28"/>
        </w:rPr>
        <w:t>(01 buổi sáng)</w:t>
      </w:r>
    </w:p>
    <w:p w:rsidR="009B2A05" w:rsidRDefault="007177BF" w:rsidP="000715F3">
      <w:pPr>
        <w:spacing w:after="120"/>
        <w:ind w:firstLine="720"/>
        <w:jc w:val="both"/>
        <w:rPr>
          <w:rFonts w:eastAsia="Calibri"/>
          <w:sz w:val="28"/>
          <w:szCs w:val="28"/>
        </w:rPr>
      </w:pPr>
      <w:r>
        <w:rPr>
          <w:rFonts w:eastAsia="Calibri"/>
          <w:b/>
          <w:sz w:val="28"/>
          <w:szCs w:val="28"/>
        </w:rPr>
        <w:t>-</w:t>
      </w:r>
      <w:r w:rsidR="009B2A05" w:rsidRPr="009B2A05">
        <w:rPr>
          <w:rFonts w:eastAsia="Calibri"/>
          <w:b/>
          <w:sz w:val="28"/>
          <w:szCs w:val="28"/>
        </w:rPr>
        <w:t xml:space="preserve"> Nội dung:</w:t>
      </w:r>
      <w:r w:rsidR="009B2A05">
        <w:rPr>
          <w:rFonts w:eastAsia="Calibri"/>
          <w:sz w:val="28"/>
          <w:szCs w:val="28"/>
        </w:rPr>
        <w:t xml:space="preserve"> </w:t>
      </w:r>
      <w:r w:rsidR="009B2A05" w:rsidRPr="007C1457">
        <w:rPr>
          <w:rFonts w:eastAsia="Calibri"/>
          <w:sz w:val="26"/>
          <w:szCs w:val="26"/>
        </w:rPr>
        <w:t>Kỹ năng nói chuyện trước công chúng; Kỹ năng ứng xử văn hóa, văn minh đô thị; Kỹ năng thanh niên cần trang bị trong thời gian hội nhập (kỹ năng về đối ngoại, lễ tân, kỹ năng giao tiếp, làm việc đa văn hóa, kỹ năng tự đàm phán, kỹ năng tổ chức các hoạt động quốc tế..);</w:t>
      </w:r>
      <w:r w:rsidR="009B2A05" w:rsidRPr="007C1457">
        <w:rPr>
          <w:sz w:val="26"/>
          <w:szCs w:val="26"/>
        </w:rPr>
        <w:t xml:space="preserve"> </w:t>
      </w:r>
      <w:r w:rsidR="009B2A05" w:rsidRPr="007C1457">
        <w:rPr>
          <w:rFonts w:eastAsia="Calibri"/>
          <w:sz w:val="26"/>
          <w:szCs w:val="26"/>
        </w:rPr>
        <w:t>nâng cao nhận thức trong đoàn viên, thanh niên về các nội dung hội nhập quốc tế của Việt Nam.</w:t>
      </w:r>
    </w:p>
    <w:p w:rsidR="004D3B7F" w:rsidRPr="00ED488E" w:rsidRDefault="004D3B7F" w:rsidP="009B2A05">
      <w:pPr>
        <w:ind w:firstLine="720"/>
        <w:jc w:val="both"/>
        <w:rPr>
          <w:b/>
          <w:sz w:val="28"/>
          <w:szCs w:val="28"/>
        </w:rPr>
      </w:pPr>
      <w:r>
        <w:rPr>
          <w:b/>
          <w:sz w:val="28"/>
          <w:szCs w:val="28"/>
        </w:rPr>
        <w:t>I</w:t>
      </w:r>
      <w:r w:rsidRPr="00ED488E">
        <w:rPr>
          <w:b/>
          <w:sz w:val="28"/>
          <w:szCs w:val="28"/>
        </w:rPr>
        <w:t>V. BIỆN PHÁP THỰ</w:t>
      </w:r>
      <w:r w:rsidR="007177BF">
        <w:rPr>
          <w:b/>
          <w:sz w:val="28"/>
          <w:szCs w:val="28"/>
        </w:rPr>
        <w:t>C</w:t>
      </w:r>
      <w:r w:rsidRPr="00ED488E">
        <w:rPr>
          <w:b/>
          <w:sz w:val="28"/>
          <w:szCs w:val="28"/>
        </w:rPr>
        <w:t xml:space="preserve"> HIỆN</w:t>
      </w:r>
    </w:p>
    <w:p w:rsidR="004D3B7F" w:rsidRPr="00F302D1" w:rsidRDefault="00F302D1" w:rsidP="00F302D1">
      <w:pPr>
        <w:ind w:firstLine="720"/>
        <w:jc w:val="both"/>
        <w:rPr>
          <w:b/>
          <w:sz w:val="28"/>
          <w:szCs w:val="28"/>
        </w:rPr>
      </w:pPr>
      <w:r>
        <w:rPr>
          <w:b/>
          <w:sz w:val="28"/>
          <w:szCs w:val="28"/>
        </w:rPr>
        <w:t xml:space="preserve">1. </w:t>
      </w:r>
      <w:r w:rsidR="004D3B7F" w:rsidRPr="00F302D1">
        <w:rPr>
          <w:b/>
          <w:sz w:val="28"/>
          <w:szCs w:val="28"/>
        </w:rPr>
        <w:t>Cấp Thành phố:</w:t>
      </w:r>
    </w:p>
    <w:p w:rsidR="004D3B7F" w:rsidRPr="000955C7" w:rsidRDefault="004D3B7F" w:rsidP="000955C7">
      <w:pPr>
        <w:spacing w:after="120"/>
        <w:ind w:firstLine="720"/>
        <w:jc w:val="both"/>
        <w:rPr>
          <w:sz w:val="28"/>
          <w:szCs w:val="28"/>
        </w:rPr>
      </w:pPr>
      <w:r>
        <w:rPr>
          <w:sz w:val="28"/>
          <w:szCs w:val="28"/>
        </w:rPr>
        <w:t>X</w:t>
      </w:r>
      <w:r w:rsidRPr="00ED488E">
        <w:rPr>
          <w:sz w:val="28"/>
          <w:szCs w:val="28"/>
        </w:rPr>
        <w:t xml:space="preserve">ây dựng kế hoạch, </w:t>
      </w:r>
      <w:r>
        <w:rPr>
          <w:sz w:val="28"/>
          <w:szCs w:val="28"/>
        </w:rPr>
        <w:t xml:space="preserve">chuẩn bị kinh phí tổ chức </w:t>
      </w:r>
      <w:r w:rsidR="005E00C3">
        <w:rPr>
          <w:sz w:val="28"/>
          <w:szCs w:val="28"/>
        </w:rPr>
        <w:t xml:space="preserve">lớp Bồi dưỡng </w:t>
      </w:r>
      <w:r w:rsidR="005E00C3">
        <w:rPr>
          <w:rFonts w:eastAsia="Calibri"/>
          <w:color w:val="000000"/>
          <w:sz w:val="28"/>
          <w:szCs w:val="28"/>
        </w:rPr>
        <w:t>nghiệp vụ Báo cáo viên – Tuyên truyền viên</w:t>
      </w:r>
      <w:r w:rsidR="009B2A05">
        <w:rPr>
          <w:rFonts w:eastAsia="Calibri"/>
          <w:color w:val="000000"/>
          <w:sz w:val="28"/>
          <w:szCs w:val="28"/>
        </w:rPr>
        <w:t>, tập huấn hội nhập</w:t>
      </w:r>
      <w:r w:rsidR="007177BF">
        <w:rPr>
          <w:rFonts w:eastAsia="Calibri"/>
          <w:color w:val="000000"/>
          <w:sz w:val="28"/>
          <w:szCs w:val="28"/>
        </w:rPr>
        <w:t xml:space="preserve"> quốc tế</w:t>
      </w:r>
      <w:r w:rsidR="005E00C3">
        <w:rPr>
          <w:rFonts w:eastAsia="Calibri"/>
          <w:color w:val="000000"/>
          <w:sz w:val="28"/>
          <w:szCs w:val="28"/>
        </w:rPr>
        <w:t xml:space="preserve"> năm 2017</w:t>
      </w:r>
      <w:r w:rsidR="007177BF">
        <w:rPr>
          <w:rFonts w:eastAsia="Calibri"/>
          <w:color w:val="000000"/>
          <w:sz w:val="28"/>
          <w:szCs w:val="28"/>
        </w:rPr>
        <w:t>.</w:t>
      </w:r>
      <w:r w:rsidR="006F0E7D">
        <w:rPr>
          <w:sz w:val="28"/>
          <w:szCs w:val="28"/>
        </w:rPr>
        <w:t xml:space="preserve"> M</w:t>
      </w:r>
      <w:r w:rsidR="00DE4AE4">
        <w:rPr>
          <w:sz w:val="28"/>
          <w:szCs w:val="28"/>
        </w:rPr>
        <w:t>ời giảng viên giản</w:t>
      </w:r>
      <w:r>
        <w:rPr>
          <w:sz w:val="28"/>
          <w:szCs w:val="28"/>
        </w:rPr>
        <w:t>g dạy</w:t>
      </w:r>
      <w:r w:rsidR="00DE4AE4">
        <w:rPr>
          <w:sz w:val="28"/>
          <w:szCs w:val="28"/>
        </w:rPr>
        <w:t xml:space="preserve"> đúng nội dung các lớp kỹ năng đề ra.</w:t>
      </w:r>
    </w:p>
    <w:p w:rsidR="004D3B7F" w:rsidRPr="00ED488E" w:rsidRDefault="004D3B7F" w:rsidP="009B2A05">
      <w:pPr>
        <w:ind w:firstLine="720"/>
        <w:jc w:val="both"/>
        <w:rPr>
          <w:b/>
          <w:sz w:val="28"/>
          <w:szCs w:val="28"/>
        </w:rPr>
      </w:pPr>
      <w:r w:rsidRPr="00ED488E">
        <w:rPr>
          <w:b/>
          <w:sz w:val="28"/>
          <w:szCs w:val="28"/>
        </w:rPr>
        <w:t>2. Cấp cơ sở:</w:t>
      </w:r>
    </w:p>
    <w:p w:rsidR="004D3B7F" w:rsidRPr="00ED488E" w:rsidRDefault="005E00C3" w:rsidP="009B2A05">
      <w:pPr>
        <w:jc w:val="both"/>
        <w:rPr>
          <w:sz w:val="28"/>
          <w:szCs w:val="28"/>
          <w:lang w:val="de-DE"/>
        </w:rPr>
      </w:pPr>
      <w:r>
        <w:rPr>
          <w:sz w:val="28"/>
          <w:szCs w:val="28"/>
          <w:lang w:val="de-DE"/>
        </w:rPr>
        <w:tab/>
      </w:r>
      <w:r w:rsidR="004D3B7F" w:rsidRPr="00ED488E">
        <w:rPr>
          <w:sz w:val="28"/>
          <w:szCs w:val="28"/>
          <w:lang w:val="de-DE"/>
        </w:rPr>
        <w:t xml:space="preserve">Triển khai kế hoạch, </w:t>
      </w:r>
      <w:r w:rsidR="004D3B7F">
        <w:rPr>
          <w:sz w:val="28"/>
          <w:szCs w:val="28"/>
          <w:lang w:val="de-DE"/>
        </w:rPr>
        <w:t xml:space="preserve">tuyên truyền </w:t>
      </w:r>
      <w:r>
        <w:rPr>
          <w:sz w:val="28"/>
          <w:szCs w:val="28"/>
          <w:lang w:val="de-DE"/>
        </w:rPr>
        <w:t>chọn lựa đoàn viên thanh niên tham gia lớp học</w:t>
      </w:r>
      <w:r w:rsidR="00DE4AE4">
        <w:rPr>
          <w:sz w:val="28"/>
          <w:szCs w:val="28"/>
          <w:lang w:val="de-DE"/>
        </w:rPr>
        <w:t xml:space="preserve"> đúng thành phần.</w:t>
      </w:r>
    </w:p>
    <w:p w:rsidR="005E00C3" w:rsidRDefault="00011390" w:rsidP="00011390">
      <w:pPr>
        <w:spacing w:after="120"/>
        <w:jc w:val="both"/>
        <w:rPr>
          <w:rFonts w:eastAsia="Calibri"/>
          <w:color w:val="000000"/>
          <w:sz w:val="28"/>
          <w:szCs w:val="28"/>
        </w:rPr>
      </w:pPr>
      <w:r>
        <w:rPr>
          <w:rFonts w:eastAsia="Calibri"/>
          <w:sz w:val="28"/>
          <w:szCs w:val="28"/>
        </w:rPr>
        <w:tab/>
      </w:r>
      <w:r w:rsidR="005E00C3">
        <w:rPr>
          <w:rFonts w:eastAsia="Calibri"/>
          <w:sz w:val="28"/>
          <w:szCs w:val="28"/>
        </w:rPr>
        <w:t>Gửi danh sách đoàn viên tham gia lớp</w:t>
      </w:r>
      <w:r w:rsidR="005E00C3" w:rsidRPr="005E00C3">
        <w:rPr>
          <w:rFonts w:eastAsia="Calibri"/>
          <w:color w:val="000000"/>
          <w:sz w:val="28"/>
          <w:szCs w:val="28"/>
        </w:rPr>
        <w:t xml:space="preserve"> </w:t>
      </w:r>
      <w:r w:rsidR="007177BF">
        <w:rPr>
          <w:rFonts w:eastAsia="Calibri"/>
          <w:color w:val="000000"/>
          <w:sz w:val="28"/>
          <w:szCs w:val="28"/>
        </w:rPr>
        <w:t xml:space="preserve">tập huấn </w:t>
      </w:r>
      <w:r w:rsidR="005E00C3">
        <w:rPr>
          <w:rFonts w:eastAsia="Calibri"/>
          <w:color w:val="000000"/>
          <w:sz w:val="28"/>
          <w:szCs w:val="28"/>
        </w:rPr>
        <w:t>về văn phòng Thành đoàn</w:t>
      </w:r>
      <w:r w:rsidR="00B82E68">
        <w:rPr>
          <w:rFonts w:eastAsia="Calibri"/>
          <w:color w:val="000000"/>
          <w:sz w:val="28"/>
          <w:szCs w:val="28"/>
        </w:rPr>
        <w:t xml:space="preserve"> </w:t>
      </w:r>
      <w:r w:rsidR="005E00C3">
        <w:rPr>
          <w:rFonts w:eastAsia="Calibri"/>
          <w:color w:val="000000"/>
          <w:sz w:val="28"/>
          <w:szCs w:val="28"/>
        </w:rPr>
        <w:t xml:space="preserve">qua địa chỉ mail: </w:t>
      </w:r>
      <w:hyperlink r:id="rId9" w:history="1">
        <w:r w:rsidR="005E00C3" w:rsidRPr="00CB368E">
          <w:rPr>
            <w:rStyle w:val="Hyperlink"/>
            <w:rFonts w:eastAsia="Calibri"/>
            <w:sz w:val="28"/>
            <w:szCs w:val="28"/>
          </w:rPr>
          <w:t>thahdoantdm@gmail.com</w:t>
        </w:r>
      </w:hyperlink>
      <w:r w:rsidR="005E00C3">
        <w:rPr>
          <w:rFonts w:eastAsia="Calibri"/>
          <w:color w:val="000000"/>
          <w:sz w:val="28"/>
          <w:szCs w:val="28"/>
        </w:rPr>
        <w:t xml:space="preserve"> </w:t>
      </w:r>
    </w:p>
    <w:p w:rsidR="005E00C3" w:rsidRPr="005E00C3" w:rsidRDefault="005E00C3" w:rsidP="00011390">
      <w:pPr>
        <w:spacing w:after="120"/>
        <w:ind w:firstLine="720"/>
        <w:jc w:val="both"/>
        <w:rPr>
          <w:rFonts w:eastAsia="Calibri"/>
          <w:b/>
          <w:i/>
          <w:color w:val="000000"/>
          <w:sz w:val="28"/>
          <w:szCs w:val="28"/>
        </w:rPr>
      </w:pPr>
      <w:r w:rsidRPr="00011390">
        <w:rPr>
          <w:rFonts w:eastAsia="Calibri"/>
          <w:b/>
          <w:i/>
          <w:color w:val="000000"/>
          <w:sz w:val="28"/>
          <w:szCs w:val="28"/>
          <w:u w:val="single"/>
        </w:rPr>
        <w:t>Lưu ý</w:t>
      </w:r>
      <w:r w:rsidRPr="005E00C3">
        <w:rPr>
          <w:rFonts w:eastAsia="Calibri"/>
          <w:b/>
          <w:i/>
          <w:color w:val="000000"/>
          <w:sz w:val="28"/>
          <w:szCs w:val="28"/>
        </w:rPr>
        <w:t>:</w:t>
      </w:r>
    </w:p>
    <w:p w:rsidR="004D3B7F" w:rsidRDefault="00011390" w:rsidP="00011390">
      <w:pPr>
        <w:spacing w:after="120"/>
        <w:ind w:firstLine="720"/>
        <w:jc w:val="both"/>
        <w:rPr>
          <w:rFonts w:eastAsia="Calibri"/>
          <w:color w:val="000000"/>
          <w:sz w:val="28"/>
          <w:szCs w:val="28"/>
        </w:rPr>
      </w:pPr>
      <w:r>
        <w:rPr>
          <w:rFonts w:eastAsia="Calibri"/>
          <w:color w:val="000000"/>
          <w:sz w:val="28"/>
          <w:szCs w:val="28"/>
        </w:rPr>
        <w:t xml:space="preserve">- </w:t>
      </w:r>
      <w:r w:rsidR="005E00C3">
        <w:rPr>
          <w:rFonts w:eastAsia="Calibri"/>
          <w:color w:val="000000"/>
          <w:sz w:val="28"/>
          <w:szCs w:val="28"/>
        </w:rPr>
        <w:t>Các đơn vị quán triệt đoà</w:t>
      </w:r>
      <w:r w:rsidR="007177BF">
        <w:rPr>
          <w:rFonts w:eastAsia="Calibri"/>
          <w:color w:val="000000"/>
          <w:sz w:val="28"/>
          <w:szCs w:val="28"/>
        </w:rPr>
        <w:t>n viên tham gia nghiêm túc và đầ</w:t>
      </w:r>
      <w:r w:rsidR="005E00C3">
        <w:rPr>
          <w:rFonts w:eastAsia="Calibri"/>
          <w:color w:val="000000"/>
          <w:sz w:val="28"/>
          <w:szCs w:val="28"/>
        </w:rPr>
        <w:t>y đủ.</w:t>
      </w:r>
    </w:p>
    <w:p w:rsidR="0024468F" w:rsidRPr="00E55E23" w:rsidRDefault="00011390" w:rsidP="00011390">
      <w:pPr>
        <w:spacing w:after="120"/>
        <w:ind w:firstLine="720"/>
        <w:jc w:val="both"/>
        <w:rPr>
          <w:bCs/>
          <w:sz w:val="28"/>
          <w:szCs w:val="28"/>
          <w:lang w:val="vi-VN"/>
        </w:rPr>
      </w:pPr>
      <w:r>
        <w:rPr>
          <w:rFonts w:eastAsia="Calibri"/>
          <w:sz w:val="28"/>
          <w:szCs w:val="28"/>
        </w:rPr>
        <w:t xml:space="preserve">- </w:t>
      </w:r>
      <w:r w:rsidR="005E00C3">
        <w:rPr>
          <w:rFonts w:eastAsia="Calibri"/>
          <w:sz w:val="28"/>
          <w:szCs w:val="28"/>
        </w:rPr>
        <w:t>Đoàn viên tham gia mặc trang phục thanh niên việt nam, có mặt trước 15 phút để ổn định vị trí</w:t>
      </w:r>
      <w:r w:rsidR="009B2A05">
        <w:rPr>
          <w:rFonts w:eastAsia="Calibri"/>
          <w:sz w:val="28"/>
          <w:szCs w:val="28"/>
        </w:rPr>
        <w:t>; mang theo tập viết để ghi chép.</w:t>
      </w:r>
    </w:p>
    <w:p w:rsidR="004863EE" w:rsidRDefault="005E00C3" w:rsidP="00011390">
      <w:pPr>
        <w:spacing w:after="120"/>
        <w:ind w:firstLine="720"/>
        <w:jc w:val="both"/>
        <w:rPr>
          <w:rFonts w:eastAsia="Calibri"/>
          <w:color w:val="000000"/>
          <w:sz w:val="28"/>
          <w:szCs w:val="28"/>
        </w:rPr>
      </w:pPr>
      <w:r>
        <w:rPr>
          <w:rFonts w:eastAsia="Calibri"/>
          <w:color w:val="000000"/>
          <w:sz w:val="28"/>
          <w:szCs w:val="28"/>
        </w:rPr>
        <w:t xml:space="preserve">Trên đây là </w:t>
      </w:r>
      <w:r w:rsidRPr="007018F8">
        <w:rPr>
          <w:rFonts w:eastAsia="Calibri"/>
          <w:color w:val="000000"/>
          <w:sz w:val="28"/>
          <w:szCs w:val="28"/>
        </w:rPr>
        <w:t>kế hoạch</w:t>
      </w:r>
      <w:r>
        <w:rPr>
          <w:rFonts w:eastAsia="Calibri"/>
          <w:color w:val="000000"/>
          <w:sz w:val="28"/>
          <w:szCs w:val="28"/>
        </w:rPr>
        <w:t xml:space="preserve"> tổ chức lớp Bồi dưỡng nghiệp vụ Báo cáo viên – Tuyên truyền viên</w:t>
      </w:r>
      <w:r w:rsidR="009B2A05">
        <w:rPr>
          <w:rFonts w:eastAsia="Calibri"/>
          <w:color w:val="000000"/>
          <w:sz w:val="28"/>
          <w:szCs w:val="28"/>
        </w:rPr>
        <w:t xml:space="preserve">, </w:t>
      </w:r>
      <w:r w:rsidR="0054109A" w:rsidRPr="0054109A">
        <w:rPr>
          <w:rFonts w:eastAsia="Calibri"/>
          <w:color w:val="000000"/>
          <w:sz w:val="28"/>
          <w:szCs w:val="28"/>
        </w:rPr>
        <w:t>Tập huấn kiến thức hội nhập quốc tế cho đoàn viên thanh niên năm 2017</w:t>
      </w:r>
      <w:r w:rsidR="00011390">
        <w:rPr>
          <w:rFonts w:eastAsia="Calibri"/>
          <w:color w:val="000000"/>
          <w:sz w:val="28"/>
          <w:szCs w:val="28"/>
        </w:rPr>
        <w:t>. Ban Thường vụ Thành Đoàn đề nghị Ban Chấp hành các cơ sở Đoàn nghiêm túc triển khai thực hiện./.</w:t>
      </w:r>
    </w:p>
    <w:tbl>
      <w:tblPr>
        <w:tblW w:w="9828" w:type="dxa"/>
        <w:tblLook w:val="04A0" w:firstRow="1" w:lastRow="0" w:firstColumn="1" w:lastColumn="0" w:noHBand="0" w:noVBand="1"/>
      </w:tblPr>
      <w:tblGrid>
        <w:gridCol w:w="4608"/>
        <w:gridCol w:w="5220"/>
      </w:tblGrid>
      <w:tr w:rsidR="00F61B95" w:rsidRPr="000351FF" w:rsidTr="009B2A05">
        <w:trPr>
          <w:trHeight w:val="2520"/>
        </w:trPr>
        <w:tc>
          <w:tcPr>
            <w:tcW w:w="4608" w:type="dxa"/>
          </w:tcPr>
          <w:p w:rsidR="00F61B95" w:rsidRDefault="00F61B95" w:rsidP="001F1E30">
            <w:pPr>
              <w:jc w:val="both"/>
              <w:rPr>
                <w:b/>
                <w:i/>
                <w:sz w:val="26"/>
                <w:szCs w:val="26"/>
                <w:lang w:val="pt-BR"/>
              </w:rPr>
            </w:pPr>
            <w:r w:rsidRPr="00892C96">
              <w:rPr>
                <w:b/>
                <w:i/>
                <w:sz w:val="26"/>
                <w:szCs w:val="26"/>
                <w:lang w:val="pt-BR"/>
              </w:rPr>
              <w:t>Nơi nhận:</w:t>
            </w:r>
          </w:p>
          <w:p w:rsidR="00F61B95" w:rsidRPr="00AA77C3" w:rsidRDefault="00011390" w:rsidP="001F1E30">
            <w:pPr>
              <w:jc w:val="both"/>
              <w:rPr>
                <w:sz w:val="22"/>
                <w:szCs w:val="28"/>
                <w:lang w:val="es-MX"/>
              </w:rPr>
            </w:pPr>
            <w:r>
              <w:rPr>
                <w:sz w:val="22"/>
                <w:szCs w:val="28"/>
                <w:lang w:val="es-MX"/>
              </w:rPr>
              <w:t>- Tỉnh đoàn: BTG, Ban TCKT (b/c)</w:t>
            </w:r>
            <w:r w:rsidR="00F61B95" w:rsidRPr="00AA77C3">
              <w:rPr>
                <w:sz w:val="22"/>
                <w:szCs w:val="28"/>
                <w:lang w:val="es-MX"/>
              </w:rPr>
              <w:t>;</w:t>
            </w:r>
          </w:p>
          <w:p w:rsidR="00F61B95" w:rsidRDefault="00F61B95" w:rsidP="001F1E30">
            <w:pPr>
              <w:jc w:val="both"/>
              <w:rPr>
                <w:sz w:val="22"/>
                <w:szCs w:val="28"/>
                <w:lang w:val="es-MX"/>
              </w:rPr>
            </w:pPr>
            <w:r w:rsidRPr="00AA77C3">
              <w:rPr>
                <w:sz w:val="22"/>
                <w:szCs w:val="28"/>
                <w:lang w:val="es-MX"/>
              </w:rPr>
              <w:t xml:space="preserve">- </w:t>
            </w:r>
            <w:r w:rsidR="00011390">
              <w:rPr>
                <w:sz w:val="22"/>
                <w:szCs w:val="28"/>
                <w:lang w:val="es-MX"/>
              </w:rPr>
              <w:t>Thành ủy: Ban Tuyên giáo (b/c);</w:t>
            </w:r>
          </w:p>
          <w:p w:rsidR="00011390" w:rsidRPr="00AA77C3" w:rsidRDefault="00F302D1" w:rsidP="001F1E30">
            <w:pPr>
              <w:jc w:val="both"/>
              <w:rPr>
                <w:sz w:val="22"/>
                <w:szCs w:val="28"/>
                <w:lang w:val="es-MX"/>
              </w:rPr>
            </w:pPr>
            <w:r>
              <w:rPr>
                <w:sz w:val="22"/>
                <w:szCs w:val="28"/>
                <w:lang w:val="es-MX"/>
              </w:rPr>
              <w:t>- các</w:t>
            </w:r>
            <w:r w:rsidR="00011390">
              <w:rPr>
                <w:sz w:val="22"/>
                <w:szCs w:val="28"/>
                <w:lang w:val="es-MX"/>
              </w:rPr>
              <w:t xml:space="preserve"> cơ sở Đoàn trực thuộc (t/h);</w:t>
            </w:r>
          </w:p>
          <w:p w:rsidR="00011390" w:rsidRPr="00AA77C3" w:rsidRDefault="00011390" w:rsidP="00011390">
            <w:pPr>
              <w:jc w:val="both"/>
              <w:rPr>
                <w:sz w:val="22"/>
                <w:szCs w:val="28"/>
                <w:lang w:val="es-MX"/>
              </w:rPr>
            </w:pPr>
            <w:r>
              <w:rPr>
                <w:sz w:val="22"/>
                <w:szCs w:val="28"/>
                <w:lang w:val="es-MX"/>
              </w:rPr>
              <w:t>- TTr Thành Đoàn (groupmail);</w:t>
            </w:r>
          </w:p>
          <w:p w:rsidR="00F61B95" w:rsidRDefault="00011390" w:rsidP="001F1E30">
            <w:pPr>
              <w:jc w:val="both"/>
              <w:rPr>
                <w:sz w:val="22"/>
                <w:szCs w:val="28"/>
                <w:lang w:val="es-MX"/>
              </w:rPr>
            </w:pPr>
            <w:r>
              <w:rPr>
                <w:sz w:val="22"/>
                <w:szCs w:val="28"/>
                <w:lang w:val="es-MX"/>
              </w:rPr>
              <w:t>- Lưu, VT</w:t>
            </w:r>
            <w:r w:rsidR="00F61B95">
              <w:rPr>
                <w:sz w:val="22"/>
                <w:szCs w:val="28"/>
                <w:lang w:val="es-MX"/>
              </w:rPr>
              <w:t>.</w:t>
            </w:r>
          </w:p>
          <w:p w:rsidR="00F61B95" w:rsidRPr="009B2A05" w:rsidRDefault="00F61B95" w:rsidP="001F1E30">
            <w:pPr>
              <w:jc w:val="both"/>
              <w:rPr>
                <w:sz w:val="8"/>
                <w:szCs w:val="22"/>
              </w:rPr>
            </w:pPr>
          </w:p>
          <w:p w:rsidR="00F61B95" w:rsidRPr="009B2A05" w:rsidRDefault="00F61B95" w:rsidP="001F1E30">
            <w:pPr>
              <w:jc w:val="both"/>
              <w:rPr>
                <w:sz w:val="8"/>
                <w:szCs w:val="22"/>
              </w:rPr>
            </w:pPr>
          </w:p>
          <w:p w:rsidR="00011390" w:rsidRPr="00DE4AE4" w:rsidRDefault="00EA7770" w:rsidP="001F1E30">
            <w:pPr>
              <w:jc w:val="both"/>
              <w:rPr>
                <w:i/>
                <w:sz w:val="20"/>
                <w:szCs w:val="20"/>
              </w:rPr>
            </w:pPr>
            <w:r w:rsidRPr="00DE4AE4">
              <w:rPr>
                <w:i/>
                <w:sz w:val="20"/>
                <w:szCs w:val="20"/>
              </w:rPr>
              <w:fldChar w:fldCharType="begin"/>
            </w:r>
            <w:r w:rsidRPr="00DE4AE4">
              <w:rPr>
                <w:i/>
                <w:sz w:val="20"/>
                <w:szCs w:val="20"/>
              </w:rPr>
              <w:instrText xml:space="preserve"> FILENAME  \p  \* MERGEFORMAT </w:instrText>
            </w:r>
            <w:r w:rsidRPr="00DE4AE4">
              <w:rPr>
                <w:i/>
                <w:sz w:val="20"/>
                <w:szCs w:val="20"/>
              </w:rPr>
              <w:fldChar w:fldCharType="separate"/>
            </w:r>
            <w:r w:rsidR="009B4A80">
              <w:rPr>
                <w:i/>
                <w:noProof/>
                <w:sz w:val="20"/>
                <w:szCs w:val="20"/>
              </w:rPr>
              <w:t>D:\THANHDOAN\huy\nam 2017\ke hoach\KH to chuc BCV TTV - 2017.docx</w:t>
            </w:r>
            <w:r w:rsidRPr="00DE4AE4">
              <w:rPr>
                <w:i/>
                <w:sz w:val="20"/>
                <w:szCs w:val="20"/>
              </w:rPr>
              <w:fldChar w:fldCharType="end"/>
            </w:r>
          </w:p>
        </w:tc>
        <w:tc>
          <w:tcPr>
            <w:tcW w:w="5220" w:type="dxa"/>
          </w:tcPr>
          <w:p w:rsidR="00F61B95" w:rsidRPr="000351FF" w:rsidRDefault="00F61B95" w:rsidP="001F1E30">
            <w:pPr>
              <w:jc w:val="center"/>
              <w:rPr>
                <w:b/>
                <w:sz w:val="28"/>
                <w:szCs w:val="28"/>
              </w:rPr>
            </w:pPr>
            <w:r>
              <w:rPr>
                <w:b/>
                <w:sz w:val="28"/>
                <w:szCs w:val="28"/>
              </w:rPr>
              <w:t>TM. BAN THƯỜNG VỤ</w:t>
            </w:r>
          </w:p>
          <w:p w:rsidR="00F61B95" w:rsidRPr="000351FF" w:rsidRDefault="00F61B95" w:rsidP="001F1E30">
            <w:pPr>
              <w:jc w:val="center"/>
              <w:rPr>
                <w:sz w:val="28"/>
                <w:szCs w:val="28"/>
              </w:rPr>
            </w:pPr>
            <w:r w:rsidRPr="000351FF">
              <w:rPr>
                <w:sz w:val="28"/>
                <w:szCs w:val="28"/>
              </w:rPr>
              <w:t>PHÓ BÍ THƯ</w:t>
            </w:r>
          </w:p>
          <w:p w:rsidR="00F61B95" w:rsidRDefault="00F61B95" w:rsidP="001F1E30">
            <w:pPr>
              <w:jc w:val="center"/>
              <w:rPr>
                <w:sz w:val="28"/>
                <w:szCs w:val="28"/>
              </w:rPr>
            </w:pPr>
          </w:p>
          <w:p w:rsidR="00F61B95" w:rsidRPr="00F302D1" w:rsidRDefault="00F302D1" w:rsidP="00F302D1">
            <w:pPr>
              <w:spacing w:before="120"/>
              <w:jc w:val="center"/>
              <w:rPr>
                <w:i/>
                <w:sz w:val="28"/>
                <w:szCs w:val="28"/>
              </w:rPr>
            </w:pPr>
            <w:r w:rsidRPr="00F302D1">
              <w:rPr>
                <w:i/>
                <w:sz w:val="28"/>
                <w:szCs w:val="28"/>
              </w:rPr>
              <w:t>(Đã kỹ)</w:t>
            </w:r>
          </w:p>
          <w:p w:rsidR="004863EE" w:rsidRPr="009B2A05" w:rsidRDefault="004863EE" w:rsidP="004E14FA">
            <w:pPr>
              <w:spacing w:before="120"/>
              <w:rPr>
                <w:sz w:val="54"/>
                <w:szCs w:val="28"/>
              </w:rPr>
            </w:pPr>
          </w:p>
          <w:p w:rsidR="00AA37D1" w:rsidRPr="007804AE" w:rsidRDefault="003C470E" w:rsidP="009C173C">
            <w:pPr>
              <w:spacing w:before="120"/>
              <w:jc w:val="center"/>
              <w:rPr>
                <w:b/>
                <w:sz w:val="28"/>
                <w:szCs w:val="28"/>
              </w:rPr>
            </w:pPr>
            <w:r w:rsidRPr="00011390">
              <w:rPr>
                <w:b/>
                <w:sz w:val="28"/>
                <w:szCs w:val="28"/>
              </w:rPr>
              <w:t>Nguyễn Minh Huy</w:t>
            </w:r>
          </w:p>
        </w:tc>
      </w:tr>
    </w:tbl>
    <w:p w:rsidR="009C173C" w:rsidRDefault="009C173C" w:rsidP="00E344FC">
      <w:pPr>
        <w:spacing w:after="120"/>
        <w:sectPr w:rsidR="009C173C" w:rsidSect="009B2A05">
          <w:footerReference w:type="default" r:id="rId10"/>
          <w:pgSz w:w="11909" w:h="16834" w:code="9"/>
          <w:pgMar w:top="576" w:right="576" w:bottom="432" w:left="1440" w:header="720" w:footer="562" w:gutter="0"/>
          <w:cols w:space="720"/>
          <w:docGrid w:linePitch="360"/>
        </w:sectPr>
      </w:pPr>
    </w:p>
    <w:p w:rsidR="009B4A80" w:rsidRDefault="009B4A80" w:rsidP="00F302D1"/>
    <w:sectPr w:rsidR="009B4A80" w:rsidSect="009C173C">
      <w:pgSz w:w="16834" w:h="11909" w:orient="landscape" w:code="9"/>
      <w:pgMar w:top="1699" w:right="864" w:bottom="850" w:left="720" w:header="720" w:footer="5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995" w:rsidRDefault="00FC4995" w:rsidP="0024468F">
      <w:r>
        <w:separator/>
      </w:r>
    </w:p>
  </w:endnote>
  <w:endnote w:type="continuationSeparator" w:id="0">
    <w:p w:rsidR="00FC4995" w:rsidRDefault="00FC4995" w:rsidP="0024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68F" w:rsidRDefault="0024468F" w:rsidP="0024468F">
    <w:pPr>
      <w:pStyle w:val="Footer"/>
      <w:jc w:val="center"/>
    </w:pPr>
  </w:p>
  <w:p w:rsidR="0024468F" w:rsidRDefault="00244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995" w:rsidRDefault="00FC4995" w:rsidP="0024468F">
      <w:r>
        <w:separator/>
      </w:r>
    </w:p>
  </w:footnote>
  <w:footnote w:type="continuationSeparator" w:id="0">
    <w:p w:rsidR="00FC4995" w:rsidRDefault="00FC4995" w:rsidP="00244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EB4"/>
    <w:multiLevelType w:val="hybridMultilevel"/>
    <w:tmpl w:val="876469AA"/>
    <w:lvl w:ilvl="0" w:tplc="9A9A89F8">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8846813"/>
    <w:multiLevelType w:val="hybridMultilevel"/>
    <w:tmpl w:val="05ACDFDA"/>
    <w:lvl w:ilvl="0" w:tplc="AB1CCA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2596DED"/>
    <w:multiLevelType w:val="hybridMultilevel"/>
    <w:tmpl w:val="8D30DCD2"/>
    <w:lvl w:ilvl="0" w:tplc="4606A6D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2C3C4021"/>
    <w:multiLevelType w:val="hybridMultilevel"/>
    <w:tmpl w:val="A0C652B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38B246D3"/>
    <w:multiLevelType w:val="hybridMultilevel"/>
    <w:tmpl w:val="B7085A08"/>
    <w:lvl w:ilvl="0" w:tplc="76087C0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444F02"/>
    <w:multiLevelType w:val="hybridMultilevel"/>
    <w:tmpl w:val="3C20E402"/>
    <w:lvl w:ilvl="0" w:tplc="CC427F7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F34504"/>
    <w:multiLevelType w:val="hybridMultilevel"/>
    <w:tmpl w:val="B3042D90"/>
    <w:lvl w:ilvl="0" w:tplc="58D2C316">
      <w:start w:val="2"/>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59115F"/>
    <w:multiLevelType w:val="hybridMultilevel"/>
    <w:tmpl w:val="406CE9A0"/>
    <w:lvl w:ilvl="0" w:tplc="9E385A1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ED4922"/>
    <w:multiLevelType w:val="hybridMultilevel"/>
    <w:tmpl w:val="F0A8F232"/>
    <w:lvl w:ilvl="0" w:tplc="2E6A14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09"/>
    <w:rsid w:val="00011390"/>
    <w:rsid w:val="00047603"/>
    <w:rsid w:val="000715F3"/>
    <w:rsid w:val="000955C7"/>
    <w:rsid w:val="00102BA2"/>
    <w:rsid w:val="0014279A"/>
    <w:rsid w:val="001D1B65"/>
    <w:rsid w:val="001E6C89"/>
    <w:rsid w:val="00216A56"/>
    <w:rsid w:val="0024468F"/>
    <w:rsid w:val="00251E18"/>
    <w:rsid w:val="00294661"/>
    <w:rsid w:val="003025FA"/>
    <w:rsid w:val="0035582B"/>
    <w:rsid w:val="003A5847"/>
    <w:rsid w:val="003A5A44"/>
    <w:rsid w:val="003C470E"/>
    <w:rsid w:val="0040239B"/>
    <w:rsid w:val="004863EE"/>
    <w:rsid w:val="00491273"/>
    <w:rsid w:val="004D3B7F"/>
    <w:rsid w:val="004E14FA"/>
    <w:rsid w:val="00520B3E"/>
    <w:rsid w:val="00536E8A"/>
    <w:rsid w:val="0054109A"/>
    <w:rsid w:val="0054645F"/>
    <w:rsid w:val="005D48C0"/>
    <w:rsid w:val="005E00C3"/>
    <w:rsid w:val="005E0703"/>
    <w:rsid w:val="005E38D6"/>
    <w:rsid w:val="005E3F09"/>
    <w:rsid w:val="00616DAD"/>
    <w:rsid w:val="0064120A"/>
    <w:rsid w:val="006B6053"/>
    <w:rsid w:val="006C75B9"/>
    <w:rsid w:val="006E3A0C"/>
    <w:rsid w:val="006F0E7D"/>
    <w:rsid w:val="006F73FD"/>
    <w:rsid w:val="007177BF"/>
    <w:rsid w:val="007A63F7"/>
    <w:rsid w:val="007B7CF1"/>
    <w:rsid w:val="007C1457"/>
    <w:rsid w:val="007E1010"/>
    <w:rsid w:val="00850D76"/>
    <w:rsid w:val="00892C96"/>
    <w:rsid w:val="00993D3C"/>
    <w:rsid w:val="009B2A05"/>
    <w:rsid w:val="009B4A80"/>
    <w:rsid w:val="009C173C"/>
    <w:rsid w:val="009D1863"/>
    <w:rsid w:val="009D6448"/>
    <w:rsid w:val="009E2C81"/>
    <w:rsid w:val="00A00886"/>
    <w:rsid w:val="00A03FE3"/>
    <w:rsid w:val="00A2014C"/>
    <w:rsid w:val="00A470C4"/>
    <w:rsid w:val="00A72E1A"/>
    <w:rsid w:val="00A96460"/>
    <w:rsid w:val="00AA37D1"/>
    <w:rsid w:val="00AA45E8"/>
    <w:rsid w:val="00AC7972"/>
    <w:rsid w:val="00AE08CE"/>
    <w:rsid w:val="00AE4CC6"/>
    <w:rsid w:val="00B82E68"/>
    <w:rsid w:val="00BA2D21"/>
    <w:rsid w:val="00BC6642"/>
    <w:rsid w:val="00D404FC"/>
    <w:rsid w:val="00D663EE"/>
    <w:rsid w:val="00D73A52"/>
    <w:rsid w:val="00D836CD"/>
    <w:rsid w:val="00D94B4C"/>
    <w:rsid w:val="00D9793B"/>
    <w:rsid w:val="00DD6629"/>
    <w:rsid w:val="00DE4AE4"/>
    <w:rsid w:val="00DF3EBD"/>
    <w:rsid w:val="00E344FC"/>
    <w:rsid w:val="00E43AD4"/>
    <w:rsid w:val="00E55E23"/>
    <w:rsid w:val="00EA7770"/>
    <w:rsid w:val="00EE62C3"/>
    <w:rsid w:val="00EF0AC8"/>
    <w:rsid w:val="00F302D1"/>
    <w:rsid w:val="00F61B95"/>
    <w:rsid w:val="00F81399"/>
    <w:rsid w:val="00F879B9"/>
    <w:rsid w:val="00FC4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D6629"/>
    <w:rPr>
      <w:color w:val="0000FF"/>
      <w:u w:val="single"/>
    </w:rPr>
  </w:style>
  <w:style w:type="paragraph" w:styleId="BodyText2">
    <w:name w:val="Body Text 2"/>
    <w:basedOn w:val="Normal"/>
    <w:link w:val="BodyText2Char"/>
    <w:semiHidden/>
    <w:unhideWhenUsed/>
    <w:rsid w:val="00DD6629"/>
    <w:pPr>
      <w:spacing w:after="120" w:line="480" w:lineRule="auto"/>
    </w:pPr>
    <w:rPr>
      <w:sz w:val="28"/>
      <w:szCs w:val="28"/>
      <w:lang w:val="x-none" w:eastAsia="x-none"/>
    </w:rPr>
  </w:style>
  <w:style w:type="character" w:customStyle="1" w:styleId="BodyText2Char">
    <w:name w:val="Body Text 2 Char"/>
    <w:basedOn w:val="DefaultParagraphFont"/>
    <w:link w:val="BodyText2"/>
    <w:semiHidden/>
    <w:rsid w:val="00DD6629"/>
    <w:rPr>
      <w:rFonts w:ascii="Times New Roman" w:eastAsia="Times New Roman" w:hAnsi="Times New Roman" w:cs="Times New Roman"/>
      <w:sz w:val="28"/>
      <w:szCs w:val="28"/>
      <w:lang w:val="x-none" w:eastAsia="x-none"/>
    </w:rPr>
  </w:style>
  <w:style w:type="paragraph" w:styleId="ListParagraph">
    <w:name w:val="List Paragraph"/>
    <w:basedOn w:val="Normal"/>
    <w:uiPriority w:val="34"/>
    <w:qFormat/>
    <w:rsid w:val="00A470C4"/>
    <w:pPr>
      <w:spacing w:after="200" w:line="276" w:lineRule="auto"/>
      <w:ind w:left="720"/>
      <w:contextualSpacing/>
    </w:pPr>
    <w:rPr>
      <w:rFonts w:asciiTheme="minorHAnsi" w:eastAsiaTheme="minorHAnsi" w:hAnsiTheme="minorHAnsi" w:cstheme="minorBidi"/>
      <w:sz w:val="22"/>
      <w:szCs w:val="22"/>
      <w:lang w:val="vi-VN"/>
    </w:rPr>
  </w:style>
  <w:style w:type="paragraph" w:styleId="Header">
    <w:name w:val="header"/>
    <w:basedOn w:val="Normal"/>
    <w:link w:val="HeaderChar"/>
    <w:uiPriority w:val="99"/>
    <w:unhideWhenUsed/>
    <w:rsid w:val="0024468F"/>
    <w:pPr>
      <w:tabs>
        <w:tab w:val="center" w:pos="4513"/>
        <w:tab w:val="right" w:pos="9026"/>
      </w:tabs>
    </w:pPr>
  </w:style>
  <w:style w:type="character" w:customStyle="1" w:styleId="HeaderChar">
    <w:name w:val="Header Char"/>
    <w:basedOn w:val="DefaultParagraphFont"/>
    <w:link w:val="Header"/>
    <w:uiPriority w:val="99"/>
    <w:rsid w:val="002446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468F"/>
    <w:pPr>
      <w:tabs>
        <w:tab w:val="center" w:pos="4513"/>
        <w:tab w:val="right" w:pos="9026"/>
      </w:tabs>
    </w:pPr>
  </w:style>
  <w:style w:type="character" w:customStyle="1" w:styleId="FooterChar">
    <w:name w:val="Footer Char"/>
    <w:basedOn w:val="DefaultParagraphFont"/>
    <w:link w:val="Footer"/>
    <w:uiPriority w:val="99"/>
    <w:rsid w:val="0024468F"/>
    <w:rPr>
      <w:rFonts w:ascii="Times New Roman" w:eastAsia="Times New Roman" w:hAnsi="Times New Roman" w:cs="Times New Roman"/>
      <w:sz w:val="24"/>
      <w:szCs w:val="24"/>
    </w:rPr>
  </w:style>
  <w:style w:type="table" w:styleId="TableGrid">
    <w:name w:val="Table Grid"/>
    <w:basedOn w:val="TableNormal"/>
    <w:uiPriority w:val="59"/>
    <w:rsid w:val="009C1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2A05"/>
    <w:rPr>
      <w:rFonts w:ascii="Tahoma" w:hAnsi="Tahoma" w:cs="Tahoma"/>
      <w:sz w:val="16"/>
      <w:szCs w:val="16"/>
    </w:rPr>
  </w:style>
  <w:style w:type="character" w:customStyle="1" w:styleId="BalloonTextChar">
    <w:name w:val="Balloon Text Char"/>
    <w:basedOn w:val="DefaultParagraphFont"/>
    <w:link w:val="BalloonText"/>
    <w:uiPriority w:val="99"/>
    <w:semiHidden/>
    <w:rsid w:val="009B2A0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D6629"/>
    <w:rPr>
      <w:color w:val="0000FF"/>
      <w:u w:val="single"/>
    </w:rPr>
  </w:style>
  <w:style w:type="paragraph" w:styleId="BodyText2">
    <w:name w:val="Body Text 2"/>
    <w:basedOn w:val="Normal"/>
    <w:link w:val="BodyText2Char"/>
    <w:semiHidden/>
    <w:unhideWhenUsed/>
    <w:rsid w:val="00DD6629"/>
    <w:pPr>
      <w:spacing w:after="120" w:line="480" w:lineRule="auto"/>
    </w:pPr>
    <w:rPr>
      <w:sz w:val="28"/>
      <w:szCs w:val="28"/>
      <w:lang w:val="x-none" w:eastAsia="x-none"/>
    </w:rPr>
  </w:style>
  <w:style w:type="character" w:customStyle="1" w:styleId="BodyText2Char">
    <w:name w:val="Body Text 2 Char"/>
    <w:basedOn w:val="DefaultParagraphFont"/>
    <w:link w:val="BodyText2"/>
    <w:semiHidden/>
    <w:rsid w:val="00DD6629"/>
    <w:rPr>
      <w:rFonts w:ascii="Times New Roman" w:eastAsia="Times New Roman" w:hAnsi="Times New Roman" w:cs="Times New Roman"/>
      <w:sz w:val="28"/>
      <w:szCs w:val="28"/>
      <w:lang w:val="x-none" w:eastAsia="x-none"/>
    </w:rPr>
  </w:style>
  <w:style w:type="paragraph" w:styleId="ListParagraph">
    <w:name w:val="List Paragraph"/>
    <w:basedOn w:val="Normal"/>
    <w:uiPriority w:val="34"/>
    <w:qFormat/>
    <w:rsid w:val="00A470C4"/>
    <w:pPr>
      <w:spacing w:after="200" w:line="276" w:lineRule="auto"/>
      <w:ind w:left="720"/>
      <w:contextualSpacing/>
    </w:pPr>
    <w:rPr>
      <w:rFonts w:asciiTheme="minorHAnsi" w:eastAsiaTheme="minorHAnsi" w:hAnsiTheme="minorHAnsi" w:cstheme="minorBidi"/>
      <w:sz w:val="22"/>
      <w:szCs w:val="22"/>
      <w:lang w:val="vi-VN"/>
    </w:rPr>
  </w:style>
  <w:style w:type="paragraph" w:styleId="Header">
    <w:name w:val="header"/>
    <w:basedOn w:val="Normal"/>
    <w:link w:val="HeaderChar"/>
    <w:uiPriority w:val="99"/>
    <w:unhideWhenUsed/>
    <w:rsid w:val="0024468F"/>
    <w:pPr>
      <w:tabs>
        <w:tab w:val="center" w:pos="4513"/>
        <w:tab w:val="right" w:pos="9026"/>
      </w:tabs>
    </w:pPr>
  </w:style>
  <w:style w:type="character" w:customStyle="1" w:styleId="HeaderChar">
    <w:name w:val="Header Char"/>
    <w:basedOn w:val="DefaultParagraphFont"/>
    <w:link w:val="Header"/>
    <w:uiPriority w:val="99"/>
    <w:rsid w:val="002446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468F"/>
    <w:pPr>
      <w:tabs>
        <w:tab w:val="center" w:pos="4513"/>
        <w:tab w:val="right" w:pos="9026"/>
      </w:tabs>
    </w:pPr>
  </w:style>
  <w:style w:type="character" w:customStyle="1" w:styleId="FooterChar">
    <w:name w:val="Footer Char"/>
    <w:basedOn w:val="DefaultParagraphFont"/>
    <w:link w:val="Footer"/>
    <w:uiPriority w:val="99"/>
    <w:rsid w:val="0024468F"/>
    <w:rPr>
      <w:rFonts w:ascii="Times New Roman" w:eastAsia="Times New Roman" w:hAnsi="Times New Roman" w:cs="Times New Roman"/>
      <w:sz w:val="24"/>
      <w:szCs w:val="24"/>
    </w:rPr>
  </w:style>
  <w:style w:type="table" w:styleId="TableGrid">
    <w:name w:val="Table Grid"/>
    <w:basedOn w:val="TableNormal"/>
    <w:uiPriority w:val="59"/>
    <w:rsid w:val="009C1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2A05"/>
    <w:rPr>
      <w:rFonts w:ascii="Tahoma" w:hAnsi="Tahoma" w:cs="Tahoma"/>
      <w:sz w:val="16"/>
      <w:szCs w:val="16"/>
    </w:rPr>
  </w:style>
  <w:style w:type="character" w:customStyle="1" w:styleId="BalloonTextChar">
    <w:name w:val="Balloon Text Char"/>
    <w:basedOn w:val="DefaultParagraphFont"/>
    <w:link w:val="BalloonText"/>
    <w:uiPriority w:val="99"/>
    <w:semiHidden/>
    <w:rsid w:val="009B2A0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10117">
      <w:bodyDiv w:val="1"/>
      <w:marLeft w:val="0"/>
      <w:marRight w:val="0"/>
      <w:marTop w:val="0"/>
      <w:marBottom w:val="0"/>
      <w:divBdr>
        <w:top w:val="none" w:sz="0" w:space="0" w:color="auto"/>
        <w:left w:val="none" w:sz="0" w:space="0" w:color="auto"/>
        <w:bottom w:val="none" w:sz="0" w:space="0" w:color="auto"/>
        <w:right w:val="none" w:sz="0" w:space="0" w:color="auto"/>
      </w:divBdr>
    </w:div>
    <w:div w:id="725691021">
      <w:bodyDiv w:val="1"/>
      <w:marLeft w:val="0"/>
      <w:marRight w:val="0"/>
      <w:marTop w:val="0"/>
      <w:marBottom w:val="0"/>
      <w:divBdr>
        <w:top w:val="none" w:sz="0" w:space="0" w:color="auto"/>
        <w:left w:val="none" w:sz="0" w:space="0" w:color="auto"/>
        <w:bottom w:val="none" w:sz="0" w:space="0" w:color="auto"/>
        <w:right w:val="none" w:sz="0" w:space="0" w:color="auto"/>
      </w:divBdr>
      <w:divsChild>
        <w:div w:id="749229107">
          <w:marLeft w:val="0"/>
          <w:marRight w:val="0"/>
          <w:marTop w:val="0"/>
          <w:marBottom w:val="0"/>
          <w:divBdr>
            <w:top w:val="none" w:sz="0" w:space="0" w:color="auto"/>
            <w:left w:val="none" w:sz="0" w:space="0" w:color="auto"/>
            <w:bottom w:val="none" w:sz="0" w:space="0" w:color="auto"/>
            <w:right w:val="none" w:sz="0" w:space="0" w:color="auto"/>
          </w:divBdr>
          <w:divsChild>
            <w:div w:id="1183469821">
              <w:marLeft w:val="0"/>
              <w:marRight w:val="0"/>
              <w:marTop w:val="0"/>
              <w:marBottom w:val="0"/>
              <w:divBdr>
                <w:top w:val="none" w:sz="0" w:space="0" w:color="auto"/>
                <w:left w:val="none" w:sz="0" w:space="0" w:color="auto"/>
                <w:bottom w:val="none" w:sz="0" w:space="0" w:color="auto"/>
                <w:right w:val="none" w:sz="0" w:space="0" w:color="auto"/>
              </w:divBdr>
              <w:divsChild>
                <w:div w:id="1587379738">
                  <w:marLeft w:val="0"/>
                  <w:marRight w:val="0"/>
                  <w:marTop w:val="0"/>
                  <w:marBottom w:val="0"/>
                  <w:divBdr>
                    <w:top w:val="none" w:sz="0" w:space="0" w:color="auto"/>
                    <w:left w:val="none" w:sz="0" w:space="0" w:color="auto"/>
                    <w:bottom w:val="none" w:sz="0" w:space="0" w:color="auto"/>
                    <w:right w:val="none" w:sz="0" w:space="0" w:color="auto"/>
                  </w:divBdr>
                  <w:divsChild>
                    <w:div w:id="806702908">
                      <w:marLeft w:val="0"/>
                      <w:marRight w:val="0"/>
                      <w:marTop w:val="0"/>
                      <w:marBottom w:val="0"/>
                      <w:divBdr>
                        <w:top w:val="none" w:sz="0" w:space="0" w:color="auto"/>
                        <w:left w:val="none" w:sz="0" w:space="0" w:color="auto"/>
                        <w:bottom w:val="none" w:sz="0" w:space="0" w:color="auto"/>
                        <w:right w:val="none" w:sz="0" w:space="0" w:color="auto"/>
                      </w:divBdr>
                      <w:divsChild>
                        <w:div w:id="282854558">
                          <w:marLeft w:val="0"/>
                          <w:marRight w:val="0"/>
                          <w:marTop w:val="0"/>
                          <w:marBottom w:val="0"/>
                          <w:divBdr>
                            <w:top w:val="none" w:sz="0" w:space="0" w:color="auto"/>
                            <w:left w:val="none" w:sz="0" w:space="0" w:color="auto"/>
                            <w:bottom w:val="none" w:sz="0" w:space="0" w:color="auto"/>
                            <w:right w:val="none" w:sz="0" w:space="0" w:color="auto"/>
                          </w:divBdr>
                          <w:divsChild>
                            <w:div w:id="628898931">
                              <w:marLeft w:val="0"/>
                              <w:marRight w:val="0"/>
                              <w:marTop w:val="0"/>
                              <w:marBottom w:val="0"/>
                              <w:divBdr>
                                <w:top w:val="none" w:sz="0" w:space="0" w:color="auto"/>
                                <w:left w:val="none" w:sz="0" w:space="0" w:color="auto"/>
                                <w:bottom w:val="none" w:sz="0" w:space="0" w:color="auto"/>
                                <w:right w:val="none" w:sz="0" w:space="0" w:color="auto"/>
                              </w:divBdr>
                              <w:divsChild>
                                <w:div w:id="652762846">
                                  <w:marLeft w:val="0"/>
                                  <w:marRight w:val="0"/>
                                  <w:marTop w:val="0"/>
                                  <w:marBottom w:val="0"/>
                                  <w:divBdr>
                                    <w:top w:val="none" w:sz="0" w:space="0" w:color="auto"/>
                                    <w:left w:val="none" w:sz="0" w:space="0" w:color="auto"/>
                                    <w:bottom w:val="none" w:sz="0" w:space="0" w:color="auto"/>
                                    <w:right w:val="none" w:sz="0" w:space="0" w:color="auto"/>
                                  </w:divBdr>
                                  <w:divsChild>
                                    <w:div w:id="1175342573">
                                      <w:marLeft w:val="0"/>
                                      <w:marRight w:val="0"/>
                                      <w:marTop w:val="0"/>
                                      <w:marBottom w:val="0"/>
                                      <w:divBdr>
                                        <w:top w:val="none" w:sz="0" w:space="0" w:color="auto"/>
                                        <w:left w:val="none" w:sz="0" w:space="0" w:color="auto"/>
                                        <w:bottom w:val="none" w:sz="0" w:space="0" w:color="auto"/>
                                        <w:right w:val="none" w:sz="0" w:space="0" w:color="auto"/>
                                      </w:divBdr>
                                      <w:divsChild>
                                        <w:div w:id="2057002804">
                                          <w:marLeft w:val="0"/>
                                          <w:marRight w:val="0"/>
                                          <w:marTop w:val="0"/>
                                          <w:marBottom w:val="0"/>
                                          <w:divBdr>
                                            <w:top w:val="none" w:sz="0" w:space="0" w:color="auto"/>
                                            <w:left w:val="none" w:sz="0" w:space="0" w:color="auto"/>
                                            <w:bottom w:val="none" w:sz="0" w:space="0" w:color="auto"/>
                                            <w:right w:val="none" w:sz="0" w:space="0" w:color="auto"/>
                                          </w:divBdr>
                                          <w:divsChild>
                                            <w:div w:id="18480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81192">
      <w:bodyDiv w:val="1"/>
      <w:marLeft w:val="0"/>
      <w:marRight w:val="0"/>
      <w:marTop w:val="0"/>
      <w:marBottom w:val="0"/>
      <w:divBdr>
        <w:top w:val="none" w:sz="0" w:space="0" w:color="auto"/>
        <w:left w:val="none" w:sz="0" w:space="0" w:color="auto"/>
        <w:bottom w:val="none" w:sz="0" w:space="0" w:color="auto"/>
        <w:right w:val="none" w:sz="0" w:space="0" w:color="auto"/>
      </w:divBdr>
      <w:divsChild>
        <w:div w:id="723602516">
          <w:marLeft w:val="0"/>
          <w:marRight w:val="0"/>
          <w:marTop w:val="0"/>
          <w:marBottom w:val="0"/>
          <w:divBdr>
            <w:top w:val="none" w:sz="0" w:space="0" w:color="auto"/>
            <w:left w:val="none" w:sz="0" w:space="0" w:color="auto"/>
            <w:bottom w:val="none" w:sz="0" w:space="0" w:color="auto"/>
            <w:right w:val="none" w:sz="0" w:space="0" w:color="auto"/>
          </w:divBdr>
          <w:divsChild>
            <w:div w:id="233008687">
              <w:marLeft w:val="75"/>
              <w:marRight w:val="0"/>
              <w:marTop w:val="0"/>
              <w:marBottom w:val="0"/>
              <w:divBdr>
                <w:top w:val="none" w:sz="0" w:space="0" w:color="auto"/>
                <w:left w:val="none" w:sz="0" w:space="0" w:color="auto"/>
                <w:bottom w:val="none" w:sz="0" w:space="0" w:color="auto"/>
                <w:right w:val="none" w:sz="0" w:space="0" w:color="auto"/>
              </w:divBdr>
              <w:divsChild>
                <w:div w:id="1489857123">
                  <w:marLeft w:val="0"/>
                  <w:marRight w:val="0"/>
                  <w:marTop w:val="0"/>
                  <w:marBottom w:val="0"/>
                  <w:divBdr>
                    <w:top w:val="none" w:sz="0" w:space="0" w:color="auto"/>
                    <w:left w:val="none" w:sz="0" w:space="0" w:color="auto"/>
                    <w:bottom w:val="none" w:sz="0" w:space="0" w:color="auto"/>
                    <w:right w:val="none" w:sz="0" w:space="0" w:color="auto"/>
                  </w:divBdr>
                  <w:divsChild>
                    <w:div w:id="1249345294">
                      <w:marLeft w:val="0"/>
                      <w:marRight w:val="0"/>
                      <w:marTop w:val="0"/>
                      <w:marBottom w:val="0"/>
                      <w:divBdr>
                        <w:top w:val="none" w:sz="0" w:space="0" w:color="auto"/>
                        <w:left w:val="none" w:sz="0" w:space="0" w:color="auto"/>
                        <w:bottom w:val="none" w:sz="0" w:space="0" w:color="auto"/>
                        <w:right w:val="none" w:sz="0" w:space="0" w:color="auto"/>
                      </w:divBdr>
                      <w:divsChild>
                        <w:div w:id="18421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hahdoantd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668B5-F79D-4C6A-BD7B-B328D5858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c:creator>
  <cp:keywords/>
  <dc:description/>
  <cp:lastModifiedBy>duclo</cp:lastModifiedBy>
  <cp:revision>9</cp:revision>
  <cp:lastPrinted>2017-10-12T04:46:00Z</cp:lastPrinted>
  <dcterms:created xsi:type="dcterms:W3CDTF">2017-10-09T08:12:00Z</dcterms:created>
  <dcterms:modified xsi:type="dcterms:W3CDTF">2017-10-12T08:54:00Z</dcterms:modified>
</cp:coreProperties>
</file>