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4844"/>
        <w:gridCol w:w="4654"/>
      </w:tblGrid>
      <w:tr w:rsidR="00F61B95" w:rsidRPr="003C470E" w:rsidTr="001F1E30">
        <w:tc>
          <w:tcPr>
            <w:tcW w:w="4844" w:type="dxa"/>
            <w:shd w:val="clear" w:color="auto" w:fill="auto"/>
          </w:tcPr>
          <w:p w:rsidR="00F61B95" w:rsidRPr="001A5EB7" w:rsidRDefault="00F61B95" w:rsidP="001F1E30">
            <w:pPr>
              <w:jc w:val="center"/>
              <w:rPr>
                <w:sz w:val="28"/>
                <w:szCs w:val="28"/>
              </w:rPr>
            </w:pPr>
            <w:r w:rsidRPr="001A5EB7">
              <w:rPr>
                <w:sz w:val="28"/>
                <w:szCs w:val="28"/>
              </w:rPr>
              <w:t>TỈNH ĐOÀN BÌNH DƯƠNG</w:t>
            </w:r>
          </w:p>
          <w:p w:rsidR="00F61B95" w:rsidRPr="004674E9" w:rsidRDefault="00F61B95" w:rsidP="001F1E30">
            <w:pPr>
              <w:jc w:val="center"/>
              <w:rPr>
                <w:sz w:val="28"/>
                <w:szCs w:val="28"/>
              </w:rPr>
            </w:pPr>
            <w:r w:rsidRPr="004674E9">
              <w:rPr>
                <w:b/>
                <w:sz w:val="28"/>
                <w:szCs w:val="28"/>
              </w:rPr>
              <w:t>BCH ĐOÀN TP.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74E9">
              <w:rPr>
                <w:b/>
                <w:sz w:val="28"/>
                <w:szCs w:val="28"/>
              </w:rPr>
              <w:t>THỦ DẦU MỘT</w:t>
            </w:r>
          </w:p>
          <w:p w:rsidR="00F61B95" w:rsidRPr="006F73FD" w:rsidRDefault="00F61B95" w:rsidP="001F1E30">
            <w:pPr>
              <w:jc w:val="center"/>
              <w:rPr>
                <w:b/>
              </w:rPr>
            </w:pPr>
            <w:r w:rsidRPr="006F73FD">
              <w:rPr>
                <w:b/>
              </w:rPr>
              <w:t>***</w:t>
            </w:r>
          </w:p>
          <w:p w:rsidR="00F61B95" w:rsidRDefault="00EE62C3" w:rsidP="001F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Số: </w:t>
            </w:r>
            <w:r w:rsidR="00F426BB">
              <w:rPr>
                <w:sz w:val="28"/>
                <w:szCs w:val="28"/>
              </w:rPr>
              <w:t>67</w:t>
            </w:r>
            <w:r w:rsidR="00F61B95">
              <w:rPr>
                <w:sz w:val="28"/>
                <w:szCs w:val="28"/>
              </w:rPr>
              <w:t>/</w:t>
            </w:r>
            <w:r w:rsidR="003B6FED">
              <w:rPr>
                <w:sz w:val="28"/>
                <w:szCs w:val="28"/>
              </w:rPr>
              <w:t>TB-</w:t>
            </w:r>
            <w:r w:rsidR="00F61B95">
              <w:rPr>
                <w:sz w:val="28"/>
                <w:szCs w:val="28"/>
              </w:rPr>
              <w:t>ĐTN</w:t>
            </w:r>
          </w:p>
          <w:p w:rsidR="00F61B95" w:rsidRPr="001234C4" w:rsidRDefault="00F61B95" w:rsidP="001F1E30">
            <w:pPr>
              <w:jc w:val="center"/>
              <w:rPr>
                <w:i/>
                <w:spacing w:val="-2"/>
                <w:lang w:val="pt-BR"/>
              </w:rPr>
            </w:pPr>
          </w:p>
        </w:tc>
        <w:tc>
          <w:tcPr>
            <w:tcW w:w="4654" w:type="dxa"/>
            <w:shd w:val="clear" w:color="auto" w:fill="auto"/>
          </w:tcPr>
          <w:p w:rsidR="00F61B95" w:rsidRPr="00892C96" w:rsidRDefault="00F61B95" w:rsidP="001F1E30">
            <w:pPr>
              <w:jc w:val="right"/>
              <w:rPr>
                <w:b/>
                <w:sz w:val="30"/>
                <w:u w:val="single"/>
                <w:lang w:val="pt-BR"/>
              </w:rPr>
            </w:pPr>
            <w:r w:rsidRPr="00892C96">
              <w:rPr>
                <w:b/>
                <w:sz w:val="30"/>
                <w:u w:val="single"/>
                <w:lang w:val="pt-BR"/>
              </w:rPr>
              <w:t>ĐOÀN TNCS HỒ CHÍ MINH</w:t>
            </w:r>
          </w:p>
          <w:p w:rsidR="00F61B95" w:rsidRPr="00892C96" w:rsidRDefault="00F61B95" w:rsidP="001F1E30">
            <w:pPr>
              <w:jc w:val="right"/>
              <w:rPr>
                <w:b/>
                <w:sz w:val="30"/>
                <w:lang w:val="pt-BR"/>
              </w:rPr>
            </w:pPr>
          </w:p>
          <w:p w:rsidR="00F61B95" w:rsidRPr="00892C96" w:rsidRDefault="00F61B95" w:rsidP="001F1E30">
            <w:pPr>
              <w:jc w:val="right"/>
              <w:rPr>
                <w:i/>
                <w:sz w:val="26"/>
                <w:szCs w:val="26"/>
                <w:lang w:val="pt-BR"/>
              </w:rPr>
            </w:pPr>
          </w:p>
          <w:p w:rsidR="00F61B95" w:rsidRPr="00892C96" w:rsidRDefault="00F61B95" w:rsidP="004863EE">
            <w:pPr>
              <w:jc w:val="right"/>
              <w:rPr>
                <w:b/>
                <w:spacing w:val="-2"/>
                <w:sz w:val="30"/>
                <w:lang w:val="pt-BR"/>
              </w:rPr>
            </w:pP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Thủ Dầu Một, ngày </w:t>
            </w:r>
            <w:r w:rsidR="00F426BB">
              <w:rPr>
                <w:i/>
                <w:spacing w:val="-2"/>
                <w:sz w:val="26"/>
                <w:szCs w:val="26"/>
                <w:lang w:val="pt-BR"/>
              </w:rPr>
              <w:t xml:space="preserve">21 </w:t>
            </w: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tháng </w:t>
            </w:r>
            <w:r w:rsidR="00F426BB">
              <w:rPr>
                <w:i/>
                <w:spacing w:val="-2"/>
                <w:sz w:val="26"/>
                <w:szCs w:val="26"/>
                <w:lang w:val="pt-BR"/>
              </w:rPr>
              <w:t xml:space="preserve">9 </w:t>
            </w: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năm 2017        </w:t>
            </w:r>
          </w:p>
        </w:tc>
      </w:tr>
    </w:tbl>
    <w:p w:rsidR="00F61B95" w:rsidRPr="003B6FED" w:rsidRDefault="00F61B95" w:rsidP="00F61B95">
      <w:pPr>
        <w:rPr>
          <w:sz w:val="12"/>
          <w:lang w:val="pt-BR"/>
        </w:rPr>
      </w:pPr>
    </w:p>
    <w:p w:rsidR="003B6FED" w:rsidRPr="003B6FED" w:rsidRDefault="003B6FED" w:rsidP="003B6FED">
      <w:pPr>
        <w:spacing w:line="252" w:lineRule="auto"/>
        <w:jc w:val="center"/>
        <w:rPr>
          <w:rFonts w:eastAsia="Batang"/>
          <w:b/>
          <w:bCs/>
          <w:sz w:val="32"/>
          <w:szCs w:val="36"/>
          <w:lang w:val="nl-NL"/>
        </w:rPr>
      </w:pPr>
      <w:r w:rsidRPr="003B6FED">
        <w:rPr>
          <w:rFonts w:eastAsia="Batang"/>
          <w:b/>
          <w:bCs/>
          <w:sz w:val="32"/>
          <w:szCs w:val="36"/>
          <w:lang w:val="nl-NL"/>
        </w:rPr>
        <w:t xml:space="preserve">THÔNG BÁO </w:t>
      </w:r>
    </w:p>
    <w:p w:rsidR="003B6FED" w:rsidRPr="003B6FED" w:rsidRDefault="003B6FED" w:rsidP="003B6FED">
      <w:pPr>
        <w:tabs>
          <w:tab w:val="left" w:pos="0"/>
        </w:tabs>
        <w:jc w:val="center"/>
        <w:rPr>
          <w:rFonts w:eastAsia="Batang"/>
          <w:b/>
          <w:bCs/>
          <w:spacing w:val="-6"/>
          <w:sz w:val="28"/>
          <w:szCs w:val="30"/>
          <w:lang w:val="nl-NL"/>
        </w:rPr>
      </w:pPr>
      <w:r w:rsidRPr="003B6FED">
        <w:rPr>
          <w:rFonts w:eastAsia="Batang"/>
          <w:b/>
          <w:bCs/>
          <w:spacing w:val="-6"/>
          <w:sz w:val="28"/>
          <w:szCs w:val="30"/>
          <w:lang w:val="nl-NL"/>
        </w:rPr>
        <w:t xml:space="preserve">Về việc triệu tập đại biểu tham gia chương trình giáo dục tinh thần do </w:t>
      </w:r>
    </w:p>
    <w:p w:rsidR="003B6FED" w:rsidRPr="003B6FED" w:rsidRDefault="003B6FED" w:rsidP="003B6FED">
      <w:pPr>
        <w:tabs>
          <w:tab w:val="left" w:pos="0"/>
        </w:tabs>
        <w:jc w:val="center"/>
        <w:rPr>
          <w:rFonts w:eastAsia="Batang"/>
          <w:b/>
          <w:bCs/>
          <w:spacing w:val="-6"/>
          <w:sz w:val="28"/>
          <w:szCs w:val="30"/>
          <w:lang w:val="nl-NL"/>
        </w:rPr>
      </w:pPr>
      <w:r w:rsidRPr="003B6FED">
        <w:rPr>
          <w:rFonts w:eastAsia="Batang"/>
          <w:b/>
          <w:bCs/>
          <w:spacing w:val="-6"/>
          <w:sz w:val="28"/>
          <w:szCs w:val="30"/>
          <w:lang w:val="nl-NL"/>
        </w:rPr>
        <w:t>Hội Liên hiệp thanh niên quốc tế (IYF) - Hàn Quốc tổ chức</w:t>
      </w:r>
    </w:p>
    <w:p w:rsidR="003B6FED" w:rsidRPr="003B6FED" w:rsidRDefault="003B6FED" w:rsidP="003B6FED">
      <w:pPr>
        <w:spacing w:line="252" w:lineRule="auto"/>
        <w:jc w:val="center"/>
        <w:rPr>
          <w:rFonts w:eastAsia="Batang"/>
          <w:sz w:val="34"/>
          <w:szCs w:val="28"/>
          <w:lang w:val="nl-NL"/>
        </w:rPr>
      </w:pPr>
    </w:p>
    <w:p w:rsidR="003B6FED" w:rsidRPr="003B6FED" w:rsidRDefault="003B6FED" w:rsidP="003B6FED">
      <w:pPr>
        <w:spacing w:after="120"/>
        <w:jc w:val="both"/>
        <w:rPr>
          <w:rFonts w:eastAsia="Batang"/>
          <w:sz w:val="28"/>
          <w:szCs w:val="28"/>
          <w:lang w:val="nl-NL"/>
        </w:rPr>
      </w:pPr>
      <w:r w:rsidRPr="003B6FED">
        <w:rPr>
          <w:rFonts w:eastAsia="Batang"/>
          <w:sz w:val="28"/>
          <w:szCs w:val="28"/>
          <w:lang w:val="nl-NL"/>
        </w:rPr>
        <w:tab/>
        <w:t>Thực hiện thông báo số 01-TB/TĐTN-TNTH, ngày 21/9/2017 của Ban Thường vụ Tỉnh Đoàn về việc triệu tập đại biểu tham gia chương trình giáo dục tinh thần do Hội Liên hiệp thanh niên quốc tế (IYF) - Hàn Quốc tổ chức.</w:t>
      </w:r>
    </w:p>
    <w:p w:rsidR="003B6FED" w:rsidRPr="003B6FED" w:rsidRDefault="003B6FED" w:rsidP="003B6FED">
      <w:pPr>
        <w:spacing w:after="120"/>
        <w:ind w:firstLine="720"/>
        <w:jc w:val="both"/>
        <w:rPr>
          <w:rFonts w:eastAsia="Batang"/>
          <w:bCs/>
          <w:iCs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Ban Thường vụ Thành</w:t>
      </w:r>
      <w:r w:rsidRPr="003B6FED">
        <w:rPr>
          <w:color w:val="000000"/>
          <w:sz w:val="28"/>
          <w:szCs w:val="28"/>
          <w:lang w:val="nl-NL"/>
        </w:rPr>
        <w:t xml:space="preserve"> Đoàn thông báo triệu tập đại biểu tham gia chương trình, với </w:t>
      </w:r>
      <w:r w:rsidRPr="003B6FED">
        <w:rPr>
          <w:sz w:val="28"/>
          <w:szCs w:val="28"/>
          <w:lang w:val="nl-NL"/>
        </w:rPr>
        <w:t>nội dung cụ thể như</w:t>
      </w:r>
      <w:r w:rsidRPr="003B6FED">
        <w:rPr>
          <w:rFonts w:eastAsia="Batang"/>
          <w:bCs/>
          <w:iCs/>
          <w:sz w:val="28"/>
          <w:szCs w:val="28"/>
          <w:lang w:val="nl-NL"/>
        </w:rPr>
        <w:t xml:space="preserve"> sau:</w:t>
      </w:r>
    </w:p>
    <w:p w:rsidR="003B6FED" w:rsidRPr="003B6FED" w:rsidRDefault="003B6FED" w:rsidP="003B6FED">
      <w:pPr>
        <w:ind w:firstLine="720"/>
        <w:jc w:val="both"/>
        <w:rPr>
          <w:b/>
          <w:sz w:val="28"/>
          <w:szCs w:val="28"/>
          <w:lang w:val="nl-NL"/>
        </w:rPr>
      </w:pPr>
      <w:r w:rsidRPr="003B6FED">
        <w:rPr>
          <w:b/>
          <w:sz w:val="28"/>
          <w:szCs w:val="28"/>
          <w:lang w:val="nl-NL"/>
        </w:rPr>
        <w:t>I. THỜI GIAN, ĐỊA ĐIỂM</w:t>
      </w:r>
    </w:p>
    <w:p w:rsidR="003B6FED" w:rsidRPr="003B6FED" w:rsidRDefault="003B6FED" w:rsidP="003B6FED">
      <w:pPr>
        <w:tabs>
          <w:tab w:val="left" w:pos="0"/>
          <w:tab w:val="left" w:pos="360"/>
        </w:tabs>
        <w:ind w:firstLine="720"/>
        <w:jc w:val="both"/>
        <w:rPr>
          <w:color w:val="000000"/>
          <w:sz w:val="28"/>
          <w:szCs w:val="28"/>
          <w:vertAlign w:val="superscript"/>
          <w:lang w:val="sv-SE"/>
        </w:rPr>
      </w:pPr>
      <w:r w:rsidRPr="003B6FED">
        <w:rPr>
          <w:b/>
          <w:color w:val="000000"/>
          <w:sz w:val="28"/>
          <w:szCs w:val="28"/>
          <w:lang w:val="sv-SE"/>
        </w:rPr>
        <w:t xml:space="preserve">1. Thời gian: </w:t>
      </w:r>
      <w:r w:rsidRPr="003B6FED">
        <w:rPr>
          <w:color w:val="000000"/>
          <w:sz w:val="28"/>
          <w:szCs w:val="28"/>
          <w:lang w:val="sv-SE"/>
        </w:rPr>
        <w:t>bắt đầu lúc</w:t>
      </w:r>
      <w:r w:rsidRPr="003B6FED">
        <w:rPr>
          <w:b/>
          <w:color w:val="000000"/>
          <w:sz w:val="28"/>
          <w:szCs w:val="28"/>
          <w:lang w:val="sv-SE"/>
        </w:rPr>
        <w:t xml:space="preserve"> 8h00’</w:t>
      </w:r>
      <w:r w:rsidRPr="003B6FED">
        <w:rPr>
          <w:color w:val="000000"/>
          <w:sz w:val="28"/>
          <w:szCs w:val="28"/>
          <w:lang w:val="sv-SE"/>
        </w:rPr>
        <w:t xml:space="preserve">, ngày </w:t>
      </w:r>
      <w:r w:rsidRPr="003B6FED">
        <w:rPr>
          <w:b/>
          <w:color w:val="000000"/>
          <w:sz w:val="28"/>
          <w:szCs w:val="28"/>
          <w:lang w:val="sv-SE"/>
        </w:rPr>
        <w:t xml:space="preserve">24/9/2017 </w:t>
      </w:r>
      <w:r w:rsidRPr="003B6FED">
        <w:rPr>
          <w:color w:val="000000"/>
          <w:sz w:val="28"/>
          <w:szCs w:val="28"/>
          <w:lang w:val="sv-SE"/>
        </w:rPr>
        <w:t xml:space="preserve">(đại biểu được triệu tập có mặt lúc </w:t>
      </w:r>
      <w:r w:rsidRPr="003B6FED">
        <w:rPr>
          <w:b/>
          <w:color w:val="000000"/>
          <w:sz w:val="28"/>
          <w:szCs w:val="28"/>
          <w:lang w:val="sv-SE"/>
        </w:rPr>
        <w:t>7h30’</w:t>
      </w:r>
      <w:r w:rsidRPr="003B6FED">
        <w:rPr>
          <w:color w:val="000000"/>
          <w:sz w:val="28"/>
          <w:szCs w:val="28"/>
          <w:lang w:val="sv-SE"/>
        </w:rPr>
        <w:t xml:space="preserve"> để ổn định tổ chức) </w:t>
      </w:r>
    </w:p>
    <w:p w:rsidR="003B6FED" w:rsidRPr="003B6FED" w:rsidRDefault="003B6FED" w:rsidP="003B6FED">
      <w:pPr>
        <w:spacing w:after="120"/>
        <w:ind w:firstLine="720"/>
        <w:jc w:val="both"/>
        <w:rPr>
          <w:color w:val="000000"/>
          <w:sz w:val="28"/>
          <w:szCs w:val="28"/>
          <w:lang w:val="sv-SE" w:eastAsia="vi-VN"/>
        </w:rPr>
      </w:pPr>
      <w:r w:rsidRPr="003B6FED">
        <w:rPr>
          <w:b/>
          <w:color w:val="000000"/>
          <w:sz w:val="28"/>
          <w:szCs w:val="28"/>
          <w:lang w:val="sv-SE" w:eastAsia="vi-VN"/>
        </w:rPr>
        <w:t xml:space="preserve">2. Địa điểm: </w:t>
      </w:r>
      <w:r w:rsidRPr="003B6FED">
        <w:rPr>
          <w:color w:val="000000"/>
          <w:sz w:val="28"/>
          <w:szCs w:val="28"/>
          <w:lang w:val="sv-SE" w:eastAsia="vi-VN"/>
        </w:rPr>
        <w:t>Hội trường Nhà Thiếu nhi Tỉnh - 591 đại lộ Bình Dương, phường Hiệp Thành, TP. TDM, Bình Dương.</w:t>
      </w:r>
    </w:p>
    <w:p w:rsidR="003B6FED" w:rsidRPr="003B6FED" w:rsidRDefault="003B6FED" w:rsidP="003B6FED">
      <w:pPr>
        <w:ind w:firstLine="720"/>
        <w:jc w:val="both"/>
        <w:rPr>
          <w:rFonts w:eastAsia="Batang"/>
          <w:b/>
          <w:sz w:val="28"/>
          <w:szCs w:val="28"/>
          <w:lang w:val="nl-NL"/>
        </w:rPr>
      </w:pPr>
      <w:r w:rsidRPr="003B6FED">
        <w:rPr>
          <w:rFonts w:eastAsia="Batang"/>
          <w:b/>
          <w:sz w:val="28"/>
          <w:szCs w:val="28"/>
          <w:lang w:val="nl-NL"/>
        </w:rPr>
        <w:t>II. THÀNH PHẦN TRIỆU TẬP</w:t>
      </w:r>
    </w:p>
    <w:p w:rsidR="003B6FED" w:rsidRPr="003B6FED" w:rsidRDefault="003B6FED" w:rsidP="003B6FED">
      <w:pPr>
        <w:ind w:firstLine="720"/>
        <w:jc w:val="both"/>
        <w:rPr>
          <w:color w:val="000000"/>
          <w:sz w:val="28"/>
          <w:szCs w:val="28"/>
          <w:lang w:val="sv-SE" w:eastAsia="vi-VN"/>
        </w:rPr>
      </w:pPr>
      <w:r w:rsidRPr="003B6FED">
        <w:rPr>
          <w:color w:val="000000"/>
          <w:sz w:val="28"/>
          <w:szCs w:val="28"/>
          <w:lang w:val="sv-SE" w:eastAsia="vi-VN"/>
        </w:rPr>
        <w:t>- Đoàn phường:</w:t>
      </w:r>
      <w:r w:rsidRPr="004A7FCF">
        <w:rPr>
          <w:color w:val="000000"/>
          <w:sz w:val="28"/>
          <w:szCs w:val="28"/>
          <w:lang w:val="sv-SE" w:eastAsia="vi-VN"/>
        </w:rPr>
        <w:t xml:space="preserve"> Bí thư và phó bí thư 14 đoàn phường.</w:t>
      </w:r>
    </w:p>
    <w:p w:rsidR="003B6FED" w:rsidRPr="003B6FED" w:rsidRDefault="003B6FED" w:rsidP="003B6FED">
      <w:pPr>
        <w:spacing w:after="120"/>
        <w:ind w:firstLine="720"/>
        <w:jc w:val="both"/>
        <w:rPr>
          <w:color w:val="000000"/>
          <w:sz w:val="28"/>
          <w:szCs w:val="28"/>
          <w:lang w:val="sv-SE" w:eastAsia="vi-VN"/>
        </w:rPr>
      </w:pPr>
      <w:r w:rsidRPr="003B6FED">
        <w:rPr>
          <w:color w:val="000000"/>
          <w:sz w:val="28"/>
          <w:szCs w:val="28"/>
          <w:lang w:val="sv-SE" w:eastAsia="vi-VN"/>
        </w:rPr>
        <w:t>- Đoàn trường học:</w:t>
      </w:r>
      <w:r w:rsidRPr="004A7FCF">
        <w:rPr>
          <w:color w:val="000000"/>
          <w:sz w:val="28"/>
          <w:szCs w:val="28"/>
          <w:lang w:val="sv-SE" w:eastAsia="vi-VN"/>
        </w:rPr>
        <w:t xml:space="preserve"> Bí thư hoặc phó bí thư.</w:t>
      </w:r>
    </w:p>
    <w:p w:rsidR="003B6FED" w:rsidRPr="003B6FED" w:rsidRDefault="003B6FED" w:rsidP="003B6FED">
      <w:pPr>
        <w:ind w:firstLine="720"/>
        <w:jc w:val="both"/>
        <w:rPr>
          <w:b/>
          <w:sz w:val="28"/>
          <w:szCs w:val="28"/>
          <w:lang w:val="sv-SE"/>
        </w:rPr>
      </w:pPr>
      <w:r w:rsidRPr="003B6FED">
        <w:rPr>
          <w:rFonts w:eastAsia="Batang"/>
          <w:b/>
          <w:sz w:val="28"/>
          <w:szCs w:val="28"/>
          <w:lang w:val="nl-NL"/>
        </w:rPr>
        <w:t xml:space="preserve">III. </w:t>
      </w:r>
      <w:r w:rsidRPr="003B6FED">
        <w:rPr>
          <w:b/>
          <w:sz w:val="28"/>
          <w:szCs w:val="28"/>
          <w:lang w:val="sv-SE"/>
        </w:rPr>
        <w:t>CHƯƠNG TRÌNH TỔNG THỂ</w:t>
      </w:r>
    </w:p>
    <w:p w:rsidR="003B6FED" w:rsidRPr="003B6FED" w:rsidRDefault="003B6FED" w:rsidP="003B6FED">
      <w:pPr>
        <w:ind w:firstLine="720"/>
        <w:jc w:val="both"/>
        <w:rPr>
          <w:sz w:val="28"/>
          <w:szCs w:val="28"/>
          <w:lang w:val="sv-SE"/>
        </w:rPr>
      </w:pPr>
      <w:r w:rsidRPr="003B6FED">
        <w:rPr>
          <w:sz w:val="28"/>
          <w:szCs w:val="28"/>
          <w:lang w:val="sv-SE"/>
        </w:rPr>
        <w:t>- Văn nghệ chào mừng.</w:t>
      </w:r>
    </w:p>
    <w:p w:rsidR="003B6FED" w:rsidRPr="003B6FED" w:rsidRDefault="003B6FED" w:rsidP="003B6FED">
      <w:pPr>
        <w:ind w:firstLine="720"/>
        <w:jc w:val="both"/>
        <w:rPr>
          <w:sz w:val="28"/>
          <w:szCs w:val="28"/>
          <w:lang w:val="sv-SE"/>
        </w:rPr>
      </w:pPr>
      <w:r w:rsidRPr="003B6FED">
        <w:rPr>
          <w:sz w:val="28"/>
          <w:szCs w:val="28"/>
          <w:lang w:val="sv-SE"/>
        </w:rPr>
        <w:t>- Tuyên bố lý do, giới thiệu đại biểu.</w:t>
      </w:r>
    </w:p>
    <w:p w:rsidR="003B6FED" w:rsidRPr="003B6FED" w:rsidRDefault="003B6FED" w:rsidP="003B6FED">
      <w:pPr>
        <w:ind w:firstLine="720"/>
        <w:jc w:val="both"/>
        <w:rPr>
          <w:sz w:val="28"/>
          <w:szCs w:val="28"/>
          <w:lang w:val="sv-SE"/>
        </w:rPr>
      </w:pPr>
      <w:r w:rsidRPr="003B6FED">
        <w:rPr>
          <w:sz w:val="28"/>
          <w:szCs w:val="28"/>
          <w:lang w:val="sv-SE"/>
        </w:rPr>
        <w:t>- Thông qua chương trình.</w:t>
      </w:r>
    </w:p>
    <w:p w:rsidR="003B6FED" w:rsidRPr="003B6FED" w:rsidRDefault="003B6FED" w:rsidP="003B6FED">
      <w:pPr>
        <w:ind w:firstLine="720"/>
        <w:jc w:val="both"/>
        <w:rPr>
          <w:sz w:val="28"/>
          <w:szCs w:val="28"/>
          <w:lang w:val="sv-SE"/>
        </w:rPr>
      </w:pPr>
      <w:r w:rsidRPr="003B6FED">
        <w:rPr>
          <w:sz w:val="28"/>
          <w:szCs w:val="28"/>
          <w:lang w:val="sv-SE"/>
        </w:rPr>
        <w:t>- Chiếu video giới thiệu về tổ chức IYF.</w:t>
      </w:r>
    </w:p>
    <w:p w:rsidR="003B6FED" w:rsidRPr="003B6FED" w:rsidRDefault="003B6FED" w:rsidP="003B6FED">
      <w:pPr>
        <w:ind w:firstLine="720"/>
        <w:jc w:val="both"/>
        <w:rPr>
          <w:sz w:val="28"/>
          <w:szCs w:val="28"/>
          <w:lang w:val="sv-SE"/>
        </w:rPr>
      </w:pPr>
      <w:r w:rsidRPr="003B6FED">
        <w:rPr>
          <w:sz w:val="28"/>
          <w:szCs w:val="28"/>
          <w:lang w:val="sv-SE"/>
        </w:rPr>
        <w:t>- Chương trình Mind Education (</w:t>
      </w:r>
      <w:r w:rsidRPr="003B6FED">
        <w:rPr>
          <w:rFonts w:eastAsia="Batang"/>
          <w:bCs/>
          <w:spacing w:val="-6"/>
          <w:sz w:val="28"/>
          <w:szCs w:val="30"/>
          <w:lang w:val="nl-NL"/>
        </w:rPr>
        <w:t>giáo dục tinh thần) của diễn giả.</w:t>
      </w:r>
    </w:p>
    <w:p w:rsidR="003B6FED" w:rsidRPr="003B6FED" w:rsidRDefault="003B6FED" w:rsidP="003B6FED">
      <w:pPr>
        <w:ind w:firstLine="720"/>
        <w:jc w:val="both"/>
        <w:rPr>
          <w:sz w:val="28"/>
          <w:szCs w:val="28"/>
          <w:lang w:val="sv-SE"/>
        </w:rPr>
      </w:pPr>
      <w:r w:rsidRPr="003B6FED">
        <w:rPr>
          <w:sz w:val="28"/>
          <w:szCs w:val="28"/>
          <w:lang w:val="sv-SE"/>
        </w:rPr>
        <w:t>- Hoạt động trò chơi, giải trí tinh thần.</w:t>
      </w:r>
    </w:p>
    <w:p w:rsidR="003B6FED" w:rsidRPr="003B6FED" w:rsidRDefault="003B6FED" w:rsidP="003B6FED">
      <w:pPr>
        <w:ind w:firstLine="720"/>
        <w:jc w:val="both"/>
        <w:rPr>
          <w:sz w:val="28"/>
          <w:szCs w:val="28"/>
          <w:lang w:val="sv-SE"/>
        </w:rPr>
      </w:pPr>
      <w:r w:rsidRPr="003B6FED">
        <w:rPr>
          <w:sz w:val="28"/>
          <w:szCs w:val="28"/>
          <w:lang w:val="sv-SE"/>
        </w:rPr>
        <w:t>- Khảo sát ý kiến và hỏi đáp.</w:t>
      </w:r>
    </w:p>
    <w:p w:rsidR="003B6FED" w:rsidRPr="003B6FED" w:rsidRDefault="003B6FED" w:rsidP="003B6FED">
      <w:pPr>
        <w:ind w:firstLine="720"/>
        <w:jc w:val="both"/>
        <w:rPr>
          <w:sz w:val="28"/>
          <w:szCs w:val="28"/>
          <w:lang w:val="sv-SE"/>
        </w:rPr>
      </w:pPr>
      <w:r w:rsidRPr="003B6FED">
        <w:rPr>
          <w:sz w:val="28"/>
          <w:szCs w:val="28"/>
          <w:lang w:val="sv-SE"/>
        </w:rPr>
        <w:t>- Kết thúc chương trình.</w:t>
      </w:r>
    </w:p>
    <w:p w:rsidR="003B6FED" w:rsidRDefault="003B6FED" w:rsidP="003B6FED">
      <w:pPr>
        <w:spacing w:after="120"/>
        <w:ind w:firstLine="720"/>
        <w:jc w:val="both"/>
        <w:rPr>
          <w:bCs/>
          <w:spacing w:val="-6"/>
          <w:sz w:val="28"/>
          <w:szCs w:val="28"/>
          <w:lang w:val="nl-NL"/>
        </w:rPr>
      </w:pPr>
      <w:r w:rsidRPr="003B6FED">
        <w:rPr>
          <w:b/>
          <w:color w:val="000000"/>
          <w:sz w:val="28"/>
          <w:szCs w:val="28"/>
          <w:lang w:val="pt-BR"/>
        </w:rPr>
        <w:t xml:space="preserve">Lưu ý: </w:t>
      </w:r>
      <w:r w:rsidRPr="003B6FED">
        <w:rPr>
          <w:bCs/>
          <w:spacing w:val="-6"/>
          <w:sz w:val="28"/>
          <w:szCs w:val="28"/>
          <w:lang w:val="nl-NL"/>
        </w:rPr>
        <w:t>Đại biểu đến dự chương trình mặc áo Thanh niên Việt Nam, quần tây hoặc váy sẫm màu, mang giày có quai hậu.</w:t>
      </w:r>
    </w:p>
    <w:p w:rsidR="003B6FED" w:rsidRPr="003B6FED" w:rsidRDefault="003B6FED" w:rsidP="003B6FED">
      <w:pPr>
        <w:spacing w:after="120"/>
        <w:ind w:firstLine="720"/>
        <w:jc w:val="both"/>
        <w:rPr>
          <w:bCs/>
          <w:spacing w:val="-6"/>
          <w:sz w:val="2"/>
          <w:szCs w:val="28"/>
          <w:lang w:val="nl-NL"/>
        </w:rPr>
      </w:pPr>
      <w:r w:rsidRPr="003B6FED">
        <w:rPr>
          <w:bCs/>
          <w:spacing w:val="-6"/>
          <w:sz w:val="28"/>
          <w:szCs w:val="28"/>
          <w:lang w:val="nl-NL"/>
        </w:rPr>
        <w:t xml:space="preserve"> Ban Thường vụ Thành Đoàn đề nghị Ban Chấp hành các cơ sở Đoàn trực thuộc </w:t>
      </w:r>
      <w:r w:rsidRPr="003B6FED">
        <w:rPr>
          <w:bCs/>
          <w:spacing w:val="-6"/>
          <w:sz w:val="28"/>
          <w:szCs w:val="28"/>
          <w:lang w:val="pt-BR"/>
        </w:rPr>
        <w:t xml:space="preserve">triệu tập đại biểu </w:t>
      </w:r>
      <w:r w:rsidRPr="003B6FED">
        <w:rPr>
          <w:bCs/>
          <w:spacing w:val="-6"/>
          <w:sz w:val="28"/>
          <w:szCs w:val="28"/>
          <w:lang w:val="vi-VN"/>
        </w:rPr>
        <w:t>tham gia chương trình đúng thành phần và thời gian yêu cầu</w:t>
      </w:r>
      <w:r w:rsidRPr="003B6FED">
        <w:rPr>
          <w:bCs/>
          <w:spacing w:val="-6"/>
          <w:sz w:val="28"/>
          <w:szCs w:val="28"/>
          <w:lang w:val="pt-BR"/>
        </w:rPr>
        <w:t xml:space="preserve">. Mọi thông tin chi tiết, vui lòng liên hệ </w:t>
      </w:r>
      <w:r w:rsidRPr="003B6FED">
        <w:rPr>
          <w:b/>
          <w:bCs/>
          <w:spacing w:val="-6"/>
          <w:sz w:val="28"/>
          <w:szCs w:val="28"/>
          <w:lang w:val="pt-BR"/>
        </w:rPr>
        <w:t>Đ/c</w:t>
      </w:r>
      <w:r>
        <w:rPr>
          <w:b/>
          <w:bCs/>
          <w:spacing w:val="-6"/>
          <w:sz w:val="28"/>
          <w:szCs w:val="28"/>
          <w:lang w:val="pt-BR"/>
        </w:rPr>
        <w:t xml:space="preserve"> Đỗ Nguyễn Đức Lợi – SĐT: 0975.086.072</w:t>
      </w:r>
    </w:p>
    <w:tbl>
      <w:tblPr>
        <w:tblpPr w:leftFromText="180" w:rightFromText="180" w:vertAnchor="text" w:horzAnchor="margin" w:tblpY="247"/>
        <w:tblW w:w="9828" w:type="dxa"/>
        <w:tblLook w:val="04A0" w:firstRow="1" w:lastRow="0" w:firstColumn="1" w:lastColumn="0" w:noHBand="0" w:noVBand="1"/>
      </w:tblPr>
      <w:tblGrid>
        <w:gridCol w:w="4608"/>
        <w:gridCol w:w="5220"/>
      </w:tblGrid>
      <w:tr w:rsidR="003B6FED" w:rsidRPr="000351FF" w:rsidTr="003B6FED">
        <w:trPr>
          <w:trHeight w:val="1890"/>
        </w:trPr>
        <w:tc>
          <w:tcPr>
            <w:tcW w:w="4608" w:type="dxa"/>
          </w:tcPr>
          <w:p w:rsidR="003B6FED" w:rsidRDefault="003B6FED" w:rsidP="003B6FED">
            <w:pPr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892C96">
              <w:rPr>
                <w:b/>
                <w:i/>
                <w:sz w:val="26"/>
                <w:szCs w:val="26"/>
                <w:lang w:val="pt-BR"/>
              </w:rPr>
              <w:t>Nơi nhận:</w:t>
            </w:r>
          </w:p>
          <w:p w:rsidR="003B6FED" w:rsidRDefault="003B6FED" w:rsidP="003B6FED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>- 14 Đoàn phường và đoàn trường học trực thuộc;</w:t>
            </w:r>
          </w:p>
          <w:p w:rsidR="003B6FED" w:rsidRPr="00AA77C3" w:rsidRDefault="003B6FED" w:rsidP="003B6FED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>- TTr Thành Đoàn (groupmail);</w:t>
            </w:r>
          </w:p>
          <w:p w:rsidR="003B6FED" w:rsidRDefault="003B6FED" w:rsidP="003B6FED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>- Lưu, VT.</w:t>
            </w:r>
          </w:p>
          <w:p w:rsidR="003B6FED" w:rsidRDefault="003B6FED" w:rsidP="003B6FED">
            <w:pPr>
              <w:jc w:val="both"/>
              <w:rPr>
                <w:sz w:val="22"/>
                <w:szCs w:val="22"/>
              </w:rPr>
            </w:pPr>
          </w:p>
          <w:p w:rsidR="003B6FED" w:rsidRDefault="003B6FED" w:rsidP="003B6FED">
            <w:pPr>
              <w:jc w:val="both"/>
              <w:rPr>
                <w:sz w:val="22"/>
                <w:szCs w:val="22"/>
              </w:rPr>
            </w:pPr>
          </w:p>
          <w:p w:rsidR="003B6FED" w:rsidRPr="00613B2E" w:rsidRDefault="00613B2E" w:rsidP="003B6FED">
            <w:pPr>
              <w:jc w:val="both"/>
              <w:rPr>
                <w:i/>
                <w:sz w:val="22"/>
                <w:szCs w:val="22"/>
              </w:rPr>
            </w:pPr>
            <w:r w:rsidRPr="00613B2E">
              <w:rPr>
                <w:i/>
                <w:sz w:val="22"/>
                <w:szCs w:val="22"/>
              </w:rPr>
              <w:fldChar w:fldCharType="begin"/>
            </w:r>
            <w:r w:rsidRPr="00613B2E">
              <w:rPr>
                <w:i/>
                <w:sz w:val="22"/>
                <w:szCs w:val="22"/>
              </w:rPr>
              <w:instrText xml:space="preserve"> FILENAME  \p  \* MERGEFORMAT </w:instrText>
            </w:r>
            <w:r w:rsidRPr="00613B2E">
              <w:rPr>
                <w:i/>
                <w:sz w:val="22"/>
                <w:szCs w:val="22"/>
              </w:rPr>
              <w:fldChar w:fldCharType="separate"/>
            </w:r>
            <w:r w:rsidRPr="00613B2E">
              <w:rPr>
                <w:i/>
                <w:noProof/>
                <w:sz w:val="22"/>
                <w:szCs w:val="22"/>
              </w:rPr>
              <w:t>D:\Thanh doan\Thanh doan\Nam 2017\TB Trieu tap ĐB thgia chuong trinh gia duc tinh than - (IYF).docx</w:t>
            </w:r>
            <w:r w:rsidRPr="00613B2E">
              <w:rPr>
                <w:i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5220" w:type="dxa"/>
          </w:tcPr>
          <w:p w:rsidR="003B6FED" w:rsidRPr="000351FF" w:rsidRDefault="003B6FED" w:rsidP="003B6F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BAN THƯỜNG VỤ</w:t>
            </w:r>
          </w:p>
          <w:p w:rsidR="003B6FED" w:rsidRPr="000351FF" w:rsidRDefault="003B6FED" w:rsidP="003B6FED">
            <w:pPr>
              <w:jc w:val="center"/>
              <w:rPr>
                <w:sz w:val="28"/>
                <w:szCs w:val="28"/>
              </w:rPr>
            </w:pPr>
            <w:r w:rsidRPr="000351FF">
              <w:rPr>
                <w:sz w:val="28"/>
                <w:szCs w:val="28"/>
              </w:rPr>
              <w:t>PHÓ BÍ THƯ</w:t>
            </w:r>
          </w:p>
          <w:p w:rsidR="003B6FED" w:rsidRPr="00F426BB" w:rsidRDefault="003B6FED" w:rsidP="003B6FED">
            <w:pPr>
              <w:jc w:val="center"/>
              <w:rPr>
                <w:sz w:val="64"/>
                <w:szCs w:val="28"/>
              </w:rPr>
            </w:pPr>
          </w:p>
          <w:p w:rsidR="003B6FED" w:rsidRPr="00F426BB" w:rsidRDefault="00F426BB" w:rsidP="003B6FED">
            <w:pPr>
              <w:jc w:val="center"/>
              <w:rPr>
                <w:i/>
                <w:sz w:val="28"/>
                <w:szCs w:val="28"/>
              </w:rPr>
            </w:pPr>
            <w:r w:rsidRPr="00F426BB">
              <w:rPr>
                <w:i/>
                <w:sz w:val="28"/>
                <w:szCs w:val="28"/>
              </w:rPr>
              <w:t>(đã ký)</w:t>
            </w:r>
          </w:p>
          <w:p w:rsidR="003B6FED" w:rsidRPr="007575DE" w:rsidRDefault="003B6FED" w:rsidP="003B6FED">
            <w:pPr>
              <w:jc w:val="center"/>
              <w:rPr>
                <w:sz w:val="14"/>
                <w:szCs w:val="28"/>
              </w:rPr>
            </w:pPr>
          </w:p>
          <w:p w:rsidR="003B6FED" w:rsidRPr="007804AE" w:rsidRDefault="003B6FED" w:rsidP="003B6FED">
            <w:pPr>
              <w:spacing w:before="480"/>
              <w:jc w:val="center"/>
              <w:rPr>
                <w:b/>
                <w:sz w:val="28"/>
                <w:szCs w:val="28"/>
              </w:rPr>
            </w:pPr>
            <w:r w:rsidRPr="00A7039C">
              <w:rPr>
                <w:b/>
                <w:sz w:val="30"/>
                <w:szCs w:val="30"/>
              </w:rPr>
              <w:t>Lê Tuấn Anh</w:t>
            </w:r>
          </w:p>
        </w:tc>
      </w:tr>
    </w:tbl>
    <w:p w:rsidR="003B6FED" w:rsidRDefault="003B6FED" w:rsidP="003B6FED">
      <w:pPr>
        <w:spacing w:after="120"/>
      </w:pPr>
    </w:p>
    <w:sectPr w:rsidR="003B6FED" w:rsidSect="003B6FED">
      <w:footerReference w:type="default" r:id="rId9"/>
      <w:pgSz w:w="11909" w:h="16834" w:code="9"/>
      <w:pgMar w:top="810" w:right="851" w:bottom="360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37" w:rsidRDefault="00401837" w:rsidP="0024468F">
      <w:r>
        <w:separator/>
      </w:r>
    </w:p>
  </w:endnote>
  <w:endnote w:type="continuationSeparator" w:id="0">
    <w:p w:rsidR="00401837" w:rsidRDefault="00401837" w:rsidP="0024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8F" w:rsidRDefault="0024468F" w:rsidP="0024468F">
    <w:pPr>
      <w:pStyle w:val="Footer"/>
      <w:jc w:val="center"/>
    </w:pPr>
  </w:p>
  <w:p w:rsidR="0024468F" w:rsidRDefault="00244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37" w:rsidRDefault="00401837" w:rsidP="0024468F">
      <w:r>
        <w:separator/>
      </w:r>
    </w:p>
  </w:footnote>
  <w:footnote w:type="continuationSeparator" w:id="0">
    <w:p w:rsidR="00401837" w:rsidRDefault="00401837" w:rsidP="0024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EB4"/>
    <w:multiLevelType w:val="hybridMultilevel"/>
    <w:tmpl w:val="876469AA"/>
    <w:lvl w:ilvl="0" w:tplc="9A9A89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46813"/>
    <w:multiLevelType w:val="hybridMultilevel"/>
    <w:tmpl w:val="05ACDFDA"/>
    <w:lvl w:ilvl="0" w:tplc="AB1CC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596DED"/>
    <w:multiLevelType w:val="hybridMultilevel"/>
    <w:tmpl w:val="8D30DCD2"/>
    <w:lvl w:ilvl="0" w:tplc="4606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C4021"/>
    <w:multiLevelType w:val="hybridMultilevel"/>
    <w:tmpl w:val="A0C652B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09"/>
    <w:rsid w:val="0014279A"/>
    <w:rsid w:val="00212F9A"/>
    <w:rsid w:val="00216A56"/>
    <w:rsid w:val="0024468F"/>
    <w:rsid w:val="00294661"/>
    <w:rsid w:val="003025FA"/>
    <w:rsid w:val="0035582B"/>
    <w:rsid w:val="003A4EEF"/>
    <w:rsid w:val="003A5847"/>
    <w:rsid w:val="003A5A44"/>
    <w:rsid w:val="003B6FED"/>
    <w:rsid w:val="003C470E"/>
    <w:rsid w:val="00401837"/>
    <w:rsid w:val="00481D5F"/>
    <w:rsid w:val="004863EE"/>
    <w:rsid w:val="00491273"/>
    <w:rsid w:val="004A7FCF"/>
    <w:rsid w:val="004E14FA"/>
    <w:rsid w:val="005D48C0"/>
    <w:rsid w:val="005E3F09"/>
    <w:rsid w:val="00613B2E"/>
    <w:rsid w:val="00616DAD"/>
    <w:rsid w:val="006C75B9"/>
    <w:rsid w:val="006F73FD"/>
    <w:rsid w:val="007575DE"/>
    <w:rsid w:val="007A63F7"/>
    <w:rsid w:val="00892C96"/>
    <w:rsid w:val="008D5B77"/>
    <w:rsid w:val="009D6448"/>
    <w:rsid w:val="009E2C81"/>
    <w:rsid w:val="00A470C4"/>
    <w:rsid w:val="00A72E1A"/>
    <w:rsid w:val="00AE08CE"/>
    <w:rsid w:val="00AE4CC6"/>
    <w:rsid w:val="00BA2D21"/>
    <w:rsid w:val="00D663EE"/>
    <w:rsid w:val="00D9793B"/>
    <w:rsid w:val="00DD6629"/>
    <w:rsid w:val="00DF3EBD"/>
    <w:rsid w:val="00E43AD4"/>
    <w:rsid w:val="00E55E23"/>
    <w:rsid w:val="00EE62C3"/>
    <w:rsid w:val="00F426BB"/>
    <w:rsid w:val="00F61B95"/>
    <w:rsid w:val="00F81399"/>
    <w:rsid w:val="00F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66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DD6629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DD66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A47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66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DD6629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DD66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A47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958A1-5194-469B-B272-88E7E8E8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</dc:creator>
  <cp:keywords/>
  <dc:description/>
  <cp:lastModifiedBy>duclo</cp:lastModifiedBy>
  <cp:revision>34</cp:revision>
  <cp:lastPrinted>2017-09-21T07:45:00Z</cp:lastPrinted>
  <dcterms:created xsi:type="dcterms:W3CDTF">2017-03-06T03:19:00Z</dcterms:created>
  <dcterms:modified xsi:type="dcterms:W3CDTF">2017-09-21T08:04:00Z</dcterms:modified>
</cp:coreProperties>
</file>