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98" w:type="dxa"/>
        <w:tblInd w:w="-176" w:type="dxa"/>
        <w:tblLook w:val="04A0" w:firstRow="1" w:lastRow="0" w:firstColumn="1" w:lastColumn="0" w:noHBand="0" w:noVBand="1"/>
      </w:tblPr>
      <w:tblGrid>
        <w:gridCol w:w="4844"/>
        <w:gridCol w:w="4654"/>
      </w:tblGrid>
      <w:tr w:rsidR="00F61B95" w:rsidRPr="003C470E" w:rsidTr="001F1E30">
        <w:tc>
          <w:tcPr>
            <w:tcW w:w="4844" w:type="dxa"/>
            <w:shd w:val="clear" w:color="auto" w:fill="auto"/>
          </w:tcPr>
          <w:p w:rsidR="00F61B95" w:rsidRPr="001A5EB7" w:rsidRDefault="00F61B95" w:rsidP="001F1E30">
            <w:pPr>
              <w:jc w:val="center"/>
              <w:rPr>
                <w:sz w:val="28"/>
                <w:szCs w:val="28"/>
              </w:rPr>
            </w:pPr>
            <w:r w:rsidRPr="001A5EB7">
              <w:rPr>
                <w:sz w:val="28"/>
                <w:szCs w:val="28"/>
              </w:rPr>
              <w:t>TỈNH ĐOÀN BÌNH DƯƠNG</w:t>
            </w:r>
          </w:p>
          <w:p w:rsidR="00F61B95" w:rsidRPr="004674E9" w:rsidRDefault="00F61B95" w:rsidP="001F1E30">
            <w:pPr>
              <w:jc w:val="center"/>
              <w:rPr>
                <w:sz w:val="28"/>
                <w:szCs w:val="28"/>
              </w:rPr>
            </w:pPr>
            <w:r w:rsidRPr="004674E9">
              <w:rPr>
                <w:b/>
                <w:sz w:val="28"/>
                <w:szCs w:val="28"/>
              </w:rPr>
              <w:t>BCH ĐOÀN TP.</w:t>
            </w:r>
            <w:r>
              <w:rPr>
                <w:b/>
                <w:sz w:val="28"/>
                <w:szCs w:val="28"/>
              </w:rPr>
              <w:t xml:space="preserve"> </w:t>
            </w:r>
            <w:r w:rsidRPr="004674E9">
              <w:rPr>
                <w:b/>
                <w:sz w:val="28"/>
                <w:szCs w:val="28"/>
              </w:rPr>
              <w:t>THỦ DẦU MỘT</w:t>
            </w:r>
          </w:p>
          <w:p w:rsidR="00F61B95" w:rsidRPr="006F73FD" w:rsidRDefault="00F61B95" w:rsidP="001F1E30">
            <w:pPr>
              <w:jc w:val="center"/>
              <w:rPr>
                <w:b/>
              </w:rPr>
            </w:pPr>
            <w:r w:rsidRPr="006F73FD">
              <w:rPr>
                <w:b/>
              </w:rPr>
              <w:t>***</w:t>
            </w:r>
          </w:p>
          <w:p w:rsidR="00F61B95" w:rsidRDefault="00EE62C3" w:rsidP="001F1E30">
            <w:pPr>
              <w:jc w:val="center"/>
              <w:rPr>
                <w:sz w:val="28"/>
                <w:szCs w:val="28"/>
              </w:rPr>
            </w:pPr>
            <w:r>
              <w:rPr>
                <w:sz w:val="28"/>
                <w:szCs w:val="28"/>
              </w:rPr>
              <w:t xml:space="preserve">Số: </w:t>
            </w:r>
            <w:r w:rsidR="00DE77F8">
              <w:rPr>
                <w:sz w:val="28"/>
                <w:szCs w:val="28"/>
              </w:rPr>
              <w:t>164</w:t>
            </w:r>
            <w:r w:rsidR="00F61B95">
              <w:rPr>
                <w:sz w:val="28"/>
                <w:szCs w:val="28"/>
              </w:rPr>
              <w:t>/</w:t>
            </w:r>
            <w:r w:rsidR="00471852">
              <w:rPr>
                <w:sz w:val="28"/>
                <w:szCs w:val="28"/>
              </w:rPr>
              <w:t>TB-</w:t>
            </w:r>
            <w:r w:rsidR="00F61B95">
              <w:rPr>
                <w:sz w:val="28"/>
                <w:szCs w:val="28"/>
              </w:rPr>
              <w:t>ĐTN</w:t>
            </w:r>
          </w:p>
          <w:p w:rsidR="00F61B95" w:rsidRPr="001234C4" w:rsidRDefault="00F61B95" w:rsidP="001F1E30">
            <w:pPr>
              <w:jc w:val="center"/>
              <w:rPr>
                <w:i/>
                <w:spacing w:val="-2"/>
                <w:lang w:val="pt-BR"/>
              </w:rPr>
            </w:pPr>
          </w:p>
        </w:tc>
        <w:tc>
          <w:tcPr>
            <w:tcW w:w="4654" w:type="dxa"/>
            <w:shd w:val="clear" w:color="auto" w:fill="auto"/>
          </w:tcPr>
          <w:p w:rsidR="00F61B95" w:rsidRPr="00892C96" w:rsidRDefault="00F61B95" w:rsidP="001F1E30">
            <w:pPr>
              <w:jc w:val="right"/>
              <w:rPr>
                <w:b/>
                <w:sz w:val="30"/>
                <w:u w:val="single"/>
                <w:lang w:val="pt-BR"/>
              </w:rPr>
            </w:pPr>
            <w:r w:rsidRPr="00892C96">
              <w:rPr>
                <w:b/>
                <w:sz w:val="30"/>
                <w:u w:val="single"/>
                <w:lang w:val="pt-BR"/>
              </w:rPr>
              <w:t>ĐOÀN TNCS HỒ CHÍ MINH</w:t>
            </w:r>
          </w:p>
          <w:p w:rsidR="00F61B95" w:rsidRPr="00892C96" w:rsidRDefault="00F61B95" w:rsidP="001F1E30">
            <w:pPr>
              <w:jc w:val="right"/>
              <w:rPr>
                <w:b/>
                <w:sz w:val="30"/>
                <w:lang w:val="pt-BR"/>
              </w:rPr>
            </w:pPr>
          </w:p>
          <w:p w:rsidR="00F61B95" w:rsidRPr="00892C96" w:rsidRDefault="00F61B95" w:rsidP="001F1E30">
            <w:pPr>
              <w:jc w:val="right"/>
              <w:rPr>
                <w:i/>
                <w:sz w:val="26"/>
                <w:szCs w:val="26"/>
                <w:lang w:val="pt-BR"/>
              </w:rPr>
            </w:pPr>
          </w:p>
          <w:p w:rsidR="00F61B95" w:rsidRPr="00892C96" w:rsidRDefault="00F61B95" w:rsidP="00471852">
            <w:pPr>
              <w:jc w:val="right"/>
              <w:rPr>
                <w:b/>
                <w:spacing w:val="-2"/>
                <w:sz w:val="30"/>
                <w:lang w:val="pt-BR"/>
              </w:rPr>
            </w:pPr>
            <w:r w:rsidRPr="00892C96">
              <w:rPr>
                <w:i/>
                <w:spacing w:val="-2"/>
                <w:sz w:val="26"/>
                <w:szCs w:val="26"/>
                <w:lang w:val="pt-BR"/>
              </w:rPr>
              <w:t xml:space="preserve">Thủ Dầu Một, ngày </w:t>
            </w:r>
            <w:r w:rsidR="00DE77F8">
              <w:rPr>
                <w:i/>
                <w:spacing w:val="-2"/>
                <w:sz w:val="26"/>
                <w:szCs w:val="26"/>
                <w:lang w:val="pt-BR"/>
              </w:rPr>
              <w:t xml:space="preserve">19 </w:t>
            </w:r>
            <w:r w:rsidRPr="00892C96">
              <w:rPr>
                <w:i/>
                <w:spacing w:val="-2"/>
                <w:sz w:val="26"/>
                <w:szCs w:val="26"/>
                <w:lang w:val="pt-BR"/>
              </w:rPr>
              <w:t>tháng</w:t>
            </w:r>
            <w:r w:rsidR="00DE77F8">
              <w:rPr>
                <w:i/>
                <w:spacing w:val="-2"/>
                <w:sz w:val="26"/>
                <w:szCs w:val="26"/>
                <w:lang w:val="pt-BR"/>
              </w:rPr>
              <w:t xml:space="preserve"> 6</w:t>
            </w:r>
            <w:r w:rsidR="00E43AD4">
              <w:rPr>
                <w:i/>
                <w:spacing w:val="-2"/>
                <w:sz w:val="26"/>
                <w:szCs w:val="26"/>
                <w:lang w:val="pt-BR"/>
              </w:rPr>
              <w:t xml:space="preserve"> </w:t>
            </w:r>
            <w:r w:rsidR="007C41DB">
              <w:rPr>
                <w:i/>
                <w:spacing w:val="-2"/>
                <w:sz w:val="26"/>
                <w:szCs w:val="26"/>
                <w:lang w:val="pt-BR"/>
              </w:rPr>
              <w:t>năm 2018</w:t>
            </w:r>
            <w:r w:rsidRPr="00892C96">
              <w:rPr>
                <w:i/>
                <w:spacing w:val="-2"/>
                <w:sz w:val="26"/>
                <w:szCs w:val="26"/>
                <w:lang w:val="pt-BR"/>
              </w:rPr>
              <w:t xml:space="preserve">        </w:t>
            </w:r>
          </w:p>
        </w:tc>
      </w:tr>
    </w:tbl>
    <w:p w:rsidR="00F61B95" w:rsidRPr="00F10AD6" w:rsidRDefault="00F61B95" w:rsidP="00337656">
      <w:pPr>
        <w:spacing w:after="120"/>
        <w:jc w:val="both"/>
        <w:rPr>
          <w:sz w:val="2"/>
          <w:szCs w:val="28"/>
          <w:lang w:val="pt-BR"/>
        </w:rPr>
      </w:pPr>
    </w:p>
    <w:p w:rsidR="004863EE" w:rsidRPr="00146502" w:rsidRDefault="00146502" w:rsidP="00F10AD6">
      <w:pPr>
        <w:jc w:val="center"/>
        <w:rPr>
          <w:b/>
          <w:sz w:val="28"/>
          <w:szCs w:val="28"/>
          <w:lang w:val="pt-BR"/>
        </w:rPr>
      </w:pPr>
      <w:r w:rsidRPr="00146502">
        <w:rPr>
          <w:b/>
          <w:sz w:val="28"/>
          <w:szCs w:val="28"/>
          <w:lang w:val="pt-BR"/>
        </w:rPr>
        <w:t>THÔNG BÁO</w:t>
      </w:r>
    </w:p>
    <w:p w:rsidR="00146502" w:rsidRDefault="00146502" w:rsidP="00F10AD6">
      <w:pPr>
        <w:jc w:val="center"/>
        <w:rPr>
          <w:b/>
          <w:sz w:val="28"/>
          <w:szCs w:val="28"/>
          <w:lang w:val="pt-BR"/>
        </w:rPr>
      </w:pPr>
      <w:r w:rsidRPr="00146502">
        <w:rPr>
          <w:b/>
          <w:sz w:val="28"/>
          <w:szCs w:val="28"/>
          <w:lang w:val="pt-BR"/>
        </w:rPr>
        <w:t xml:space="preserve">Chương trình </w:t>
      </w:r>
      <w:r>
        <w:rPr>
          <w:b/>
          <w:sz w:val="28"/>
          <w:szCs w:val="28"/>
          <w:lang w:val="pt-BR"/>
        </w:rPr>
        <w:t>“</w:t>
      </w:r>
      <w:r w:rsidRPr="00146502">
        <w:rPr>
          <w:b/>
          <w:sz w:val="28"/>
          <w:szCs w:val="28"/>
          <w:lang w:val="pt-BR"/>
        </w:rPr>
        <w:t>Tiếp sức mùa thi</w:t>
      </w:r>
      <w:r>
        <w:rPr>
          <w:b/>
          <w:sz w:val="28"/>
          <w:szCs w:val="28"/>
          <w:lang w:val="pt-BR"/>
        </w:rPr>
        <w:t>”</w:t>
      </w:r>
      <w:r w:rsidRPr="00146502">
        <w:rPr>
          <w:b/>
          <w:sz w:val="28"/>
          <w:szCs w:val="28"/>
          <w:lang w:val="pt-BR"/>
        </w:rPr>
        <w:t xml:space="preserve"> Thành phố Thủ Dầu Một năm 2018</w:t>
      </w:r>
    </w:p>
    <w:p w:rsidR="00146502" w:rsidRPr="006F4DB8" w:rsidRDefault="00146502" w:rsidP="00146502">
      <w:pPr>
        <w:spacing w:after="120"/>
        <w:jc w:val="center"/>
        <w:rPr>
          <w:b/>
          <w:sz w:val="20"/>
          <w:szCs w:val="28"/>
          <w:lang w:val="pt-BR"/>
        </w:rPr>
      </w:pPr>
    </w:p>
    <w:p w:rsidR="0024468F" w:rsidRDefault="00471852" w:rsidP="00337656">
      <w:pPr>
        <w:spacing w:after="120"/>
        <w:jc w:val="both"/>
        <w:rPr>
          <w:sz w:val="28"/>
          <w:szCs w:val="28"/>
        </w:rPr>
      </w:pPr>
      <w:r>
        <w:rPr>
          <w:b/>
          <w:sz w:val="28"/>
          <w:szCs w:val="28"/>
          <w:lang w:val="vi-VN"/>
        </w:rPr>
        <w:tab/>
      </w:r>
      <w:r>
        <w:rPr>
          <w:sz w:val="28"/>
          <w:szCs w:val="28"/>
        </w:rPr>
        <w:t>Că cứ thông báo số 168-TB/TĐTN-TNTH, ngày 20/6/2018 của Ban Thường vụ Tỉnh Đoàn về thô</w:t>
      </w:r>
      <w:r w:rsidR="00F634DE">
        <w:rPr>
          <w:sz w:val="28"/>
          <w:szCs w:val="28"/>
        </w:rPr>
        <w:t>ng báo</w:t>
      </w:r>
      <w:r w:rsidR="0074216B">
        <w:rPr>
          <w:sz w:val="28"/>
          <w:szCs w:val="28"/>
        </w:rPr>
        <w:t xml:space="preserve"> số 1</w:t>
      </w:r>
      <w:r w:rsidR="00F634DE">
        <w:rPr>
          <w:sz w:val="28"/>
          <w:szCs w:val="28"/>
        </w:rPr>
        <w:t xml:space="preserve"> chương trình “Tiếp sức mù</w:t>
      </w:r>
      <w:r w:rsidR="0074216B">
        <w:rPr>
          <w:sz w:val="28"/>
          <w:szCs w:val="28"/>
        </w:rPr>
        <w:t>a thi” năm 2018;</w:t>
      </w:r>
    </w:p>
    <w:p w:rsidR="00471852" w:rsidRPr="00471852" w:rsidRDefault="00471852" w:rsidP="00337656">
      <w:pPr>
        <w:spacing w:after="120"/>
        <w:jc w:val="both"/>
        <w:rPr>
          <w:sz w:val="28"/>
          <w:szCs w:val="28"/>
        </w:rPr>
      </w:pPr>
      <w:r>
        <w:rPr>
          <w:sz w:val="28"/>
          <w:szCs w:val="28"/>
        </w:rPr>
        <w:tab/>
        <w:t>Căn cứ KH số 57/KH-ĐTN, ngày 1</w:t>
      </w:r>
      <w:r w:rsidR="00146502">
        <w:rPr>
          <w:sz w:val="28"/>
          <w:szCs w:val="28"/>
        </w:rPr>
        <w:t xml:space="preserve">4/6/2018 của Ban Thường vụ Thành Đoàn về việc </w:t>
      </w:r>
      <w:r w:rsidR="00146502" w:rsidRPr="00C24115">
        <w:rPr>
          <w:sz w:val="28"/>
          <w:szCs w:val="28"/>
          <w:lang w:val="vi-VN"/>
        </w:rPr>
        <w:t>tổ chức chương trình “Tiếp sức mùa thi” thành phố Thủ Dầu Một năm 201</w:t>
      </w:r>
      <w:r w:rsidR="00146502">
        <w:rPr>
          <w:sz w:val="28"/>
          <w:szCs w:val="28"/>
        </w:rPr>
        <w:t>8.</w:t>
      </w:r>
    </w:p>
    <w:p w:rsidR="0024468F" w:rsidRDefault="00146502" w:rsidP="00337656">
      <w:pPr>
        <w:spacing w:after="120"/>
        <w:jc w:val="both"/>
        <w:rPr>
          <w:bCs/>
          <w:sz w:val="28"/>
          <w:szCs w:val="28"/>
        </w:rPr>
      </w:pPr>
      <w:r>
        <w:rPr>
          <w:bCs/>
          <w:sz w:val="28"/>
          <w:szCs w:val="28"/>
          <w:lang w:val="vi-VN"/>
        </w:rPr>
        <w:tab/>
      </w:r>
      <w:r>
        <w:rPr>
          <w:bCs/>
          <w:sz w:val="28"/>
          <w:szCs w:val="28"/>
        </w:rPr>
        <w:t>Ban Thường vụ Thành Đoàn thông báo chương trình Tiếp sức mùa thi Thành phố Thủ Dầu Một năm 2018, với nội dung cụ thể như sau:</w:t>
      </w:r>
    </w:p>
    <w:p w:rsidR="002A53DD" w:rsidRPr="00DE77F8" w:rsidRDefault="00094BED" w:rsidP="00DE77F8">
      <w:pPr>
        <w:pStyle w:val="ListParagraph"/>
        <w:numPr>
          <w:ilvl w:val="0"/>
          <w:numId w:val="5"/>
        </w:numPr>
        <w:spacing w:after="120"/>
        <w:jc w:val="both"/>
        <w:rPr>
          <w:bCs/>
          <w:sz w:val="28"/>
          <w:szCs w:val="28"/>
        </w:rPr>
      </w:pPr>
      <w:r w:rsidRPr="00DE77F8">
        <w:rPr>
          <w:b/>
          <w:bCs/>
          <w:sz w:val="28"/>
          <w:szCs w:val="28"/>
        </w:rPr>
        <w:t>Thời gia</w:t>
      </w:r>
      <w:r w:rsidR="00F10AD6" w:rsidRPr="00DE77F8">
        <w:rPr>
          <w:b/>
          <w:bCs/>
          <w:sz w:val="28"/>
          <w:szCs w:val="28"/>
        </w:rPr>
        <w:t>n</w:t>
      </w:r>
      <w:r w:rsidRPr="00DE77F8">
        <w:rPr>
          <w:b/>
          <w:bCs/>
          <w:sz w:val="28"/>
          <w:szCs w:val="28"/>
        </w:rPr>
        <w:t xml:space="preserve">: </w:t>
      </w:r>
      <w:r w:rsidR="00D2475A" w:rsidRPr="00DE77F8">
        <w:rPr>
          <w:bCs/>
          <w:sz w:val="28"/>
          <w:szCs w:val="28"/>
        </w:rPr>
        <w:t>t</w:t>
      </w:r>
      <w:r w:rsidR="002A53DD" w:rsidRPr="00DE77F8">
        <w:rPr>
          <w:bCs/>
          <w:sz w:val="28"/>
          <w:szCs w:val="28"/>
        </w:rPr>
        <w:t>ừ ngày 2</w:t>
      </w:r>
      <w:r w:rsidR="00F634DE" w:rsidRPr="00DE77F8">
        <w:rPr>
          <w:bCs/>
          <w:sz w:val="28"/>
          <w:szCs w:val="28"/>
        </w:rPr>
        <w:t>5</w:t>
      </w:r>
      <w:r w:rsidR="002A53DD" w:rsidRPr="00DE77F8">
        <w:rPr>
          <w:bCs/>
          <w:sz w:val="28"/>
          <w:szCs w:val="28"/>
        </w:rPr>
        <w:t>/6 đến 27/6/2018</w:t>
      </w:r>
    </w:p>
    <w:p w:rsidR="002A53DD" w:rsidRDefault="002A53DD" w:rsidP="00337656">
      <w:pPr>
        <w:spacing w:after="120"/>
        <w:jc w:val="both"/>
        <w:rPr>
          <w:bCs/>
          <w:sz w:val="28"/>
          <w:szCs w:val="28"/>
        </w:rPr>
      </w:pPr>
      <w:r>
        <w:rPr>
          <w:bCs/>
          <w:sz w:val="28"/>
          <w:szCs w:val="28"/>
        </w:rPr>
        <w:tab/>
        <w:t>+ Sáng: từ 06h00 đến 12h00</w:t>
      </w:r>
    </w:p>
    <w:p w:rsidR="002A53DD" w:rsidRDefault="002A53DD" w:rsidP="00337656">
      <w:pPr>
        <w:spacing w:after="120"/>
        <w:jc w:val="both"/>
        <w:rPr>
          <w:bCs/>
          <w:sz w:val="28"/>
          <w:szCs w:val="28"/>
        </w:rPr>
      </w:pPr>
      <w:r>
        <w:rPr>
          <w:bCs/>
          <w:sz w:val="28"/>
          <w:szCs w:val="28"/>
        </w:rPr>
        <w:tab/>
        <w:t>+ Chiều: từ 12h00 đến 17h00</w:t>
      </w:r>
    </w:p>
    <w:p w:rsidR="00D2475A" w:rsidRDefault="00D2475A" w:rsidP="00D2475A">
      <w:pPr>
        <w:spacing w:after="120"/>
        <w:ind w:firstLine="720"/>
        <w:jc w:val="both"/>
        <w:rPr>
          <w:bCs/>
          <w:sz w:val="28"/>
          <w:szCs w:val="28"/>
        </w:rPr>
      </w:pPr>
      <w:r w:rsidRPr="00D2475A">
        <w:rPr>
          <w:b/>
          <w:bCs/>
          <w:i/>
          <w:sz w:val="28"/>
          <w:szCs w:val="28"/>
        </w:rPr>
        <w:t>Lưu ý:</w:t>
      </w:r>
      <w:r>
        <w:rPr>
          <w:bCs/>
          <w:sz w:val="28"/>
          <w:szCs w:val="28"/>
        </w:rPr>
        <w:t xml:space="preserve"> lúc 08h00, ngày 24/6/2018 (tập trung, hướng dẫn đội hình)</w:t>
      </w:r>
    </w:p>
    <w:p w:rsidR="00BB0280" w:rsidRDefault="00094BED" w:rsidP="00337656">
      <w:pPr>
        <w:spacing w:after="120"/>
        <w:jc w:val="both"/>
        <w:rPr>
          <w:bCs/>
          <w:sz w:val="28"/>
          <w:szCs w:val="28"/>
        </w:rPr>
      </w:pPr>
      <w:r>
        <w:rPr>
          <w:bCs/>
          <w:sz w:val="28"/>
          <w:szCs w:val="28"/>
        </w:rPr>
        <w:tab/>
      </w:r>
      <w:r w:rsidRPr="00D2475A">
        <w:rPr>
          <w:b/>
          <w:bCs/>
          <w:sz w:val="28"/>
          <w:szCs w:val="28"/>
        </w:rPr>
        <w:t xml:space="preserve">2. </w:t>
      </w:r>
      <w:r w:rsidR="00BB0280" w:rsidRPr="00D2475A">
        <w:rPr>
          <w:b/>
          <w:bCs/>
          <w:sz w:val="28"/>
          <w:szCs w:val="28"/>
        </w:rPr>
        <w:t>Địa điểm:</w:t>
      </w:r>
      <w:r w:rsidR="00AA2A0F">
        <w:rPr>
          <w:bCs/>
          <w:sz w:val="28"/>
          <w:szCs w:val="28"/>
        </w:rPr>
        <w:t xml:space="preserve"> tại các điểm thi</w:t>
      </w:r>
    </w:p>
    <w:p w:rsidR="00D2475A" w:rsidRDefault="00D2475A" w:rsidP="00337656">
      <w:pPr>
        <w:spacing w:after="120"/>
        <w:jc w:val="both"/>
        <w:rPr>
          <w:bCs/>
          <w:sz w:val="28"/>
          <w:szCs w:val="28"/>
        </w:rPr>
      </w:pPr>
      <w:r>
        <w:rPr>
          <w:bCs/>
          <w:sz w:val="28"/>
          <w:szCs w:val="28"/>
        </w:rPr>
        <w:tab/>
      </w:r>
      <w:r w:rsidRPr="00D2475A">
        <w:rPr>
          <w:b/>
          <w:bCs/>
          <w:sz w:val="28"/>
          <w:szCs w:val="28"/>
        </w:rPr>
        <w:t>3. Số lượng:</w:t>
      </w:r>
      <w:r>
        <w:rPr>
          <w:bCs/>
          <w:sz w:val="28"/>
          <w:szCs w:val="28"/>
        </w:rPr>
        <w:t xml:space="preserve"> 05 Đ</w:t>
      </w:r>
      <w:r w:rsidR="00AA2A0F">
        <w:rPr>
          <w:bCs/>
          <w:sz w:val="28"/>
          <w:szCs w:val="28"/>
        </w:rPr>
        <w:t>V</w:t>
      </w:r>
      <w:r>
        <w:rPr>
          <w:bCs/>
          <w:sz w:val="28"/>
          <w:szCs w:val="28"/>
        </w:rPr>
        <w:t>TN/ đơn vị</w:t>
      </w:r>
    </w:p>
    <w:p w:rsidR="00146502" w:rsidRPr="006F4DB8" w:rsidRDefault="00BB0280" w:rsidP="00BB0280">
      <w:pPr>
        <w:spacing w:after="120"/>
        <w:jc w:val="both"/>
        <w:rPr>
          <w:b/>
          <w:bCs/>
          <w:sz w:val="28"/>
          <w:szCs w:val="28"/>
        </w:rPr>
      </w:pPr>
      <w:r>
        <w:rPr>
          <w:bCs/>
          <w:sz w:val="28"/>
          <w:szCs w:val="28"/>
        </w:rPr>
        <w:tab/>
      </w:r>
      <w:r w:rsidR="00D2475A" w:rsidRPr="0000785B">
        <w:rPr>
          <w:b/>
          <w:bCs/>
          <w:sz w:val="28"/>
          <w:szCs w:val="28"/>
        </w:rPr>
        <w:t>4</w:t>
      </w:r>
      <w:r w:rsidR="00146502" w:rsidRPr="0000785B">
        <w:rPr>
          <w:b/>
          <w:bCs/>
          <w:sz w:val="28"/>
          <w:szCs w:val="28"/>
        </w:rPr>
        <w:t>.</w:t>
      </w:r>
      <w:r w:rsidR="00146502" w:rsidRPr="006F4DB8">
        <w:rPr>
          <w:b/>
          <w:bCs/>
          <w:sz w:val="28"/>
          <w:szCs w:val="28"/>
        </w:rPr>
        <w:t xml:space="preserve"> Phân bổ các đội hình:</w:t>
      </w:r>
    </w:p>
    <w:tbl>
      <w:tblPr>
        <w:tblStyle w:val="TableGrid"/>
        <w:tblW w:w="9869" w:type="dxa"/>
        <w:jc w:val="center"/>
        <w:tblLook w:val="04A0" w:firstRow="1" w:lastRow="0" w:firstColumn="1" w:lastColumn="0" w:noHBand="0" w:noVBand="1"/>
      </w:tblPr>
      <w:tblGrid>
        <w:gridCol w:w="671"/>
        <w:gridCol w:w="1683"/>
        <w:gridCol w:w="1242"/>
        <w:gridCol w:w="4604"/>
        <w:gridCol w:w="1669"/>
      </w:tblGrid>
      <w:tr w:rsidR="00D2475A" w:rsidTr="0000785B">
        <w:trPr>
          <w:jc w:val="center"/>
        </w:trPr>
        <w:tc>
          <w:tcPr>
            <w:tcW w:w="671" w:type="dxa"/>
            <w:vAlign w:val="center"/>
          </w:tcPr>
          <w:p w:rsidR="00D2475A" w:rsidRPr="00B47356" w:rsidRDefault="00D2475A" w:rsidP="00AA0C07">
            <w:pPr>
              <w:jc w:val="center"/>
              <w:rPr>
                <w:b/>
                <w:bCs/>
                <w:color w:val="000000"/>
              </w:rPr>
            </w:pPr>
            <w:r w:rsidRPr="00B47356">
              <w:rPr>
                <w:b/>
                <w:bCs/>
                <w:color w:val="000000"/>
              </w:rPr>
              <w:t>STT</w:t>
            </w:r>
          </w:p>
        </w:tc>
        <w:tc>
          <w:tcPr>
            <w:tcW w:w="1683" w:type="dxa"/>
            <w:vAlign w:val="center"/>
          </w:tcPr>
          <w:p w:rsidR="00D2475A" w:rsidRPr="00B47356" w:rsidRDefault="00D2475A" w:rsidP="00AA0C07">
            <w:pPr>
              <w:jc w:val="center"/>
              <w:rPr>
                <w:b/>
                <w:bCs/>
                <w:color w:val="000000"/>
              </w:rPr>
            </w:pPr>
            <w:r>
              <w:rPr>
                <w:b/>
                <w:bCs/>
                <w:color w:val="000000"/>
              </w:rPr>
              <w:t xml:space="preserve">Điểm </w:t>
            </w:r>
            <w:r w:rsidRPr="00B47356">
              <w:rPr>
                <w:b/>
                <w:bCs/>
                <w:color w:val="000000"/>
              </w:rPr>
              <w:t>thi</w:t>
            </w:r>
          </w:p>
        </w:tc>
        <w:tc>
          <w:tcPr>
            <w:tcW w:w="1242" w:type="dxa"/>
          </w:tcPr>
          <w:p w:rsidR="00D2475A" w:rsidRPr="00D2475A" w:rsidRDefault="00D2475A" w:rsidP="0000785B">
            <w:pPr>
              <w:jc w:val="center"/>
              <w:rPr>
                <w:b/>
                <w:bCs/>
                <w:color w:val="000000"/>
                <w:lang w:val="en-US"/>
              </w:rPr>
            </w:pPr>
            <w:r>
              <w:rPr>
                <w:b/>
                <w:bCs/>
                <w:color w:val="000000"/>
                <w:lang w:val="en-US"/>
              </w:rPr>
              <w:t>Số lượng thi sinh</w:t>
            </w:r>
          </w:p>
        </w:tc>
        <w:tc>
          <w:tcPr>
            <w:tcW w:w="4604" w:type="dxa"/>
            <w:vAlign w:val="center"/>
          </w:tcPr>
          <w:p w:rsidR="00D2475A" w:rsidRPr="00B47356" w:rsidRDefault="00D2475A" w:rsidP="00AA0C07">
            <w:pPr>
              <w:jc w:val="center"/>
              <w:rPr>
                <w:b/>
                <w:bCs/>
                <w:color w:val="000000"/>
              </w:rPr>
            </w:pPr>
            <w:r>
              <w:rPr>
                <w:b/>
                <w:bCs/>
                <w:color w:val="000000"/>
              </w:rPr>
              <w:t>Đơn vị phối hợp</w:t>
            </w:r>
          </w:p>
        </w:tc>
        <w:tc>
          <w:tcPr>
            <w:tcW w:w="1669" w:type="dxa"/>
          </w:tcPr>
          <w:p w:rsidR="00D2475A" w:rsidRPr="002A53DD" w:rsidRDefault="00D2475A" w:rsidP="00B16BFC">
            <w:pPr>
              <w:jc w:val="center"/>
              <w:rPr>
                <w:b/>
                <w:bCs/>
                <w:color w:val="000000"/>
                <w:lang w:val="en-US"/>
              </w:rPr>
            </w:pPr>
            <w:r>
              <w:rPr>
                <w:b/>
                <w:bCs/>
                <w:color w:val="000000"/>
                <w:lang w:val="en-US"/>
              </w:rPr>
              <w:t>Cán bộ Phụ trách</w:t>
            </w:r>
          </w:p>
        </w:tc>
      </w:tr>
      <w:tr w:rsidR="0000785B" w:rsidTr="0000785B">
        <w:trPr>
          <w:jc w:val="center"/>
        </w:trPr>
        <w:tc>
          <w:tcPr>
            <w:tcW w:w="671" w:type="dxa"/>
            <w:vAlign w:val="center"/>
          </w:tcPr>
          <w:p w:rsidR="0000785B" w:rsidRPr="00B47356" w:rsidRDefault="0000785B" w:rsidP="0000785B">
            <w:pPr>
              <w:jc w:val="center"/>
              <w:rPr>
                <w:color w:val="000000"/>
              </w:rPr>
            </w:pPr>
            <w:r w:rsidRPr="00B47356">
              <w:rPr>
                <w:color w:val="000000"/>
              </w:rPr>
              <w:t>1</w:t>
            </w:r>
          </w:p>
        </w:tc>
        <w:tc>
          <w:tcPr>
            <w:tcW w:w="1683" w:type="dxa"/>
            <w:vAlign w:val="center"/>
          </w:tcPr>
          <w:p w:rsidR="0000785B" w:rsidRPr="00B47356" w:rsidRDefault="0000785B" w:rsidP="0000785B">
            <w:pPr>
              <w:rPr>
                <w:color w:val="000000"/>
              </w:rPr>
            </w:pPr>
            <w:r w:rsidRPr="00B47356">
              <w:rPr>
                <w:color w:val="000000"/>
              </w:rPr>
              <w:t>THPT chuyên Hùng Vương</w:t>
            </w:r>
          </w:p>
        </w:tc>
        <w:tc>
          <w:tcPr>
            <w:tcW w:w="1242" w:type="dxa"/>
            <w:vAlign w:val="center"/>
          </w:tcPr>
          <w:p w:rsidR="0000785B" w:rsidRPr="000F76E0" w:rsidRDefault="0000785B" w:rsidP="0000785B">
            <w:pPr>
              <w:jc w:val="center"/>
              <w:rPr>
                <w:sz w:val="28"/>
                <w:szCs w:val="28"/>
              </w:rPr>
            </w:pPr>
            <w:r w:rsidRPr="000F76E0">
              <w:rPr>
                <w:sz w:val="28"/>
                <w:szCs w:val="28"/>
              </w:rPr>
              <w:t>576</w:t>
            </w:r>
          </w:p>
        </w:tc>
        <w:tc>
          <w:tcPr>
            <w:tcW w:w="4604" w:type="dxa"/>
            <w:vAlign w:val="center"/>
          </w:tcPr>
          <w:p w:rsidR="0000785B" w:rsidRPr="000F76E0" w:rsidRDefault="00B16BFC" w:rsidP="0000785B">
            <w:pPr>
              <w:rPr>
                <w:lang w:val="en-US"/>
              </w:rPr>
            </w:pPr>
            <w:r w:rsidRPr="000F76E0">
              <w:t xml:space="preserve">- Sáng: Đại học </w:t>
            </w:r>
            <w:r w:rsidRPr="000F76E0">
              <w:rPr>
                <w:lang w:val="en-US"/>
              </w:rPr>
              <w:t>Bình Dương</w:t>
            </w:r>
            <w:r w:rsidR="0000785B" w:rsidRPr="000F76E0">
              <w:t>, Hiệp Thành</w:t>
            </w:r>
          </w:p>
          <w:p w:rsidR="0000785B" w:rsidRPr="000F76E0" w:rsidRDefault="00B16BFC" w:rsidP="00B16BFC">
            <w:pPr>
              <w:ind w:right="-83"/>
              <w:rPr>
                <w:lang w:val="en-US"/>
              </w:rPr>
            </w:pPr>
            <w:r w:rsidRPr="000F76E0">
              <w:t>- Chiều: Đại học Bình Dương</w:t>
            </w:r>
            <w:r w:rsidR="0000785B" w:rsidRPr="000F76E0">
              <w:t>, Chánh Mỹ</w:t>
            </w:r>
          </w:p>
        </w:tc>
        <w:tc>
          <w:tcPr>
            <w:tcW w:w="1669" w:type="dxa"/>
          </w:tcPr>
          <w:p w:rsidR="0000785B" w:rsidRPr="0000785B" w:rsidRDefault="0000785B" w:rsidP="00B16BFC">
            <w:pPr>
              <w:spacing w:before="60" w:after="60"/>
              <w:jc w:val="center"/>
              <w:rPr>
                <w:i/>
                <w:lang w:val="en-US"/>
              </w:rPr>
            </w:pPr>
            <w:r>
              <w:rPr>
                <w:i/>
                <w:lang w:val="en-US"/>
              </w:rPr>
              <w:t xml:space="preserve">đ/c </w:t>
            </w:r>
            <w:r w:rsidR="00AA2A0F">
              <w:rPr>
                <w:i/>
                <w:lang w:val="en-US"/>
              </w:rPr>
              <w:t>Lý Ngọc Minh</w:t>
            </w:r>
          </w:p>
        </w:tc>
      </w:tr>
      <w:tr w:rsidR="0000785B" w:rsidTr="0000785B">
        <w:trPr>
          <w:jc w:val="center"/>
        </w:trPr>
        <w:tc>
          <w:tcPr>
            <w:tcW w:w="671" w:type="dxa"/>
            <w:vAlign w:val="center"/>
          </w:tcPr>
          <w:p w:rsidR="0000785B" w:rsidRPr="00B47356" w:rsidRDefault="0000785B" w:rsidP="0000785B">
            <w:pPr>
              <w:jc w:val="center"/>
              <w:rPr>
                <w:color w:val="000000"/>
              </w:rPr>
            </w:pPr>
            <w:r w:rsidRPr="00B47356">
              <w:rPr>
                <w:color w:val="000000"/>
              </w:rPr>
              <w:t>2</w:t>
            </w:r>
          </w:p>
        </w:tc>
        <w:tc>
          <w:tcPr>
            <w:tcW w:w="1683" w:type="dxa"/>
            <w:vAlign w:val="center"/>
          </w:tcPr>
          <w:p w:rsidR="0000785B" w:rsidRPr="00B47356" w:rsidRDefault="0000785B" w:rsidP="0000785B">
            <w:pPr>
              <w:rPr>
                <w:color w:val="000000"/>
              </w:rPr>
            </w:pPr>
            <w:r w:rsidRPr="00B47356">
              <w:rPr>
                <w:color w:val="000000"/>
              </w:rPr>
              <w:t>THPT Võ Minh Đức</w:t>
            </w:r>
          </w:p>
        </w:tc>
        <w:tc>
          <w:tcPr>
            <w:tcW w:w="1242" w:type="dxa"/>
            <w:vAlign w:val="center"/>
          </w:tcPr>
          <w:p w:rsidR="0000785B" w:rsidRPr="000F76E0" w:rsidRDefault="0000785B" w:rsidP="0000785B">
            <w:pPr>
              <w:jc w:val="center"/>
              <w:rPr>
                <w:sz w:val="28"/>
                <w:szCs w:val="28"/>
              </w:rPr>
            </w:pPr>
            <w:r w:rsidRPr="000F76E0">
              <w:rPr>
                <w:sz w:val="28"/>
                <w:szCs w:val="28"/>
              </w:rPr>
              <w:t>816</w:t>
            </w:r>
          </w:p>
        </w:tc>
        <w:tc>
          <w:tcPr>
            <w:tcW w:w="4604" w:type="dxa"/>
            <w:vAlign w:val="center"/>
          </w:tcPr>
          <w:p w:rsidR="0000785B" w:rsidRPr="000F76E0" w:rsidRDefault="0000785B" w:rsidP="0000785B">
            <w:r w:rsidRPr="000F76E0">
              <w:t>- Sáng: Đại học Thủ Dầu Một, Phú Thọ</w:t>
            </w:r>
          </w:p>
          <w:p w:rsidR="0000785B" w:rsidRPr="000F76E0" w:rsidRDefault="0000785B" w:rsidP="0000785B">
            <w:r w:rsidRPr="000F76E0">
              <w:t>- Chiều: Đại học Thủ Dầu Một, Phú Hòa</w:t>
            </w:r>
          </w:p>
        </w:tc>
        <w:tc>
          <w:tcPr>
            <w:tcW w:w="1669" w:type="dxa"/>
          </w:tcPr>
          <w:p w:rsidR="0000785B" w:rsidRPr="0000785B" w:rsidRDefault="0000785B" w:rsidP="00B16BFC">
            <w:pPr>
              <w:spacing w:before="60" w:after="60"/>
              <w:jc w:val="center"/>
              <w:rPr>
                <w:i/>
                <w:lang w:val="en-US"/>
              </w:rPr>
            </w:pPr>
            <w:r>
              <w:rPr>
                <w:i/>
                <w:lang w:val="en-US"/>
              </w:rPr>
              <w:t>đ/c Nguyễn Thị Thu Hiền</w:t>
            </w:r>
          </w:p>
        </w:tc>
      </w:tr>
      <w:tr w:rsidR="0000785B" w:rsidRPr="004D56E9" w:rsidTr="0000785B">
        <w:trPr>
          <w:jc w:val="center"/>
        </w:trPr>
        <w:tc>
          <w:tcPr>
            <w:tcW w:w="671" w:type="dxa"/>
            <w:vAlign w:val="center"/>
          </w:tcPr>
          <w:p w:rsidR="0000785B" w:rsidRPr="00B47356" w:rsidRDefault="0000785B" w:rsidP="0000785B">
            <w:pPr>
              <w:jc w:val="center"/>
              <w:rPr>
                <w:color w:val="000000"/>
              </w:rPr>
            </w:pPr>
            <w:r w:rsidRPr="00B47356">
              <w:rPr>
                <w:color w:val="000000"/>
              </w:rPr>
              <w:t>3</w:t>
            </w:r>
          </w:p>
        </w:tc>
        <w:tc>
          <w:tcPr>
            <w:tcW w:w="1683" w:type="dxa"/>
            <w:vAlign w:val="center"/>
          </w:tcPr>
          <w:p w:rsidR="0000785B" w:rsidRPr="00B47356" w:rsidRDefault="0000785B" w:rsidP="0000785B">
            <w:pPr>
              <w:rPr>
                <w:color w:val="000000"/>
              </w:rPr>
            </w:pPr>
            <w:r w:rsidRPr="00B47356">
              <w:rPr>
                <w:color w:val="000000"/>
              </w:rPr>
              <w:t>THPT An Mỹ</w:t>
            </w:r>
          </w:p>
        </w:tc>
        <w:tc>
          <w:tcPr>
            <w:tcW w:w="1242" w:type="dxa"/>
            <w:vAlign w:val="center"/>
          </w:tcPr>
          <w:p w:rsidR="0000785B" w:rsidRPr="000F76E0" w:rsidRDefault="0000785B" w:rsidP="0000785B">
            <w:pPr>
              <w:jc w:val="center"/>
              <w:rPr>
                <w:sz w:val="28"/>
                <w:szCs w:val="28"/>
              </w:rPr>
            </w:pPr>
            <w:r w:rsidRPr="000F76E0">
              <w:rPr>
                <w:sz w:val="28"/>
                <w:szCs w:val="28"/>
              </w:rPr>
              <w:t>600</w:t>
            </w:r>
          </w:p>
        </w:tc>
        <w:tc>
          <w:tcPr>
            <w:tcW w:w="4604" w:type="dxa"/>
            <w:vAlign w:val="center"/>
          </w:tcPr>
          <w:p w:rsidR="0000785B" w:rsidRPr="000F76E0" w:rsidRDefault="0000785B" w:rsidP="0000785B">
            <w:r w:rsidRPr="000F76E0">
              <w:t>- Sáng: Đại học Thủ Dầu Một, Phú Mỹ</w:t>
            </w:r>
          </w:p>
          <w:p w:rsidR="0000785B" w:rsidRPr="000F76E0" w:rsidRDefault="0000785B" w:rsidP="0000785B">
            <w:r w:rsidRPr="000F76E0">
              <w:t>- Chiều: Đại học Thủ Dầu Một, Phú Tân</w:t>
            </w:r>
          </w:p>
        </w:tc>
        <w:tc>
          <w:tcPr>
            <w:tcW w:w="1669" w:type="dxa"/>
          </w:tcPr>
          <w:p w:rsidR="0000785B" w:rsidRPr="0000785B" w:rsidRDefault="0000785B" w:rsidP="00B16BFC">
            <w:pPr>
              <w:spacing w:before="60" w:after="60"/>
              <w:jc w:val="center"/>
              <w:rPr>
                <w:i/>
                <w:lang w:val="en-US"/>
              </w:rPr>
            </w:pPr>
            <w:r>
              <w:rPr>
                <w:i/>
                <w:lang w:val="en-US"/>
              </w:rPr>
              <w:t>đ/c Đỗ Nguyễn Đức Lợi</w:t>
            </w:r>
          </w:p>
        </w:tc>
      </w:tr>
      <w:tr w:rsidR="0000785B" w:rsidTr="0000785B">
        <w:trPr>
          <w:jc w:val="center"/>
        </w:trPr>
        <w:tc>
          <w:tcPr>
            <w:tcW w:w="671" w:type="dxa"/>
            <w:vAlign w:val="center"/>
          </w:tcPr>
          <w:p w:rsidR="0000785B" w:rsidRPr="00B47356" w:rsidRDefault="0000785B" w:rsidP="0000785B">
            <w:pPr>
              <w:jc w:val="center"/>
              <w:rPr>
                <w:color w:val="000000"/>
              </w:rPr>
            </w:pPr>
            <w:r w:rsidRPr="00B47356">
              <w:rPr>
                <w:color w:val="000000"/>
              </w:rPr>
              <w:t>4</w:t>
            </w:r>
          </w:p>
        </w:tc>
        <w:tc>
          <w:tcPr>
            <w:tcW w:w="1683" w:type="dxa"/>
            <w:vAlign w:val="center"/>
          </w:tcPr>
          <w:p w:rsidR="0000785B" w:rsidRPr="00B47356" w:rsidRDefault="0000785B" w:rsidP="0000785B">
            <w:pPr>
              <w:rPr>
                <w:color w:val="000000"/>
              </w:rPr>
            </w:pPr>
            <w:r>
              <w:rPr>
                <w:color w:val="000000"/>
              </w:rPr>
              <w:t>THCS Phú Mỹ</w:t>
            </w:r>
          </w:p>
        </w:tc>
        <w:tc>
          <w:tcPr>
            <w:tcW w:w="1242" w:type="dxa"/>
            <w:vAlign w:val="center"/>
          </w:tcPr>
          <w:p w:rsidR="0000785B" w:rsidRPr="000F76E0" w:rsidRDefault="0000785B" w:rsidP="0000785B">
            <w:pPr>
              <w:jc w:val="center"/>
              <w:rPr>
                <w:sz w:val="28"/>
                <w:szCs w:val="28"/>
              </w:rPr>
            </w:pPr>
            <w:r w:rsidRPr="000F76E0">
              <w:rPr>
                <w:sz w:val="28"/>
                <w:szCs w:val="28"/>
              </w:rPr>
              <w:t>398</w:t>
            </w:r>
          </w:p>
        </w:tc>
        <w:tc>
          <w:tcPr>
            <w:tcW w:w="4604" w:type="dxa"/>
            <w:vAlign w:val="center"/>
          </w:tcPr>
          <w:p w:rsidR="0000785B" w:rsidRPr="000F76E0" w:rsidRDefault="0000785B" w:rsidP="0000785B">
            <w:r w:rsidRPr="000F76E0">
              <w:t>- Sáng: Đại học Bình Dương, Phú Lợi</w:t>
            </w:r>
          </w:p>
          <w:p w:rsidR="0000785B" w:rsidRPr="000F76E0" w:rsidRDefault="0000785B" w:rsidP="0000785B">
            <w:r w:rsidRPr="000F76E0">
              <w:t>- Chiều: Đại học Bình Dương, Hòa Phú</w:t>
            </w:r>
          </w:p>
        </w:tc>
        <w:tc>
          <w:tcPr>
            <w:tcW w:w="1669" w:type="dxa"/>
          </w:tcPr>
          <w:p w:rsidR="0000785B" w:rsidRPr="0000785B" w:rsidRDefault="0000785B" w:rsidP="00B16BFC">
            <w:pPr>
              <w:spacing w:before="60" w:after="60"/>
              <w:jc w:val="center"/>
              <w:rPr>
                <w:i/>
                <w:lang w:val="en-US"/>
              </w:rPr>
            </w:pPr>
            <w:r>
              <w:rPr>
                <w:i/>
                <w:lang w:val="en-US"/>
              </w:rPr>
              <w:t>đ/c Ngô Kiều Thủy Tiên</w:t>
            </w:r>
          </w:p>
        </w:tc>
      </w:tr>
      <w:tr w:rsidR="0000785B" w:rsidTr="0000785B">
        <w:trPr>
          <w:jc w:val="center"/>
        </w:trPr>
        <w:tc>
          <w:tcPr>
            <w:tcW w:w="671" w:type="dxa"/>
            <w:vAlign w:val="center"/>
          </w:tcPr>
          <w:p w:rsidR="0000785B" w:rsidRPr="00B47356" w:rsidRDefault="0000785B" w:rsidP="0000785B">
            <w:pPr>
              <w:jc w:val="center"/>
              <w:rPr>
                <w:color w:val="000000"/>
              </w:rPr>
            </w:pPr>
            <w:r>
              <w:rPr>
                <w:color w:val="000000"/>
              </w:rPr>
              <w:t>4</w:t>
            </w:r>
          </w:p>
        </w:tc>
        <w:tc>
          <w:tcPr>
            <w:tcW w:w="1683" w:type="dxa"/>
            <w:vAlign w:val="center"/>
          </w:tcPr>
          <w:p w:rsidR="0000785B" w:rsidRPr="00B47356" w:rsidRDefault="0000785B" w:rsidP="0000785B">
            <w:pPr>
              <w:rPr>
                <w:color w:val="000000"/>
              </w:rPr>
            </w:pPr>
            <w:r w:rsidRPr="00B47356">
              <w:rPr>
                <w:color w:val="000000"/>
              </w:rPr>
              <w:t>THPT Nguyễn Đình Chiểu</w:t>
            </w:r>
          </w:p>
        </w:tc>
        <w:tc>
          <w:tcPr>
            <w:tcW w:w="1242" w:type="dxa"/>
            <w:vAlign w:val="center"/>
          </w:tcPr>
          <w:p w:rsidR="0000785B" w:rsidRPr="000F76E0" w:rsidRDefault="0000785B" w:rsidP="0000785B">
            <w:pPr>
              <w:jc w:val="center"/>
              <w:rPr>
                <w:sz w:val="28"/>
                <w:szCs w:val="28"/>
              </w:rPr>
            </w:pPr>
            <w:r w:rsidRPr="000F76E0">
              <w:rPr>
                <w:sz w:val="28"/>
                <w:szCs w:val="28"/>
              </w:rPr>
              <w:t>573</w:t>
            </w:r>
          </w:p>
        </w:tc>
        <w:tc>
          <w:tcPr>
            <w:tcW w:w="4604" w:type="dxa"/>
            <w:vAlign w:val="center"/>
          </w:tcPr>
          <w:p w:rsidR="0000785B" w:rsidRPr="000F76E0" w:rsidRDefault="0000785B" w:rsidP="0000785B">
            <w:r w:rsidRPr="000F76E0">
              <w:t xml:space="preserve">- Sáng: Đại học Thủ Dầu Một, Hiệp An </w:t>
            </w:r>
          </w:p>
          <w:p w:rsidR="0000785B" w:rsidRPr="000F76E0" w:rsidRDefault="0000785B" w:rsidP="0000785B">
            <w:r w:rsidRPr="000F76E0">
              <w:t>- Chiều: Đại học Thủ Dầu Một, Tương Bình Hiệp</w:t>
            </w:r>
          </w:p>
        </w:tc>
        <w:tc>
          <w:tcPr>
            <w:tcW w:w="1669" w:type="dxa"/>
          </w:tcPr>
          <w:p w:rsidR="0000785B" w:rsidRPr="0000785B" w:rsidRDefault="0000785B" w:rsidP="00B16BFC">
            <w:pPr>
              <w:spacing w:before="60" w:after="60"/>
              <w:jc w:val="center"/>
              <w:rPr>
                <w:i/>
                <w:sz w:val="26"/>
                <w:szCs w:val="26"/>
                <w:lang w:val="en-US"/>
              </w:rPr>
            </w:pPr>
            <w:r>
              <w:rPr>
                <w:i/>
                <w:sz w:val="26"/>
                <w:szCs w:val="26"/>
                <w:lang w:val="en-US"/>
              </w:rPr>
              <w:t>đ/c Lý Ngọc Minh</w:t>
            </w:r>
          </w:p>
        </w:tc>
      </w:tr>
      <w:tr w:rsidR="0000785B" w:rsidTr="0000785B">
        <w:trPr>
          <w:jc w:val="center"/>
        </w:trPr>
        <w:tc>
          <w:tcPr>
            <w:tcW w:w="671" w:type="dxa"/>
            <w:vAlign w:val="center"/>
          </w:tcPr>
          <w:p w:rsidR="0000785B" w:rsidRPr="00B47356" w:rsidRDefault="0000785B" w:rsidP="0000785B">
            <w:pPr>
              <w:jc w:val="center"/>
              <w:rPr>
                <w:color w:val="000000"/>
              </w:rPr>
            </w:pPr>
            <w:r>
              <w:rPr>
                <w:color w:val="000000"/>
              </w:rPr>
              <w:t>6</w:t>
            </w:r>
          </w:p>
        </w:tc>
        <w:tc>
          <w:tcPr>
            <w:tcW w:w="1683" w:type="dxa"/>
            <w:vAlign w:val="center"/>
          </w:tcPr>
          <w:p w:rsidR="0000785B" w:rsidRPr="00B47356" w:rsidRDefault="0000785B" w:rsidP="0000785B">
            <w:pPr>
              <w:rPr>
                <w:color w:val="000000"/>
              </w:rPr>
            </w:pPr>
            <w:r>
              <w:rPr>
                <w:color w:val="000000"/>
              </w:rPr>
              <w:t>THPT Bình Phú</w:t>
            </w:r>
          </w:p>
        </w:tc>
        <w:tc>
          <w:tcPr>
            <w:tcW w:w="1242" w:type="dxa"/>
            <w:vAlign w:val="center"/>
          </w:tcPr>
          <w:p w:rsidR="0000785B" w:rsidRPr="00665934" w:rsidRDefault="0000785B" w:rsidP="0000785B">
            <w:pPr>
              <w:jc w:val="center"/>
              <w:rPr>
                <w:color w:val="000000"/>
                <w:sz w:val="28"/>
                <w:szCs w:val="28"/>
              </w:rPr>
            </w:pPr>
            <w:r w:rsidRPr="00665934">
              <w:rPr>
                <w:color w:val="000000"/>
                <w:sz w:val="28"/>
                <w:szCs w:val="28"/>
              </w:rPr>
              <w:t>455</w:t>
            </w:r>
          </w:p>
        </w:tc>
        <w:tc>
          <w:tcPr>
            <w:tcW w:w="4604" w:type="dxa"/>
            <w:vAlign w:val="center"/>
          </w:tcPr>
          <w:p w:rsidR="0000785B" w:rsidRPr="0097175E" w:rsidRDefault="0000785B" w:rsidP="0000785B">
            <w:pPr>
              <w:rPr>
                <w:color w:val="000000"/>
              </w:rPr>
            </w:pPr>
            <w:r w:rsidRPr="0097175E">
              <w:rPr>
                <w:color w:val="000000"/>
              </w:rPr>
              <w:t xml:space="preserve">- </w:t>
            </w:r>
            <w:r>
              <w:rPr>
                <w:color w:val="000000"/>
              </w:rPr>
              <w:t xml:space="preserve">Sáng: Cao đẳng Y tế BD, </w:t>
            </w:r>
            <w:r w:rsidRPr="0097175E">
              <w:rPr>
                <w:color w:val="000000"/>
              </w:rPr>
              <w:t>Định Hòa</w:t>
            </w:r>
          </w:p>
          <w:p w:rsidR="0000785B" w:rsidRPr="0097175E" w:rsidRDefault="0000785B" w:rsidP="0000785B">
            <w:pPr>
              <w:rPr>
                <w:color w:val="000000"/>
              </w:rPr>
            </w:pPr>
            <w:r>
              <w:rPr>
                <w:color w:val="000000"/>
              </w:rPr>
              <w:t xml:space="preserve">- </w:t>
            </w:r>
            <w:r>
              <w:t xml:space="preserve">Chiều: Cao đăng Y tế BD, </w:t>
            </w:r>
            <w:r>
              <w:rPr>
                <w:color w:val="000000"/>
              </w:rPr>
              <w:t>Tân An</w:t>
            </w:r>
          </w:p>
        </w:tc>
        <w:tc>
          <w:tcPr>
            <w:tcW w:w="1669" w:type="dxa"/>
          </w:tcPr>
          <w:p w:rsidR="0000785B" w:rsidRPr="0000785B" w:rsidRDefault="0000785B" w:rsidP="00B16BFC">
            <w:pPr>
              <w:spacing w:before="60" w:after="60"/>
              <w:jc w:val="center"/>
              <w:rPr>
                <w:i/>
                <w:lang w:val="en-US"/>
              </w:rPr>
            </w:pPr>
            <w:r>
              <w:rPr>
                <w:i/>
                <w:lang w:val="en-US"/>
              </w:rPr>
              <w:t>đ/c Lâm Hạ Long</w:t>
            </w:r>
          </w:p>
        </w:tc>
      </w:tr>
      <w:tr w:rsidR="0000785B" w:rsidRPr="004D56E9" w:rsidTr="0000785B">
        <w:trPr>
          <w:trHeight w:val="599"/>
          <w:jc w:val="center"/>
        </w:trPr>
        <w:tc>
          <w:tcPr>
            <w:tcW w:w="671" w:type="dxa"/>
            <w:vAlign w:val="center"/>
          </w:tcPr>
          <w:p w:rsidR="0000785B" w:rsidRPr="00B47356" w:rsidRDefault="0000785B" w:rsidP="0000785B">
            <w:pPr>
              <w:jc w:val="center"/>
              <w:rPr>
                <w:color w:val="000000"/>
              </w:rPr>
            </w:pPr>
            <w:r>
              <w:rPr>
                <w:color w:val="000000"/>
              </w:rPr>
              <w:t>7</w:t>
            </w:r>
          </w:p>
        </w:tc>
        <w:tc>
          <w:tcPr>
            <w:tcW w:w="1683" w:type="dxa"/>
            <w:vAlign w:val="center"/>
          </w:tcPr>
          <w:p w:rsidR="0000785B" w:rsidRPr="00B47356" w:rsidRDefault="0000785B" w:rsidP="0000785B">
            <w:pPr>
              <w:rPr>
                <w:color w:val="000000"/>
              </w:rPr>
            </w:pPr>
            <w:r>
              <w:rPr>
                <w:color w:val="000000"/>
              </w:rPr>
              <w:t>THCS Định Hòa</w:t>
            </w:r>
          </w:p>
        </w:tc>
        <w:tc>
          <w:tcPr>
            <w:tcW w:w="1242" w:type="dxa"/>
            <w:vAlign w:val="center"/>
          </w:tcPr>
          <w:p w:rsidR="0000785B" w:rsidRPr="00665934" w:rsidRDefault="0000785B" w:rsidP="0000785B">
            <w:pPr>
              <w:jc w:val="center"/>
              <w:rPr>
                <w:color w:val="000000"/>
                <w:sz w:val="28"/>
                <w:szCs w:val="28"/>
              </w:rPr>
            </w:pPr>
            <w:r w:rsidRPr="00665934">
              <w:rPr>
                <w:color w:val="000000"/>
                <w:sz w:val="28"/>
                <w:szCs w:val="28"/>
              </w:rPr>
              <w:t>392</w:t>
            </w:r>
          </w:p>
        </w:tc>
        <w:tc>
          <w:tcPr>
            <w:tcW w:w="4604" w:type="dxa"/>
            <w:vAlign w:val="center"/>
          </w:tcPr>
          <w:p w:rsidR="0000785B" w:rsidRDefault="0000785B" w:rsidP="0000785B">
            <w:pPr>
              <w:rPr>
                <w:color w:val="000000"/>
              </w:rPr>
            </w:pPr>
            <w:r w:rsidRPr="0097175E">
              <w:rPr>
                <w:color w:val="000000"/>
              </w:rPr>
              <w:t xml:space="preserve">- </w:t>
            </w:r>
            <w:r>
              <w:rPr>
                <w:color w:val="000000"/>
              </w:rPr>
              <w:t xml:space="preserve">Sáng: Cao đẳng Y tế BD, </w:t>
            </w:r>
            <w:r w:rsidRPr="0097175E">
              <w:rPr>
                <w:color w:val="000000"/>
              </w:rPr>
              <w:t>Định Hòa</w:t>
            </w:r>
          </w:p>
          <w:p w:rsidR="0000785B" w:rsidRPr="00FF193B" w:rsidRDefault="0000785B" w:rsidP="0000785B">
            <w:r>
              <w:t xml:space="preserve">- Chiều: Cao đăng Y tế BD, </w:t>
            </w:r>
            <w:r w:rsidRPr="004D56E9">
              <w:t>Tương Bình Hiệp</w:t>
            </w:r>
          </w:p>
        </w:tc>
        <w:tc>
          <w:tcPr>
            <w:tcW w:w="1669" w:type="dxa"/>
          </w:tcPr>
          <w:p w:rsidR="0000785B" w:rsidRPr="0000785B" w:rsidRDefault="0000785B" w:rsidP="00B16BFC">
            <w:pPr>
              <w:spacing w:before="60" w:after="60"/>
              <w:jc w:val="center"/>
              <w:rPr>
                <w:lang w:val="en-US"/>
              </w:rPr>
            </w:pPr>
            <w:r>
              <w:rPr>
                <w:lang w:val="en-US"/>
              </w:rPr>
              <w:t>đ</w:t>
            </w:r>
            <w:r w:rsidR="00AA2A0F">
              <w:rPr>
                <w:lang w:val="en-US"/>
              </w:rPr>
              <w:t>/c Lâm Hạ Long</w:t>
            </w:r>
          </w:p>
        </w:tc>
      </w:tr>
      <w:tr w:rsidR="0000785B" w:rsidTr="0000785B">
        <w:trPr>
          <w:trHeight w:val="976"/>
          <w:jc w:val="center"/>
        </w:trPr>
        <w:tc>
          <w:tcPr>
            <w:tcW w:w="671" w:type="dxa"/>
            <w:vAlign w:val="center"/>
          </w:tcPr>
          <w:p w:rsidR="0000785B" w:rsidRDefault="0000785B" w:rsidP="0000785B">
            <w:pPr>
              <w:jc w:val="center"/>
              <w:rPr>
                <w:color w:val="000000"/>
              </w:rPr>
            </w:pPr>
            <w:r>
              <w:rPr>
                <w:color w:val="000000"/>
              </w:rPr>
              <w:lastRenderedPageBreak/>
              <w:t>8</w:t>
            </w:r>
          </w:p>
        </w:tc>
        <w:tc>
          <w:tcPr>
            <w:tcW w:w="1683" w:type="dxa"/>
            <w:vAlign w:val="center"/>
          </w:tcPr>
          <w:p w:rsidR="0000785B" w:rsidRPr="00B47356" w:rsidRDefault="0000785B" w:rsidP="0000785B">
            <w:pPr>
              <w:rPr>
                <w:color w:val="000000"/>
              </w:rPr>
            </w:pPr>
            <w:r w:rsidRPr="00B47356">
              <w:rPr>
                <w:color w:val="000000"/>
              </w:rPr>
              <w:t>THCS Chu Văn An</w:t>
            </w:r>
          </w:p>
        </w:tc>
        <w:tc>
          <w:tcPr>
            <w:tcW w:w="1242" w:type="dxa"/>
            <w:vAlign w:val="center"/>
          </w:tcPr>
          <w:p w:rsidR="0000785B" w:rsidRPr="00665934" w:rsidRDefault="0000785B" w:rsidP="0000785B">
            <w:pPr>
              <w:jc w:val="center"/>
              <w:rPr>
                <w:color w:val="000000"/>
                <w:sz w:val="28"/>
                <w:szCs w:val="28"/>
              </w:rPr>
            </w:pPr>
            <w:r w:rsidRPr="00665934">
              <w:rPr>
                <w:color w:val="000000"/>
                <w:sz w:val="28"/>
                <w:szCs w:val="28"/>
              </w:rPr>
              <w:t>456</w:t>
            </w:r>
          </w:p>
        </w:tc>
        <w:tc>
          <w:tcPr>
            <w:tcW w:w="4604" w:type="dxa"/>
            <w:vAlign w:val="center"/>
          </w:tcPr>
          <w:p w:rsidR="0000785B" w:rsidRPr="007C3DAE" w:rsidRDefault="0000785B" w:rsidP="0000785B">
            <w:r w:rsidRPr="007C3DAE">
              <w:t>- Sáng: Đại học Thủ Dầu Một, Phú Cường</w:t>
            </w:r>
          </w:p>
          <w:p w:rsidR="0000785B" w:rsidRPr="0097175E" w:rsidRDefault="0000785B" w:rsidP="0000785B">
            <w:pPr>
              <w:rPr>
                <w:color w:val="000000"/>
              </w:rPr>
            </w:pPr>
            <w:r w:rsidRPr="003117EF">
              <w:rPr>
                <w:color w:val="FF0000"/>
              </w:rPr>
              <w:t>- Chiều: Đại học Thủ Dầu Một, CLB Thành niên xung kích</w:t>
            </w:r>
          </w:p>
        </w:tc>
        <w:tc>
          <w:tcPr>
            <w:tcW w:w="1669" w:type="dxa"/>
          </w:tcPr>
          <w:p w:rsidR="0000785B" w:rsidRPr="0000785B" w:rsidRDefault="0000785B" w:rsidP="00B16BFC">
            <w:pPr>
              <w:spacing w:before="60" w:after="60"/>
              <w:jc w:val="center"/>
              <w:rPr>
                <w:i/>
                <w:sz w:val="26"/>
                <w:szCs w:val="26"/>
                <w:lang w:val="en-US"/>
              </w:rPr>
            </w:pPr>
            <w:r>
              <w:rPr>
                <w:i/>
                <w:sz w:val="26"/>
                <w:szCs w:val="26"/>
                <w:lang w:val="en-US"/>
              </w:rPr>
              <w:t>đ/c Vũ Thị Thảo Nguyên</w:t>
            </w:r>
          </w:p>
        </w:tc>
      </w:tr>
      <w:tr w:rsidR="0000785B" w:rsidTr="0000785B">
        <w:trPr>
          <w:trHeight w:val="834"/>
          <w:jc w:val="center"/>
        </w:trPr>
        <w:tc>
          <w:tcPr>
            <w:tcW w:w="671" w:type="dxa"/>
            <w:vAlign w:val="center"/>
          </w:tcPr>
          <w:p w:rsidR="0000785B" w:rsidRDefault="0000785B" w:rsidP="0000785B">
            <w:pPr>
              <w:jc w:val="center"/>
              <w:rPr>
                <w:color w:val="000000"/>
              </w:rPr>
            </w:pPr>
            <w:r>
              <w:rPr>
                <w:color w:val="000000"/>
              </w:rPr>
              <w:t>9</w:t>
            </w:r>
          </w:p>
        </w:tc>
        <w:tc>
          <w:tcPr>
            <w:tcW w:w="1683" w:type="dxa"/>
            <w:vAlign w:val="center"/>
          </w:tcPr>
          <w:p w:rsidR="0000785B" w:rsidRPr="00B47356" w:rsidRDefault="0000785B" w:rsidP="0000785B">
            <w:pPr>
              <w:rPr>
                <w:color w:val="000000"/>
              </w:rPr>
            </w:pPr>
            <w:r w:rsidRPr="00B47356">
              <w:rPr>
                <w:color w:val="000000"/>
              </w:rPr>
              <w:t>THCS Chánh Nghĩa</w:t>
            </w:r>
          </w:p>
        </w:tc>
        <w:tc>
          <w:tcPr>
            <w:tcW w:w="1242" w:type="dxa"/>
            <w:vAlign w:val="center"/>
          </w:tcPr>
          <w:p w:rsidR="0000785B" w:rsidRPr="00665934" w:rsidRDefault="0000785B" w:rsidP="0000785B">
            <w:pPr>
              <w:jc w:val="center"/>
              <w:rPr>
                <w:color w:val="000000"/>
                <w:sz w:val="28"/>
                <w:szCs w:val="28"/>
              </w:rPr>
            </w:pPr>
            <w:r w:rsidRPr="00665934">
              <w:rPr>
                <w:color w:val="000000"/>
                <w:sz w:val="28"/>
                <w:szCs w:val="28"/>
              </w:rPr>
              <w:t>456</w:t>
            </w:r>
          </w:p>
        </w:tc>
        <w:tc>
          <w:tcPr>
            <w:tcW w:w="4604" w:type="dxa"/>
            <w:vAlign w:val="center"/>
          </w:tcPr>
          <w:p w:rsidR="0000785B" w:rsidRPr="0097175E" w:rsidRDefault="0000785B" w:rsidP="0000785B">
            <w:pPr>
              <w:rPr>
                <w:color w:val="000000"/>
              </w:rPr>
            </w:pPr>
            <w:r w:rsidRPr="0097175E">
              <w:rPr>
                <w:color w:val="000000"/>
              </w:rPr>
              <w:t xml:space="preserve">- </w:t>
            </w:r>
            <w:r>
              <w:t xml:space="preserve">Sáng: </w:t>
            </w:r>
            <w:r w:rsidR="00B16BFC">
              <w:rPr>
                <w:lang w:val="en-US"/>
              </w:rPr>
              <w:t xml:space="preserve">Cao đẳng nghề VN </w:t>
            </w:r>
            <w:r w:rsidR="00DE77F8">
              <w:rPr>
                <w:lang w:val="en-US"/>
              </w:rPr>
              <w:t>–</w:t>
            </w:r>
            <w:r w:rsidR="00B16BFC">
              <w:rPr>
                <w:lang w:val="en-US"/>
              </w:rPr>
              <w:t xml:space="preserve"> Singapore</w:t>
            </w:r>
            <w:r>
              <w:rPr>
                <w:color w:val="000000"/>
              </w:rPr>
              <w:t xml:space="preserve">, </w:t>
            </w:r>
            <w:r w:rsidRPr="0097175E">
              <w:rPr>
                <w:color w:val="000000"/>
              </w:rPr>
              <w:t>Chánh Nghĩa</w:t>
            </w:r>
          </w:p>
          <w:p w:rsidR="0000785B" w:rsidRPr="0097175E" w:rsidRDefault="0000785B" w:rsidP="0000785B">
            <w:pPr>
              <w:rPr>
                <w:i/>
                <w:color w:val="000000"/>
              </w:rPr>
            </w:pPr>
            <w:r>
              <w:rPr>
                <w:i/>
                <w:color w:val="000000"/>
              </w:rPr>
              <w:t>-</w:t>
            </w:r>
            <w:r w:rsidRPr="007C3DAE">
              <w:rPr>
                <w:i/>
                <w:color w:val="FF0000"/>
              </w:rPr>
              <w:t xml:space="preserve"> </w:t>
            </w:r>
            <w:r w:rsidRPr="007C3DAE">
              <w:rPr>
                <w:color w:val="FF0000"/>
              </w:rPr>
              <w:t>Chiều:</w:t>
            </w:r>
            <w:r w:rsidRPr="007C3DAE">
              <w:rPr>
                <w:i/>
                <w:color w:val="FF0000"/>
              </w:rPr>
              <w:t xml:space="preserve"> </w:t>
            </w:r>
            <w:r w:rsidR="00B16BFC" w:rsidRPr="007C3DAE">
              <w:rPr>
                <w:color w:val="FF0000"/>
                <w:lang w:val="en-US"/>
              </w:rPr>
              <w:t xml:space="preserve">Cao đẳng nghề VN </w:t>
            </w:r>
            <w:r w:rsidR="00DE77F8" w:rsidRPr="007C3DAE">
              <w:rPr>
                <w:color w:val="FF0000"/>
                <w:lang w:val="en-US"/>
              </w:rPr>
              <w:t>–</w:t>
            </w:r>
            <w:r w:rsidR="00B16BFC" w:rsidRPr="007C3DAE">
              <w:rPr>
                <w:color w:val="FF0000"/>
                <w:lang w:val="en-US"/>
              </w:rPr>
              <w:t xml:space="preserve"> Singapore</w:t>
            </w:r>
            <w:r w:rsidRPr="007C3DAE">
              <w:rPr>
                <w:color w:val="FF0000"/>
              </w:rPr>
              <w:t>, CLB Thanh niên xung kích</w:t>
            </w:r>
          </w:p>
        </w:tc>
        <w:tc>
          <w:tcPr>
            <w:tcW w:w="1669" w:type="dxa"/>
          </w:tcPr>
          <w:p w:rsidR="0000785B" w:rsidRPr="0000785B" w:rsidRDefault="0000785B" w:rsidP="00B16BFC">
            <w:pPr>
              <w:spacing w:before="60" w:after="60"/>
              <w:jc w:val="center"/>
              <w:rPr>
                <w:i/>
                <w:lang w:val="en-US"/>
              </w:rPr>
            </w:pPr>
            <w:r>
              <w:rPr>
                <w:i/>
                <w:lang w:val="en-US"/>
              </w:rPr>
              <w:t>đ/c Nguyễn Thị thảo Nguyên</w:t>
            </w:r>
          </w:p>
        </w:tc>
      </w:tr>
    </w:tbl>
    <w:p w:rsidR="00146502" w:rsidRPr="00F1121E" w:rsidRDefault="00146502" w:rsidP="00337656">
      <w:pPr>
        <w:spacing w:after="120"/>
        <w:jc w:val="both"/>
        <w:rPr>
          <w:bCs/>
          <w:sz w:val="18"/>
          <w:szCs w:val="28"/>
        </w:rPr>
      </w:pPr>
    </w:p>
    <w:p w:rsidR="0000785B" w:rsidRDefault="006F4DB8" w:rsidP="00D2475A">
      <w:pPr>
        <w:spacing w:after="120"/>
        <w:jc w:val="both"/>
        <w:rPr>
          <w:sz w:val="28"/>
          <w:szCs w:val="28"/>
          <w:lang w:val="pt-BR"/>
        </w:rPr>
      </w:pPr>
      <w:r>
        <w:rPr>
          <w:sz w:val="28"/>
          <w:szCs w:val="28"/>
          <w:lang w:val="pt-BR"/>
        </w:rPr>
        <w:tab/>
      </w:r>
      <w:r w:rsidR="0000785B" w:rsidRPr="0000785B">
        <w:rPr>
          <w:b/>
          <w:i/>
          <w:sz w:val="28"/>
          <w:szCs w:val="28"/>
          <w:lang w:val="pt-BR"/>
        </w:rPr>
        <w:t>Lưu ý:</w:t>
      </w:r>
      <w:r w:rsidR="0000785B">
        <w:rPr>
          <w:sz w:val="28"/>
          <w:szCs w:val="28"/>
          <w:lang w:val="pt-BR"/>
        </w:rPr>
        <w:t xml:space="preserve"> các đơn vị khối phường, các đồng chí cán bộ phụ trách gửi báo cáo hàng ngày (trước 18h00) và báo cáo tổng kết </w:t>
      </w:r>
      <w:r w:rsidR="00B16BFC">
        <w:rPr>
          <w:sz w:val="28"/>
          <w:szCs w:val="28"/>
          <w:lang w:val="pt-BR"/>
        </w:rPr>
        <w:t>(trước 09h00, ngày 2</w:t>
      </w:r>
      <w:r w:rsidR="0000785B">
        <w:rPr>
          <w:sz w:val="28"/>
          <w:szCs w:val="28"/>
          <w:lang w:val="pt-BR"/>
        </w:rPr>
        <w:t>8/6/2018)</w:t>
      </w:r>
    </w:p>
    <w:p w:rsidR="005905E6" w:rsidRDefault="005905E6" w:rsidP="0000785B">
      <w:pPr>
        <w:spacing w:after="120"/>
        <w:ind w:firstLine="720"/>
        <w:jc w:val="both"/>
        <w:rPr>
          <w:sz w:val="28"/>
          <w:szCs w:val="28"/>
          <w:lang w:val="pt-BR"/>
        </w:rPr>
      </w:pPr>
      <w:r>
        <w:rPr>
          <w:sz w:val="28"/>
          <w:szCs w:val="28"/>
          <w:lang w:val="pt-BR"/>
        </w:rPr>
        <w:t>Để chương trình được diễn ra thành công tốt đẹp. Ban Thường vụ Thành Đoàn đề nghị các đơn vị triển khai thông báo đến các bạn thanh niên tình nguyện thực hiện nghiêm túc các nội dung trong thông báo này.</w:t>
      </w:r>
    </w:p>
    <w:p w:rsidR="005905E6" w:rsidRPr="005905E6" w:rsidRDefault="005905E6" w:rsidP="00692389">
      <w:pPr>
        <w:spacing w:after="120"/>
        <w:ind w:firstLine="720"/>
        <w:jc w:val="both"/>
        <w:rPr>
          <w:sz w:val="6"/>
          <w:szCs w:val="28"/>
          <w:lang w:val="pt-BR"/>
        </w:rPr>
      </w:pPr>
    </w:p>
    <w:tbl>
      <w:tblPr>
        <w:tblW w:w="9828" w:type="dxa"/>
        <w:tblLook w:val="04A0" w:firstRow="1" w:lastRow="0" w:firstColumn="1" w:lastColumn="0" w:noHBand="0" w:noVBand="1"/>
      </w:tblPr>
      <w:tblGrid>
        <w:gridCol w:w="4608"/>
        <w:gridCol w:w="5220"/>
      </w:tblGrid>
      <w:tr w:rsidR="00F61B95" w:rsidRPr="000351FF" w:rsidTr="009D6448">
        <w:trPr>
          <w:trHeight w:val="2715"/>
        </w:trPr>
        <w:tc>
          <w:tcPr>
            <w:tcW w:w="4608" w:type="dxa"/>
          </w:tcPr>
          <w:p w:rsidR="00F61B95" w:rsidRPr="009D4808" w:rsidRDefault="00F61B95" w:rsidP="001F1E30">
            <w:pPr>
              <w:jc w:val="both"/>
              <w:rPr>
                <w:b/>
                <w:sz w:val="26"/>
                <w:szCs w:val="26"/>
                <w:lang w:val="pt-BR"/>
              </w:rPr>
            </w:pPr>
            <w:r w:rsidRPr="009D4808">
              <w:rPr>
                <w:b/>
                <w:sz w:val="26"/>
                <w:szCs w:val="26"/>
                <w:lang w:val="pt-BR"/>
              </w:rPr>
              <w:t>Nơi nhận:</w:t>
            </w:r>
          </w:p>
          <w:p w:rsidR="00B16BFC" w:rsidRDefault="00B16BFC" w:rsidP="00B16BFC">
            <w:pPr>
              <w:jc w:val="both"/>
              <w:rPr>
                <w:sz w:val="22"/>
                <w:szCs w:val="28"/>
                <w:lang w:val="es-MX"/>
              </w:rPr>
            </w:pPr>
            <w:r>
              <w:rPr>
                <w:sz w:val="22"/>
                <w:szCs w:val="28"/>
                <w:lang w:val="es-MX"/>
              </w:rPr>
              <w:t>- TTr Thành Đoàn;</w:t>
            </w:r>
          </w:p>
          <w:p w:rsidR="00B16BFC" w:rsidRPr="00AA77C3" w:rsidRDefault="00B16BFC" w:rsidP="00B16BFC">
            <w:pPr>
              <w:jc w:val="both"/>
              <w:rPr>
                <w:sz w:val="22"/>
                <w:szCs w:val="28"/>
                <w:lang w:val="es-MX"/>
              </w:rPr>
            </w:pPr>
            <w:r>
              <w:rPr>
                <w:sz w:val="22"/>
                <w:szCs w:val="28"/>
                <w:lang w:val="es-MX"/>
              </w:rPr>
              <w:t>- CBCQ Thành Đoàn;</w:t>
            </w:r>
          </w:p>
          <w:p w:rsidR="00F61B95" w:rsidRDefault="00F61B95" w:rsidP="001F1E30">
            <w:pPr>
              <w:jc w:val="both"/>
              <w:rPr>
                <w:sz w:val="22"/>
                <w:szCs w:val="28"/>
                <w:lang w:val="es-MX"/>
              </w:rPr>
            </w:pPr>
            <w:r w:rsidRPr="00AA77C3">
              <w:rPr>
                <w:sz w:val="22"/>
                <w:szCs w:val="28"/>
                <w:lang w:val="es-MX"/>
              </w:rPr>
              <w:t xml:space="preserve">- </w:t>
            </w:r>
            <w:r w:rsidR="0000785B">
              <w:rPr>
                <w:sz w:val="22"/>
                <w:szCs w:val="28"/>
                <w:lang w:val="es-MX"/>
              </w:rPr>
              <w:t>14 đoàn phường</w:t>
            </w:r>
            <w:r>
              <w:rPr>
                <w:sz w:val="22"/>
                <w:szCs w:val="28"/>
                <w:lang w:val="es-MX"/>
              </w:rPr>
              <w:t>;</w:t>
            </w:r>
          </w:p>
          <w:p w:rsidR="0000785B" w:rsidRDefault="0000785B" w:rsidP="001F1E30">
            <w:pPr>
              <w:jc w:val="both"/>
              <w:rPr>
                <w:sz w:val="22"/>
                <w:szCs w:val="28"/>
                <w:lang w:val="es-MX"/>
              </w:rPr>
            </w:pPr>
            <w:r>
              <w:rPr>
                <w:sz w:val="22"/>
                <w:szCs w:val="28"/>
                <w:lang w:val="es-MX"/>
              </w:rPr>
              <w:t xml:space="preserve">- </w:t>
            </w:r>
            <w:r w:rsidR="00F1121E">
              <w:rPr>
                <w:sz w:val="22"/>
                <w:szCs w:val="28"/>
                <w:lang w:val="es-MX"/>
              </w:rPr>
              <w:t>CĐ Y tế BD; ĐH Thủ Dầu Một; ĐH Bình Dương;</w:t>
            </w:r>
            <w:r w:rsidR="00B16BFC">
              <w:rPr>
                <w:sz w:val="22"/>
                <w:szCs w:val="28"/>
                <w:lang w:val="es-MX"/>
              </w:rPr>
              <w:t xml:space="preserve"> CĐ nghề VN – Singapore;</w:t>
            </w:r>
          </w:p>
          <w:p w:rsidR="00F61B95" w:rsidRDefault="009D4808" w:rsidP="001F1E30">
            <w:pPr>
              <w:jc w:val="both"/>
              <w:rPr>
                <w:sz w:val="22"/>
                <w:szCs w:val="28"/>
                <w:lang w:val="es-MX"/>
              </w:rPr>
            </w:pPr>
            <w:r>
              <w:rPr>
                <w:sz w:val="22"/>
                <w:szCs w:val="28"/>
                <w:lang w:val="es-MX"/>
              </w:rPr>
              <w:t>- Lưu, VT</w:t>
            </w:r>
            <w:r w:rsidR="00F61B95">
              <w:rPr>
                <w:sz w:val="22"/>
                <w:szCs w:val="28"/>
                <w:lang w:val="es-MX"/>
              </w:rPr>
              <w:t>.</w:t>
            </w:r>
          </w:p>
          <w:p w:rsidR="009D4808" w:rsidRDefault="009D4808" w:rsidP="001F1E30">
            <w:pPr>
              <w:jc w:val="both"/>
              <w:rPr>
                <w:sz w:val="22"/>
                <w:szCs w:val="28"/>
                <w:lang w:val="es-MX"/>
              </w:rPr>
            </w:pPr>
          </w:p>
          <w:p w:rsidR="00F61B95" w:rsidRDefault="00F61B95" w:rsidP="001F1E30">
            <w:pPr>
              <w:jc w:val="both"/>
              <w:rPr>
                <w:sz w:val="22"/>
                <w:szCs w:val="22"/>
              </w:rPr>
            </w:pPr>
          </w:p>
          <w:p w:rsidR="00F61B95" w:rsidRPr="00AA2A0F" w:rsidRDefault="00AA2A0F" w:rsidP="001F1E30">
            <w:pPr>
              <w:jc w:val="both"/>
              <w:rPr>
                <w:i/>
                <w:sz w:val="20"/>
                <w:szCs w:val="20"/>
              </w:rPr>
            </w:pPr>
            <w:r w:rsidRPr="00AA2A0F">
              <w:rPr>
                <w:i/>
                <w:sz w:val="20"/>
                <w:szCs w:val="20"/>
              </w:rPr>
              <w:fldChar w:fldCharType="begin"/>
            </w:r>
            <w:r w:rsidRPr="00AA2A0F">
              <w:rPr>
                <w:i/>
                <w:sz w:val="20"/>
                <w:szCs w:val="20"/>
              </w:rPr>
              <w:instrText xml:space="preserve"> FILENAME  \p  \* MERGEFORMAT </w:instrText>
            </w:r>
            <w:r w:rsidRPr="00AA2A0F">
              <w:rPr>
                <w:i/>
                <w:sz w:val="20"/>
                <w:szCs w:val="20"/>
              </w:rPr>
              <w:fldChar w:fldCharType="separate"/>
            </w:r>
            <w:r w:rsidRPr="00AA2A0F">
              <w:rPr>
                <w:i/>
                <w:noProof/>
                <w:sz w:val="20"/>
                <w:szCs w:val="20"/>
              </w:rPr>
              <w:t>E:\Lam viec\Thanh doan\Nam 2017\x Dang xu ly\TB so 1 - Chuong trinh Tiep suc mua thi 2018.docx</w:t>
            </w:r>
            <w:r w:rsidRPr="00AA2A0F">
              <w:rPr>
                <w:i/>
                <w:sz w:val="20"/>
                <w:szCs w:val="20"/>
              </w:rPr>
              <w:fldChar w:fldCharType="end"/>
            </w:r>
          </w:p>
        </w:tc>
        <w:tc>
          <w:tcPr>
            <w:tcW w:w="5220" w:type="dxa"/>
          </w:tcPr>
          <w:p w:rsidR="00F61B95" w:rsidRPr="000351FF" w:rsidRDefault="00F61B95" w:rsidP="001F1E30">
            <w:pPr>
              <w:jc w:val="center"/>
              <w:rPr>
                <w:b/>
                <w:sz w:val="28"/>
                <w:szCs w:val="28"/>
              </w:rPr>
            </w:pPr>
            <w:r>
              <w:rPr>
                <w:b/>
                <w:sz w:val="28"/>
                <w:szCs w:val="28"/>
              </w:rPr>
              <w:t>TM. BAN THƯỜNG VỤ</w:t>
            </w:r>
          </w:p>
          <w:p w:rsidR="00F61B95" w:rsidRPr="000351FF" w:rsidRDefault="00F61B95" w:rsidP="001F1E30">
            <w:pPr>
              <w:jc w:val="center"/>
              <w:rPr>
                <w:sz w:val="28"/>
                <w:szCs w:val="28"/>
              </w:rPr>
            </w:pPr>
            <w:r w:rsidRPr="000351FF">
              <w:rPr>
                <w:sz w:val="28"/>
                <w:szCs w:val="28"/>
              </w:rPr>
              <w:t>PHÓ BÍ THƯ</w:t>
            </w:r>
          </w:p>
          <w:p w:rsidR="00F61B95" w:rsidRDefault="00F61B95" w:rsidP="001F1E30">
            <w:pPr>
              <w:jc w:val="center"/>
              <w:rPr>
                <w:sz w:val="28"/>
                <w:szCs w:val="28"/>
              </w:rPr>
            </w:pPr>
          </w:p>
          <w:p w:rsidR="00F61B95" w:rsidRDefault="00DE77F8" w:rsidP="00DE77F8">
            <w:pPr>
              <w:spacing w:before="120"/>
              <w:jc w:val="center"/>
              <w:rPr>
                <w:i/>
                <w:sz w:val="28"/>
                <w:szCs w:val="28"/>
              </w:rPr>
            </w:pPr>
            <w:r>
              <w:rPr>
                <w:i/>
                <w:sz w:val="28"/>
                <w:szCs w:val="28"/>
              </w:rPr>
              <w:t>(đã ký)</w:t>
            </w:r>
          </w:p>
          <w:p w:rsidR="00BE7C32" w:rsidRDefault="00BE7C32" w:rsidP="004E14FA">
            <w:pPr>
              <w:spacing w:before="120"/>
              <w:rPr>
                <w:i/>
                <w:sz w:val="28"/>
                <w:szCs w:val="28"/>
              </w:rPr>
            </w:pPr>
          </w:p>
          <w:p w:rsidR="004863EE" w:rsidRPr="009E54AF" w:rsidRDefault="009E54AF" w:rsidP="009E54AF">
            <w:pPr>
              <w:spacing w:before="120"/>
              <w:jc w:val="center"/>
              <w:rPr>
                <w:b/>
                <w:sz w:val="28"/>
                <w:szCs w:val="28"/>
              </w:rPr>
            </w:pPr>
            <w:r w:rsidRPr="009E54AF">
              <w:rPr>
                <w:b/>
                <w:sz w:val="28"/>
                <w:szCs w:val="28"/>
              </w:rPr>
              <w:t>Lê Thị Thúy Hà</w:t>
            </w:r>
          </w:p>
          <w:p w:rsidR="00F61B95" w:rsidRPr="00BE7C32" w:rsidRDefault="00F61B95" w:rsidP="00BE7C32">
            <w:pPr>
              <w:spacing w:before="120"/>
              <w:jc w:val="center"/>
              <w:rPr>
                <w:b/>
                <w:sz w:val="28"/>
                <w:szCs w:val="28"/>
              </w:rPr>
            </w:pPr>
          </w:p>
        </w:tc>
      </w:tr>
    </w:tbl>
    <w:p w:rsidR="00AE4CC6" w:rsidRDefault="00AE4CC6" w:rsidP="004863EE">
      <w:pPr>
        <w:spacing w:after="120"/>
        <w:jc w:val="center"/>
      </w:pPr>
      <w:bookmarkStart w:id="0" w:name="_GoBack"/>
      <w:bookmarkEnd w:id="0"/>
    </w:p>
    <w:sectPr w:rsidR="00AE4CC6" w:rsidSect="007C41DB">
      <w:footerReference w:type="default" r:id="rId8"/>
      <w:pgSz w:w="11909" w:h="16834" w:code="9"/>
      <w:pgMar w:top="1134" w:right="851" w:bottom="567" w:left="1701" w:header="720" w:footer="56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652B" w:rsidRDefault="00FC652B" w:rsidP="0024468F">
      <w:r>
        <w:separator/>
      </w:r>
    </w:p>
  </w:endnote>
  <w:endnote w:type="continuationSeparator" w:id="0">
    <w:p w:rsidR="00FC652B" w:rsidRDefault="00FC652B" w:rsidP="00244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00002FF" w:usb1="4000ACFF" w:usb2="00000001" w:usb3="00000000" w:csb0="0000019F" w:csb1="00000000"/>
  </w:font>
  <w:font w:name="Segoe UI">
    <w:panose1 w:val="020B0502040204020203"/>
    <w:charset w:val="A3"/>
    <w:family w:val="swiss"/>
    <w:pitch w:val="variable"/>
    <w:sig w:usb0="E10022FF" w:usb1="C000E47F" w:usb2="00000029" w:usb3="00000000" w:csb0="000001DF"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68F" w:rsidRDefault="00FC652B" w:rsidP="0024468F">
    <w:pPr>
      <w:pStyle w:val="Footer"/>
      <w:jc w:val="center"/>
    </w:pPr>
    <w:sdt>
      <w:sdtPr>
        <w:id w:val="-2092464508"/>
        <w:docPartObj>
          <w:docPartGallery w:val="Page Numbers (Bottom of Page)"/>
          <w:docPartUnique/>
        </w:docPartObj>
      </w:sdtPr>
      <w:sdtEndPr>
        <w:rPr>
          <w:noProof/>
        </w:rPr>
      </w:sdtEndPr>
      <w:sdtContent>
        <w:r w:rsidR="0024468F">
          <w:fldChar w:fldCharType="begin"/>
        </w:r>
        <w:r w:rsidR="0024468F">
          <w:instrText xml:space="preserve"> PAGE   \* MERGEFORMAT </w:instrText>
        </w:r>
        <w:r w:rsidR="0024468F">
          <w:fldChar w:fldCharType="separate"/>
        </w:r>
        <w:r w:rsidR="000F76E0">
          <w:rPr>
            <w:noProof/>
          </w:rPr>
          <w:t>2</w:t>
        </w:r>
        <w:r w:rsidR="0024468F">
          <w:rPr>
            <w:noProof/>
          </w:rPr>
          <w:fldChar w:fldCharType="end"/>
        </w:r>
      </w:sdtContent>
    </w:sdt>
  </w:p>
  <w:p w:rsidR="0024468F" w:rsidRDefault="0024468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652B" w:rsidRDefault="00FC652B" w:rsidP="0024468F">
      <w:r>
        <w:separator/>
      </w:r>
    </w:p>
  </w:footnote>
  <w:footnote w:type="continuationSeparator" w:id="0">
    <w:p w:rsidR="00FC652B" w:rsidRDefault="00FC652B" w:rsidP="0024468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60EB4"/>
    <w:multiLevelType w:val="hybridMultilevel"/>
    <w:tmpl w:val="876469AA"/>
    <w:lvl w:ilvl="0" w:tplc="9A9A89F8">
      <w:start w:val="2"/>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 w15:restartNumberingAfterBreak="0">
    <w:nsid w:val="08846813"/>
    <w:multiLevelType w:val="hybridMultilevel"/>
    <w:tmpl w:val="05ACDFDA"/>
    <w:lvl w:ilvl="0" w:tplc="AB1CCAE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22596DED"/>
    <w:multiLevelType w:val="hybridMultilevel"/>
    <w:tmpl w:val="8D30DCD2"/>
    <w:lvl w:ilvl="0" w:tplc="4606A6DA">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 w15:restartNumberingAfterBreak="0">
    <w:nsid w:val="2C3C4021"/>
    <w:multiLevelType w:val="hybridMultilevel"/>
    <w:tmpl w:val="A0C652BE"/>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15:restartNumberingAfterBreak="0">
    <w:nsid w:val="76CC394E"/>
    <w:multiLevelType w:val="hybridMultilevel"/>
    <w:tmpl w:val="EFF889F6"/>
    <w:lvl w:ilvl="0" w:tplc="7174F8BC">
      <w:start w:val="4"/>
      <w:numFmt w:val="decimal"/>
      <w:lvlText w:val="%1."/>
      <w:lvlJc w:val="left"/>
      <w:pPr>
        <w:ind w:left="1080" w:hanging="360"/>
      </w:pPr>
      <w:rPr>
        <w:rFonts w:hint="default"/>
        <w:b/>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F09"/>
    <w:rsid w:val="0000785B"/>
    <w:rsid w:val="00065CC0"/>
    <w:rsid w:val="00092B05"/>
    <w:rsid w:val="00094BED"/>
    <w:rsid w:val="000F76E0"/>
    <w:rsid w:val="0014279A"/>
    <w:rsid w:val="00146502"/>
    <w:rsid w:val="00196095"/>
    <w:rsid w:val="00216A56"/>
    <w:rsid w:val="0024468F"/>
    <w:rsid w:val="00294661"/>
    <w:rsid w:val="002A53DD"/>
    <w:rsid w:val="003025FA"/>
    <w:rsid w:val="003117EF"/>
    <w:rsid w:val="00337656"/>
    <w:rsid w:val="0035582B"/>
    <w:rsid w:val="003A5847"/>
    <w:rsid w:val="003A5A44"/>
    <w:rsid w:val="003C470E"/>
    <w:rsid w:val="00471852"/>
    <w:rsid w:val="004863EE"/>
    <w:rsid w:val="00491273"/>
    <w:rsid w:val="004E14FA"/>
    <w:rsid w:val="005905E6"/>
    <w:rsid w:val="005D48C0"/>
    <w:rsid w:val="005E3F09"/>
    <w:rsid w:val="00616DAD"/>
    <w:rsid w:val="00692389"/>
    <w:rsid w:val="006C75B9"/>
    <w:rsid w:val="006F4DB8"/>
    <w:rsid w:val="006F73FD"/>
    <w:rsid w:val="0074216B"/>
    <w:rsid w:val="007A63F7"/>
    <w:rsid w:val="007A66C7"/>
    <w:rsid w:val="007C3DAE"/>
    <w:rsid w:val="007C41DB"/>
    <w:rsid w:val="00892C96"/>
    <w:rsid w:val="008F2658"/>
    <w:rsid w:val="009D4808"/>
    <w:rsid w:val="009D6448"/>
    <w:rsid w:val="009E2C81"/>
    <w:rsid w:val="009E54AF"/>
    <w:rsid w:val="00A470C4"/>
    <w:rsid w:val="00A72E1A"/>
    <w:rsid w:val="00AA2A0F"/>
    <w:rsid w:val="00AE08CE"/>
    <w:rsid w:val="00AE4CC6"/>
    <w:rsid w:val="00B16BFC"/>
    <w:rsid w:val="00BA2D21"/>
    <w:rsid w:val="00BB0280"/>
    <w:rsid w:val="00BE7C32"/>
    <w:rsid w:val="00C50CAA"/>
    <w:rsid w:val="00D01D5F"/>
    <w:rsid w:val="00D2475A"/>
    <w:rsid w:val="00D264E8"/>
    <w:rsid w:val="00D663EE"/>
    <w:rsid w:val="00D9793B"/>
    <w:rsid w:val="00DD2189"/>
    <w:rsid w:val="00DD6629"/>
    <w:rsid w:val="00DE77F8"/>
    <w:rsid w:val="00DF3EBD"/>
    <w:rsid w:val="00E43AD4"/>
    <w:rsid w:val="00E55E23"/>
    <w:rsid w:val="00EE62C3"/>
    <w:rsid w:val="00F10AD6"/>
    <w:rsid w:val="00F1121E"/>
    <w:rsid w:val="00F61B95"/>
    <w:rsid w:val="00F634DE"/>
    <w:rsid w:val="00F81399"/>
    <w:rsid w:val="00F879B9"/>
    <w:rsid w:val="00FC65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4C9A63"/>
  <w15:docId w15:val="{48759BA1-AA5A-42EC-946B-758EBAF60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1B9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DD6629"/>
    <w:rPr>
      <w:color w:val="0000FF"/>
      <w:u w:val="single"/>
    </w:rPr>
  </w:style>
  <w:style w:type="paragraph" w:styleId="BodyText2">
    <w:name w:val="Body Text 2"/>
    <w:basedOn w:val="Normal"/>
    <w:link w:val="BodyText2Char"/>
    <w:semiHidden/>
    <w:unhideWhenUsed/>
    <w:rsid w:val="00DD6629"/>
    <w:pPr>
      <w:spacing w:after="120" w:line="480" w:lineRule="auto"/>
    </w:pPr>
    <w:rPr>
      <w:sz w:val="28"/>
      <w:szCs w:val="28"/>
      <w:lang w:val="x-none" w:eastAsia="x-none"/>
    </w:rPr>
  </w:style>
  <w:style w:type="character" w:customStyle="1" w:styleId="BodyText2Char">
    <w:name w:val="Body Text 2 Char"/>
    <w:basedOn w:val="DefaultParagraphFont"/>
    <w:link w:val="BodyText2"/>
    <w:semiHidden/>
    <w:rsid w:val="00DD6629"/>
    <w:rPr>
      <w:rFonts w:ascii="Times New Roman" w:eastAsia="Times New Roman" w:hAnsi="Times New Roman" w:cs="Times New Roman"/>
      <w:sz w:val="28"/>
      <w:szCs w:val="28"/>
      <w:lang w:val="x-none" w:eastAsia="x-none"/>
    </w:rPr>
  </w:style>
  <w:style w:type="paragraph" w:styleId="ListParagraph">
    <w:name w:val="List Paragraph"/>
    <w:basedOn w:val="Normal"/>
    <w:uiPriority w:val="34"/>
    <w:qFormat/>
    <w:rsid w:val="00A470C4"/>
    <w:pPr>
      <w:spacing w:after="200" w:line="276" w:lineRule="auto"/>
      <w:ind w:left="720"/>
      <w:contextualSpacing/>
    </w:pPr>
    <w:rPr>
      <w:rFonts w:asciiTheme="minorHAnsi" w:eastAsiaTheme="minorHAnsi" w:hAnsiTheme="minorHAnsi" w:cstheme="minorBidi"/>
      <w:sz w:val="22"/>
      <w:szCs w:val="22"/>
      <w:lang w:val="vi-VN"/>
    </w:rPr>
  </w:style>
  <w:style w:type="paragraph" w:styleId="Header">
    <w:name w:val="header"/>
    <w:basedOn w:val="Normal"/>
    <w:link w:val="HeaderChar"/>
    <w:uiPriority w:val="99"/>
    <w:unhideWhenUsed/>
    <w:rsid w:val="0024468F"/>
    <w:pPr>
      <w:tabs>
        <w:tab w:val="center" w:pos="4513"/>
        <w:tab w:val="right" w:pos="9026"/>
      </w:tabs>
    </w:pPr>
  </w:style>
  <w:style w:type="character" w:customStyle="1" w:styleId="HeaderChar">
    <w:name w:val="Header Char"/>
    <w:basedOn w:val="DefaultParagraphFont"/>
    <w:link w:val="Header"/>
    <w:uiPriority w:val="99"/>
    <w:rsid w:val="0024468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4468F"/>
    <w:pPr>
      <w:tabs>
        <w:tab w:val="center" w:pos="4513"/>
        <w:tab w:val="right" w:pos="9026"/>
      </w:tabs>
    </w:pPr>
  </w:style>
  <w:style w:type="character" w:customStyle="1" w:styleId="FooterChar">
    <w:name w:val="Footer Char"/>
    <w:basedOn w:val="DefaultParagraphFont"/>
    <w:link w:val="Footer"/>
    <w:uiPriority w:val="99"/>
    <w:rsid w:val="0024468F"/>
    <w:rPr>
      <w:rFonts w:ascii="Times New Roman" w:eastAsia="Times New Roman" w:hAnsi="Times New Roman" w:cs="Times New Roman"/>
      <w:sz w:val="24"/>
      <w:szCs w:val="24"/>
    </w:rPr>
  </w:style>
  <w:style w:type="table" w:styleId="TableGrid">
    <w:name w:val="Table Grid"/>
    <w:basedOn w:val="TableNormal"/>
    <w:uiPriority w:val="59"/>
    <w:rsid w:val="006F4DB8"/>
    <w:pPr>
      <w:spacing w:after="0" w:line="240" w:lineRule="auto"/>
    </w:pPr>
    <w:rPr>
      <w:rFonts w:ascii="Times New Roman" w:eastAsia="Calibri" w:hAnsi="Times New Roman" w:cs="Times New Roman"/>
      <w:sz w:val="20"/>
      <w:szCs w:val="20"/>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E54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54A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210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52C2C9-9064-4113-88C7-F5BF91522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293</TotalTime>
  <Pages>2</Pages>
  <Words>411</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dc:creator>
  <cp:keywords/>
  <dc:description/>
  <cp:lastModifiedBy>Loi</cp:lastModifiedBy>
  <cp:revision>38</cp:revision>
  <cp:lastPrinted>2018-06-21T04:16:00Z</cp:lastPrinted>
  <dcterms:created xsi:type="dcterms:W3CDTF">2017-03-06T03:19:00Z</dcterms:created>
  <dcterms:modified xsi:type="dcterms:W3CDTF">2018-06-21T08:35:00Z</dcterms:modified>
</cp:coreProperties>
</file>