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5019"/>
      </w:tblGrid>
      <w:tr w:rsidR="004B35D9" w:rsidRPr="00414C9A" w:rsidTr="00860385">
        <w:trPr>
          <w:jc w:val="center"/>
        </w:trPr>
        <w:tc>
          <w:tcPr>
            <w:tcW w:w="4456" w:type="dxa"/>
          </w:tcPr>
          <w:p w:rsidR="004B35D9" w:rsidRPr="00414C9A" w:rsidRDefault="004B35D9" w:rsidP="00045D93">
            <w:pPr>
              <w:tabs>
                <w:tab w:val="left" w:pos="1890"/>
              </w:tabs>
              <w:spacing w:before="40" w:after="40" w:line="240" w:lineRule="auto"/>
              <w:jc w:val="center"/>
              <w:rPr>
                <w:rFonts w:ascii="Times New Roman" w:hAnsi="Times New Roman" w:cs="Times New Roman"/>
                <w:sz w:val="28"/>
                <w:szCs w:val="28"/>
              </w:rPr>
            </w:pPr>
            <w:r w:rsidRPr="00414C9A">
              <w:rPr>
                <w:rFonts w:ascii="Times New Roman" w:hAnsi="Times New Roman" w:cs="Times New Roman"/>
                <w:sz w:val="28"/>
                <w:szCs w:val="28"/>
              </w:rPr>
              <w:t>TỈNH ĐOÀN BÌNH DƯƠNG</w:t>
            </w:r>
          </w:p>
          <w:p w:rsidR="004B35D9" w:rsidRPr="00414C9A" w:rsidRDefault="004B35D9" w:rsidP="00045D93">
            <w:pPr>
              <w:tabs>
                <w:tab w:val="left" w:pos="1890"/>
              </w:tabs>
              <w:spacing w:before="40" w:after="40" w:line="240" w:lineRule="auto"/>
              <w:jc w:val="center"/>
              <w:rPr>
                <w:rFonts w:ascii="Times New Roman" w:hAnsi="Times New Roman" w:cs="Times New Roman"/>
                <w:b/>
                <w:sz w:val="28"/>
                <w:szCs w:val="28"/>
              </w:rPr>
            </w:pPr>
            <w:r w:rsidRPr="00414C9A">
              <w:rPr>
                <w:rFonts w:ascii="Times New Roman" w:hAnsi="Times New Roman" w:cs="Times New Roman"/>
                <w:b/>
                <w:sz w:val="28"/>
                <w:szCs w:val="28"/>
              </w:rPr>
              <w:t>BCH ĐOÀN TP. THỦ DẦU MỘT</w:t>
            </w:r>
          </w:p>
          <w:p w:rsidR="004B35D9" w:rsidRPr="00414C9A" w:rsidRDefault="004B35D9" w:rsidP="00045D93">
            <w:pPr>
              <w:tabs>
                <w:tab w:val="left" w:pos="1890"/>
              </w:tabs>
              <w:spacing w:before="40" w:after="40" w:line="240" w:lineRule="auto"/>
              <w:jc w:val="center"/>
              <w:rPr>
                <w:rFonts w:ascii="Times New Roman" w:hAnsi="Times New Roman" w:cs="Times New Roman"/>
                <w:b/>
                <w:sz w:val="28"/>
                <w:szCs w:val="28"/>
              </w:rPr>
            </w:pPr>
            <w:r w:rsidRPr="00414C9A">
              <w:rPr>
                <w:rFonts w:ascii="Times New Roman" w:hAnsi="Times New Roman" w:cs="Times New Roman"/>
                <w:b/>
                <w:sz w:val="28"/>
                <w:szCs w:val="28"/>
              </w:rPr>
              <w:t>***</w:t>
            </w:r>
          </w:p>
          <w:p w:rsidR="00E02D16" w:rsidRDefault="004B35D9" w:rsidP="00281745">
            <w:pPr>
              <w:tabs>
                <w:tab w:val="left" w:pos="1890"/>
              </w:tabs>
              <w:spacing w:before="40" w:after="40" w:line="240" w:lineRule="auto"/>
              <w:jc w:val="center"/>
              <w:rPr>
                <w:rFonts w:ascii="Times New Roman" w:hAnsi="Times New Roman" w:cs="Times New Roman"/>
                <w:sz w:val="28"/>
                <w:szCs w:val="28"/>
              </w:rPr>
            </w:pPr>
            <w:r w:rsidRPr="00414C9A">
              <w:rPr>
                <w:rFonts w:ascii="Times New Roman" w:hAnsi="Times New Roman" w:cs="Times New Roman"/>
                <w:sz w:val="28"/>
                <w:szCs w:val="28"/>
              </w:rPr>
              <w:t xml:space="preserve">Số: </w:t>
            </w:r>
            <w:r w:rsidR="00281745">
              <w:rPr>
                <w:rFonts w:ascii="Times New Roman" w:hAnsi="Times New Roman" w:cs="Times New Roman"/>
                <w:sz w:val="28"/>
                <w:szCs w:val="28"/>
              </w:rPr>
              <w:t>58</w:t>
            </w:r>
            <w:r w:rsidR="001B706C">
              <w:rPr>
                <w:rFonts w:ascii="Times New Roman" w:hAnsi="Times New Roman" w:cs="Times New Roman"/>
                <w:sz w:val="28"/>
                <w:szCs w:val="28"/>
              </w:rPr>
              <w:t xml:space="preserve"> </w:t>
            </w:r>
            <w:r w:rsidRPr="00414C9A">
              <w:rPr>
                <w:rFonts w:ascii="Times New Roman" w:hAnsi="Times New Roman" w:cs="Times New Roman"/>
                <w:sz w:val="28"/>
                <w:szCs w:val="28"/>
              </w:rPr>
              <w:t>/</w:t>
            </w:r>
            <w:r w:rsidR="005F49B9" w:rsidRPr="00414C9A">
              <w:rPr>
                <w:rFonts w:ascii="Times New Roman" w:hAnsi="Times New Roman" w:cs="Times New Roman"/>
                <w:sz w:val="28"/>
                <w:szCs w:val="28"/>
              </w:rPr>
              <w:t>KH</w:t>
            </w:r>
            <w:r w:rsidRPr="00414C9A">
              <w:rPr>
                <w:rFonts w:ascii="Times New Roman" w:hAnsi="Times New Roman" w:cs="Times New Roman"/>
                <w:sz w:val="28"/>
                <w:szCs w:val="28"/>
              </w:rPr>
              <w:t>-ĐTN</w:t>
            </w:r>
          </w:p>
          <w:p w:rsidR="00281745" w:rsidRPr="00414C9A" w:rsidRDefault="00281745" w:rsidP="00281745">
            <w:pPr>
              <w:tabs>
                <w:tab w:val="left" w:pos="1890"/>
              </w:tabs>
              <w:spacing w:before="40" w:after="40" w:line="240" w:lineRule="auto"/>
              <w:rPr>
                <w:rFonts w:ascii="Times New Roman" w:hAnsi="Times New Roman" w:cs="Times New Roman"/>
                <w:sz w:val="28"/>
                <w:szCs w:val="28"/>
              </w:rPr>
            </w:pPr>
          </w:p>
        </w:tc>
        <w:tc>
          <w:tcPr>
            <w:tcW w:w="5019" w:type="dxa"/>
          </w:tcPr>
          <w:p w:rsidR="004B35D9" w:rsidRPr="00414C9A" w:rsidRDefault="004B35D9" w:rsidP="00045D93">
            <w:pPr>
              <w:tabs>
                <w:tab w:val="left" w:pos="1890"/>
              </w:tabs>
              <w:spacing w:before="40" w:after="40" w:line="240" w:lineRule="auto"/>
              <w:jc w:val="center"/>
              <w:rPr>
                <w:rFonts w:ascii="Times New Roman" w:hAnsi="Times New Roman" w:cs="Times New Roman"/>
                <w:b/>
                <w:sz w:val="28"/>
                <w:szCs w:val="28"/>
                <w:u w:val="single"/>
              </w:rPr>
            </w:pPr>
            <w:r w:rsidRPr="00414C9A">
              <w:rPr>
                <w:rFonts w:ascii="Times New Roman" w:hAnsi="Times New Roman" w:cs="Times New Roman"/>
                <w:b/>
                <w:sz w:val="28"/>
                <w:szCs w:val="28"/>
                <w:u w:val="single"/>
              </w:rPr>
              <w:t>ĐOÀN TNCS HỒ CHÍ MINH</w:t>
            </w:r>
          </w:p>
          <w:p w:rsidR="004B35D9" w:rsidRPr="00414C9A" w:rsidRDefault="004B35D9" w:rsidP="00045D93">
            <w:pPr>
              <w:tabs>
                <w:tab w:val="left" w:pos="1890"/>
              </w:tabs>
              <w:spacing w:before="40" w:after="40" w:line="240" w:lineRule="auto"/>
              <w:jc w:val="center"/>
              <w:rPr>
                <w:rFonts w:ascii="Times New Roman" w:hAnsi="Times New Roman" w:cs="Times New Roman"/>
                <w:i/>
                <w:sz w:val="28"/>
                <w:szCs w:val="28"/>
              </w:rPr>
            </w:pPr>
          </w:p>
          <w:p w:rsidR="004B35D9" w:rsidRPr="00414C9A" w:rsidRDefault="004B35D9" w:rsidP="002A4540">
            <w:pPr>
              <w:tabs>
                <w:tab w:val="left" w:pos="1890"/>
              </w:tabs>
              <w:spacing w:before="40" w:after="40" w:line="240" w:lineRule="auto"/>
              <w:jc w:val="center"/>
              <w:rPr>
                <w:rFonts w:ascii="Times New Roman" w:hAnsi="Times New Roman" w:cs="Times New Roman"/>
                <w:b/>
                <w:i/>
                <w:sz w:val="28"/>
                <w:szCs w:val="28"/>
              </w:rPr>
            </w:pPr>
            <w:r w:rsidRPr="00414C9A">
              <w:rPr>
                <w:rFonts w:ascii="Times New Roman" w:hAnsi="Times New Roman" w:cs="Times New Roman"/>
                <w:i/>
                <w:sz w:val="28"/>
                <w:szCs w:val="28"/>
              </w:rPr>
              <w:t>Thủ Dầu Mộ</w:t>
            </w:r>
            <w:r w:rsidR="00CA4E6B" w:rsidRPr="00414C9A">
              <w:rPr>
                <w:rFonts w:ascii="Times New Roman" w:hAnsi="Times New Roman" w:cs="Times New Roman"/>
                <w:i/>
                <w:sz w:val="28"/>
                <w:szCs w:val="28"/>
              </w:rPr>
              <w:t xml:space="preserve">t, ngày </w:t>
            </w:r>
            <w:r w:rsidR="002A4540">
              <w:rPr>
                <w:rFonts w:ascii="Times New Roman" w:hAnsi="Times New Roman" w:cs="Times New Roman"/>
                <w:i/>
                <w:sz w:val="28"/>
                <w:szCs w:val="28"/>
              </w:rPr>
              <w:t>14</w:t>
            </w:r>
            <w:r w:rsidRPr="00414C9A">
              <w:rPr>
                <w:rFonts w:ascii="Times New Roman" w:hAnsi="Times New Roman" w:cs="Times New Roman"/>
                <w:i/>
                <w:sz w:val="28"/>
                <w:szCs w:val="28"/>
              </w:rPr>
              <w:t xml:space="preserve"> tháng 6 năm 201</w:t>
            </w:r>
            <w:r w:rsidR="00A55C8D" w:rsidRPr="00414C9A">
              <w:rPr>
                <w:rFonts w:ascii="Times New Roman" w:hAnsi="Times New Roman" w:cs="Times New Roman"/>
                <w:i/>
                <w:sz w:val="28"/>
                <w:szCs w:val="28"/>
              </w:rPr>
              <w:t>8</w:t>
            </w:r>
          </w:p>
        </w:tc>
      </w:tr>
    </w:tbl>
    <w:p w:rsidR="004B35D9" w:rsidRPr="00414C9A" w:rsidRDefault="004B35D9" w:rsidP="00E02D16">
      <w:pPr>
        <w:tabs>
          <w:tab w:val="left" w:pos="1890"/>
        </w:tabs>
        <w:spacing w:before="40" w:after="40" w:line="240" w:lineRule="auto"/>
        <w:jc w:val="center"/>
        <w:rPr>
          <w:rFonts w:ascii="Times New Roman" w:hAnsi="Times New Roman" w:cs="Times New Roman"/>
          <w:b/>
          <w:sz w:val="28"/>
          <w:szCs w:val="28"/>
        </w:rPr>
      </w:pPr>
      <w:r w:rsidRPr="00414C9A">
        <w:rPr>
          <w:rFonts w:ascii="Times New Roman" w:hAnsi="Times New Roman" w:cs="Times New Roman"/>
          <w:b/>
          <w:sz w:val="28"/>
          <w:szCs w:val="28"/>
        </w:rPr>
        <w:t>KẾ HOẠCH</w:t>
      </w:r>
    </w:p>
    <w:p w:rsidR="00834097" w:rsidRPr="00414C9A" w:rsidRDefault="004B35D9" w:rsidP="00045D93">
      <w:pPr>
        <w:tabs>
          <w:tab w:val="left" w:pos="1890"/>
        </w:tabs>
        <w:spacing w:before="40" w:after="40" w:line="240" w:lineRule="auto"/>
        <w:jc w:val="center"/>
        <w:rPr>
          <w:rFonts w:ascii="Times New Roman" w:hAnsi="Times New Roman" w:cs="Times New Roman"/>
          <w:b/>
          <w:sz w:val="28"/>
          <w:szCs w:val="28"/>
        </w:rPr>
      </w:pPr>
      <w:r w:rsidRPr="00414C9A">
        <w:rPr>
          <w:rFonts w:ascii="Times New Roman" w:hAnsi="Times New Roman" w:cs="Times New Roman"/>
          <w:b/>
          <w:sz w:val="28"/>
          <w:szCs w:val="28"/>
        </w:rPr>
        <w:t xml:space="preserve">Tổ chức chiến dịch </w:t>
      </w:r>
      <w:r w:rsidR="00512F5E" w:rsidRPr="00414C9A">
        <w:rPr>
          <w:rFonts w:ascii="Times New Roman" w:hAnsi="Times New Roman" w:cs="Times New Roman"/>
          <w:b/>
          <w:sz w:val="28"/>
          <w:szCs w:val="28"/>
        </w:rPr>
        <w:t xml:space="preserve">tình nguyện </w:t>
      </w:r>
      <w:r w:rsidR="0072750B" w:rsidRPr="0072750B">
        <w:rPr>
          <w:rFonts w:ascii="Times New Roman" w:hAnsi="Times New Roman" w:cs="Times New Roman"/>
          <w:b/>
          <w:sz w:val="28"/>
          <w:szCs w:val="28"/>
        </w:rPr>
        <w:t>“Hoa phượng đỏ”</w:t>
      </w:r>
    </w:p>
    <w:p w:rsidR="004B35D9" w:rsidRPr="00414C9A" w:rsidRDefault="00663C3E" w:rsidP="00045D93">
      <w:pPr>
        <w:tabs>
          <w:tab w:val="left" w:pos="1890"/>
        </w:tabs>
        <w:spacing w:before="40" w:after="40" w:line="240" w:lineRule="auto"/>
        <w:jc w:val="center"/>
        <w:rPr>
          <w:rFonts w:ascii="Times New Roman" w:hAnsi="Times New Roman" w:cs="Times New Roman"/>
          <w:b/>
          <w:sz w:val="28"/>
          <w:szCs w:val="28"/>
        </w:rPr>
      </w:pPr>
      <w:r w:rsidRPr="00414C9A">
        <w:rPr>
          <w:rFonts w:ascii="Times New Roman" w:hAnsi="Times New Roman" w:cs="Times New Roman"/>
          <w:b/>
          <w:sz w:val="28"/>
          <w:szCs w:val="28"/>
        </w:rPr>
        <w:t>Thành</w:t>
      </w:r>
      <w:r w:rsidR="0072750B">
        <w:rPr>
          <w:rFonts w:ascii="Times New Roman" w:hAnsi="Times New Roman" w:cs="Times New Roman"/>
          <w:b/>
          <w:sz w:val="28"/>
          <w:szCs w:val="28"/>
        </w:rPr>
        <w:t xml:space="preserve"> phố </w:t>
      </w:r>
      <w:r w:rsidR="004B35D9" w:rsidRPr="00414C9A">
        <w:rPr>
          <w:rFonts w:ascii="Times New Roman" w:hAnsi="Times New Roman" w:cs="Times New Roman"/>
          <w:b/>
          <w:sz w:val="28"/>
          <w:szCs w:val="28"/>
        </w:rPr>
        <w:t>Thủ Dầu Một Năm 201</w:t>
      </w:r>
      <w:r w:rsidR="00BD3707" w:rsidRPr="00414C9A">
        <w:rPr>
          <w:rFonts w:ascii="Times New Roman" w:hAnsi="Times New Roman" w:cs="Times New Roman"/>
          <w:b/>
          <w:sz w:val="28"/>
          <w:szCs w:val="28"/>
        </w:rPr>
        <w:t>8</w:t>
      </w:r>
    </w:p>
    <w:p w:rsidR="004B35D9" w:rsidRPr="00414C9A" w:rsidRDefault="004B35D9" w:rsidP="00045D93">
      <w:pPr>
        <w:tabs>
          <w:tab w:val="left" w:pos="1890"/>
        </w:tabs>
        <w:spacing w:before="40" w:after="40" w:line="240" w:lineRule="auto"/>
        <w:jc w:val="center"/>
        <w:rPr>
          <w:rFonts w:ascii="Times New Roman" w:hAnsi="Times New Roman" w:cs="Times New Roman"/>
          <w:b/>
          <w:sz w:val="28"/>
          <w:szCs w:val="28"/>
        </w:rPr>
      </w:pPr>
    </w:p>
    <w:p w:rsidR="0021572C" w:rsidRPr="00414C9A" w:rsidRDefault="00BD3707" w:rsidP="00045D93">
      <w:pPr>
        <w:spacing w:before="40" w:after="40" w:line="240" w:lineRule="auto"/>
        <w:jc w:val="both"/>
        <w:rPr>
          <w:rFonts w:ascii="Times New Roman" w:hAnsi="Times New Roman" w:cs="Times New Roman"/>
        </w:rPr>
      </w:pPr>
      <w:r w:rsidRPr="00414C9A">
        <w:rPr>
          <w:rFonts w:ascii="Times New Roman" w:hAnsi="Times New Roman" w:cs="Times New Roman"/>
          <w:sz w:val="28"/>
          <w:szCs w:val="28"/>
        </w:rPr>
        <w:tab/>
      </w:r>
      <w:r w:rsidR="00E17668" w:rsidRPr="00414C9A">
        <w:rPr>
          <w:rFonts w:ascii="Times New Roman" w:hAnsi="Times New Roman" w:cs="Times New Roman"/>
          <w:sz w:val="28"/>
          <w:szCs w:val="28"/>
        </w:rPr>
        <w:t xml:space="preserve">Thực hiện kế hoạch số 82 -KH/TĐTN – TNTH ngày 30/5/2018 của Ban Thường vụ Tỉnh đoàn Bình Dương về việc tổ chức chiến dịch </w:t>
      </w:r>
      <w:r w:rsidR="0021572C" w:rsidRPr="00414C9A">
        <w:rPr>
          <w:rFonts w:ascii="Times New Roman" w:hAnsi="Times New Roman" w:cs="Times New Roman"/>
          <w:sz w:val="28"/>
          <w:szCs w:val="28"/>
        </w:rPr>
        <w:t>“</w:t>
      </w:r>
      <w:r w:rsidR="00E17668" w:rsidRPr="00414C9A">
        <w:rPr>
          <w:rFonts w:ascii="Times New Roman" w:hAnsi="Times New Roman" w:cs="Times New Roman"/>
          <w:sz w:val="28"/>
          <w:szCs w:val="28"/>
        </w:rPr>
        <w:t>Hoa phượng đỏ</w:t>
      </w:r>
      <w:r w:rsidR="0021572C" w:rsidRPr="00414C9A">
        <w:rPr>
          <w:rFonts w:ascii="Times New Roman" w:hAnsi="Times New Roman" w:cs="Times New Roman"/>
          <w:sz w:val="28"/>
          <w:szCs w:val="28"/>
        </w:rPr>
        <w:t>”</w:t>
      </w:r>
      <w:r w:rsidR="00E17668" w:rsidRPr="00414C9A">
        <w:rPr>
          <w:rFonts w:ascii="Times New Roman" w:hAnsi="Times New Roman" w:cs="Times New Roman"/>
          <w:sz w:val="28"/>
          <w:szCs w:val="28"/>
        </w:rPr>
        <w:t xml:space="preserve">  tỉnh Bình Dương, </w:t>
      </w:r>
      <w:r w:rsidR="002B5366" w:rsidRPr="00414C9A">
        <w:rPr>
          <w:rFonts w:ascii="Times New Roman" w:hAnsi="Times New Roman" w:cs="Times New Roman"/>
          <w:sz w:val="28"/>
          <w:szCs w:val="28"/>
        </w:rPr>
        <w:t xml:space="preserve">năm </w:t>
      </w:r>
      <w:r w:rsidR="00E17668" w:rsidRPr="00414C9A">
        <w:rPr>
          <w:rFonts w:ascii="Times New Roman" w:hAnsi="Times New Roman" w:cs="Times New Roman"/>
          <w:sz w:val="28"/>
          <w:szCs w:val="28"/>
        </w:rPr>
        <w:t xml:space="preserve">2018; </w:t>
      </w:r>
    </w:p>
    <w:p w:rsidR="00A23BD5" w:rsidRPr="00414C9A" w:rsidRDefault="00BD3707" w:rsidP="00045D93">
      <w:pPr>
        <w:spacing w:before="40" w:after="40" w:line="240" w:lineRule="auto"/>
        <w:ind w:firstLine="720"/>
        <w:jc w:val="both"/>
        <w:rPr>
          <w:rFonts w:ascii="Times New Roman" w:hAnsi="Times New Roman" w:cs="Times New Roman"/>
          <w:b/>
          <w:sz w:val="28"/>
          <w:szCs w:val="28"/>
        </w:rPr>
      </w:pPr>
      <w:r w:rsidRPr="00414C9A">
        <w:rPr>
          <w:rFonts w:ascii="Times New Roman" w:hAnsi="Times New Roman" w:cs="Times New Roman"/>
          <w:sz w:val="28"/>
          <w:szCs w:val="28"/>
        </w:rPr>
        <w:t>Căn cứ kế hoạch số 82 /KH-BCĐ ngày 23/5/2018 của Ban Chỉ đạo các hoạt động thanh thiếu nhi thanh phố Thủ Dầu Một về việc tổ chức hoạt độ</w:t>
      </w:r>
      <w:r w:rsidR="00E17668" w:rsidRPr="00414C9A">
        <w:rPr>
          <w:rFonts w:ascii="Times New Roman" w:hAnsi="Times New Roman" w:cs="Times New Roman"/>
          <w:sz w:val="28"/>
          <w:szCs w:val="28"/>
        </w:rPr>
        <w:t xml:space="preserve">ng hè năm 2018; Ban Thương vụ Thành đoàn xây dựng kế hoạch tổ chức chiến dịch </w:t>
      </w:r>
      <w:r w:rsidR="00834097" w:rsidRPr="00414C9A">
        <w:rPr>
          <w:rFonts w:ascii="Times New Roman" w:hAnsi="Times New Roman" w:cs="Times New Roman"/>
          <w:sz w:val="28"/>
          <w:szCs w:val="28"/>
        </w:rPr>
        <w:t xml:space="preserve">tình nguyện </w:t>
      </w:r>
      <w:r w:rsidR="0059699B" w:rsidRPr="00414C9A">
        <w:rPr>
          <w:rFonts w:ascii="Times New Roman" w:hAnsi="Times New Roman" w:cs="Times New Roman"/>
          <w:sz w:val="28"/>
          <w:szCs w:val="28"/>
        </w:rPr>
        <w:t>“</w:t>
      </w:r>
      <w:r w:rsidR="00E17668" w:rsidRPr="00414C9A">
        <w:rPr>
          <w:rFonts w:ascii="Times New Roman" w:hAnsi="Times New Roman" w:cs="Times New Roman"/>
          <w:sz w:val="28"/>
          <w:szCs w:val="28"/>
        </w:rPr>
        <w:t>Hoa phượng đỏ</w:t>
      </w:r>
      <w:r w:rsidR="0059699B" w:rsidRPr="00414C9A">
        <w:rPr>
          <w:rFonts w:ascii="Times New Roman" w:hAnsi="Times New Roman" w:cs="Times New Roman"/>
          <w:sz w:val="28"/>
          <w:szCs w:val="28"/>
        </w:rPr>
        <w:t>”</w:t>
      </w:r>
      <w:r w:rsidR="00834097" w:rsidRPr="00414C9A">
        <w:rPr>
          <w:rFonts w:ascii="Times New Roman" w:hAnsi="Times New Roman" w:cs="Times New Roman"/>
          <w:sz w:val="28"/>
          <w:szCs w:val="28"/>
        </w:rPr>
        <w:t xml:space="preserve"> thành phố</w:t>
      </w:r>
      <w:r w:rsidR="00E17668" w:rsidRPr="00414C9A">
        <w:rPr>
          <w:rFonts w:ascii="Times New Roman" w:hAnsi="Times New Roman" w:cs="Times New Roman"/>
          <w:sz w:val="28"/>
          <w:szCs w:val="28"/>
        </w:rPr>
        <w:t xml:space="preserve"> Thủ Dầu Mộ</w:t>
      </w:r>
      <w:r w:rsidR="00834097" w:rsidRPr="00414C9A">
        <w:rPr>
          <w:rFonts w:ascii="Times New Roman" w:hAnsi="Times New Roman" w:cs="Times New Roman"/>
          <w:sz w:val="28"/>
          <w:szCs w:val="28"/>
        </w:rPr>
        <w:t>t, n</w:t>
      </w:r>
      <w:r w:rsidR="00E17668" w:rsidRPr="00414C9A">
        <w:rPr>
          <w:rFonts w:ascii="Times New Roman" w:hAnsi="Times New Roman" w:cs="Times New Roman"/>
          <w:sz w:val="28"/>
          <w:szCs w:val="28"/>
        </w:rPr>
        <w:t>ăm 2018, với một số nội dung như sau:</w:t>
      </w:r>
    </w:p>
    <w:p w:rsidR="00E97FF4" w:rsidRPr="00414C9A" w:rsidRDefault="00E97FF4" w:rsidP="00045D93">
      <w:pPr>
        <w:spacing w:before="40" w:after="40" w:line="240" w:lineRule="auto"/>
        <w:ind w:firstLine="720"/>
        <w:jc w:val="both"/>
        <w:rPr>
          <w:rFonts w:ascii="Times New Roman" w:hAnsi="Times New Roman" w:cs="Times New Roman"/>
          <w:sz w:val="12"/>
        </w:rPr>
      </w:pPr>
    </w:p>
    <w:p w:rsidR="00E17668" w:rsidRPr="0072750B" w:rsidRDefault="00E17668" w:rsidP="00045D93">
      <w:pPr>
        <w:spacing w:before="40" w:after="40" w:line="240" w:lineRule="auto"/>
        <w:ind w:firstLine="720"/>
        <w:jc w:val="both"/>
        <w:rPr>
          <w:rFonts w:ascii="Times New Roman" w:hAnsi="Times New Roman" w:cs="Times New Roman"/>
        </w:rPr>
      </w:pPr>
      <w:r w:rsidRPr="00414C9A">
        <w:rPr>
          <w:rFonts w:ascii="Times New Roman" w:hAnsi="Times New Roman" w:cs="Times New Roman"/>
          <w:b/>
          <w:sz w:val="28"/>
          <w:szCs w:val="28"/>
        </w:rPr>
        <w:t xml:space="preserve">I. </w:t>
      </w:r>
      <w:r w:rsidRPr="0072750B">
        <w:rPr>
          <w:rFonts w:ascii="Times New Roman" w:hAnsi="Times New Roman" w:cs="Times New Roman"/>
          <w:b/>
          <w:sz w:val="28"/>
          <w:szCs w:val="28"/>
        </w:rPr>
        <w:t>MỤC ĐÍCH, YÊU CẦU</w:t>
      </w:r>
    </w:p>
    <w:p w:rsidR="00512F5E" w:rsidRPr="00414C9A" w:rsidRDefault="00512F5E" w:rsidP="00045D93">
      <w:pPr>
        <w:tabs>
          <w:tab w:val="left" w:pos="810"/>
        </w:tabs>
        <w:spacing w:before="40" w:after="40" w:line="240" w:lineRule="auto"/>
        <w:jc w:val="both"/>
        <w:rPr>
          <w:rFonts w:ascii="Times New Roman" w:hAnsi="Times New Roman" w:cs="Times New Roman"/>
          <w:sz w:val="28"/>
          <w:szCs w:val="28"/>
        </w:rPr>
      </w:pPr>
      <w:r w:rsidRPr="00414C9A">
        <w:rPr>
          <w:rFonts w:ascii="Times New Roman" w:hAnsi="Times New Roman" w:cs="Times New Roman"/>
          <w:sz w:val="28"/>
          <w:szCs w:val="28"/>
        </w:rPr>
        <w:tab/>
      </w:r>
      <w:r w:rsidR="00FB4229">
        <w:rPr>
          <w:rFonts w:ascii="Times New Roman" w:hAnsi="Times New Roman" w:cs="Times New Roman"/>
          <w:sz w:val="28"/>
          <w:szCs w:val="28"/>
        </w:rPr>
        <w:t xml:space="preserve">- </w:t>
      </w:r>
      <w:r w:rsidR="004B35D9" w:rsidRPr="00414C9A">
        <w:rPr>
          <w:rFonts w:ascii="Times New Roman" w:hAnsi="Times New Roman" w:cs="Times New Roman"/>
          <w:sz w:val="28"/>
          <w:szCs w:val="28"/>
        </w:rPr>
        <w:t>Nhằm tập hợp và phát huy tinh thần xung kích, tình nguyện của đoàn viên là</w:t>
      </w:r>
      <w:r w:rsidR="004B35D9" w:rsidRPr="00414C9A">
        <w:rPr>
          <w:rFonts w:ascii="Times New Roman" w:hAnsi="Times New Roman" w:cs="Times New Roman"/>
          <w:b/>
          <w:sz w:val="28"/>
          <w:szCs w:val="28"/>
        </w:rPr>
        <w:t xml:space="preserve"> </w:t>
      </w:r>
      <w:r w:rsidR="004B35D9" w:rsidRPr="00414C9A">
        <w:rPr>
          <w:rFonts w:ascii="Times New Roman" w:hAnsi="Times New Roman" w:cs="Times New Roman"/>
          <w:sz w:val="28"/>
          <w:szCs w:val="28"/>
        </w:rPr>
        <w:t>học sinh</w:t>
      </w:r>
      <w:r w:rsidR="0072750B">
        <w:rPr>
          <w:rFonts w:ascii="Times New Roman" w:hAnsi="Times New Roman" w:cs="Times New Roman"/>
          <w:sz w:val="28"/>
          <w:szCs w:val="28"/>
        </w:rPr>
        <w:t xml:space="preserve"> và giáo viên</w:t>
      </w:r>
      <w:r w:rsidR="004B35D9" w:rsidRPr="00414C9A">
        <w:rPr>
          <w:rFonts w:ascii="Times New Roman" w:hAnsi="Times New Roman" w:cs="Times New Roman"/>
          <w:sz w:val="28"/>
          <w:szCs w:val="28"/>
        </w:rPr>
        <w:t xml:space="preserve"> tại các trường THPT trên địa bàn thành phố, góp phần</w:t>
      </w:r>
      <w:r w:rsidR="004B35D9" w:rsidRPr="00414C9A">
        <w:rPr>
          <w:rFonts w:ascii="Times New Roman" w:hAnsi="Times New Roman" w:cs="Times New Roman"/>
          <w:b/>
          <w:sz w:val="28"/>
          <w:szCs w:val="28"/>
        </w:rPr>
        <w:t xml:space="preserve"> </w:t>
      </w:r>
      <w:r w:rsidR="004B35D9" w:rsidRPr="00414C9A">
        <w:rPr>
          <w:rFonts w:ascii="Times New Roman" w:hAnsi="Times New Roman" w:cs="Times New Roman"/>
          <w:sz w:val="28"/>
          <w:szCs w:val="28"/>
        </w:rPr>
        <w:t>tham gia rèn luyện, nâng cao bản lĩnh, kỹ năng thực hành</w:t>
      </w:r>
      <w:r w:rsidR="004B35D9" w:rsidRPr="00414C9A">
        <w:rPr>
          <w:rFonts w:ascii="Times New Roman" w:hAnsi="Times New Roman" w:cs="Times New Roman"/>
          <w:b/>
          <w:sz w:val="28"/>
          <w:szCs w:val="28"/>
        </w:rPr>
        <w:t xml:space="preserve"> </w:t>
      </w:r>
      <w:r w:rsidR="004B35D9" w:rsidRPr="00414C9A">
        <w:rPr>
          <w:rFonts w:ascii="Times New Roman" w:hAnsi="Times New Roman" w:cs="Times New Roman"/>
          <w:sz w:val="28"/>
          <w:szCs w:val="28"/>
        </w:rPr>
        <w:t>xã hội, giao lưu, tìm hiểu, học tập kinh nghiệm trong học tập, công tác và hoạt động</w:t>
      </w:r>
      <w:r w:rsidR="004B35D9" w:rsidRPr="00414C9A">
        <w:rPr>
          <w:rFonts w:ascii="Times New Roman" w:hAnsi="Times New Roman" w:cs="Times New Roman"/>
          <w:b/>
          <w:sz w:val="28"/>
          <w:szCs w:val="28"/>
        </w:rPr>
        <w:t xml:space="preserve"> </w:t>
      </w:r>
      <w:r w:rsidR="004B35D9" w:rsidRPr="00414C9A">
        <w:rPr>
          <w:rFonts w:ascii="Times New Roman" w:hAnsi="Times New Roman" w:cs="Times New Roman"/>
          <w:sz w:val="28"/>
          <w:szCs w:val="28"/>
        </w:rPr>
        <w:t>Đoàn</w:t>
      </w:r>
      <w:r w:rsidRPr="00414C9A">
        <w:rPr>
          <w:rFonts w:ascii="Times New Roman" w:hAnsi="Times New Roman" w:cs="Times New Roman"/>
          <w:sz w:val="28"/>
          <w:szCs w:val="28"/>
        </w:rPr>
        <w:t>;</w:t>
      </w:r>
    </w:p>
    <w:p w:rsidR="00512F5E" w:rsidRPr="00414C9A" w:rsidRDefault="00512F5E" w:rsidP="00045D93">
      <w:pPr>
        <w:tabs>
          <w:tab w:val="left" w:pos="810"/>
        </w:tabs>
        <w:spacing w:before="40" w:after="40" w:line="240" w:lineRule="auto"/>
        <w:jc w:val="both"/>
        <w:rPr>
          <w:rFonts w:ascii="Times New Roman" w:hAnsi="Times New Roman" w:cs="Times New Roman"/>
          <w:sz w:val="28"/>
          <w:szCs w:val="28"/>
        </w:rPr>
      </w:pPr>
      <w:r w:rsidRPr="00414C9A">
        <w:rPr>
          <w:rFonts w:ascii="Times New Roman" w:hAnsi="Times New Roman" w:cs="Times New Roman"/>
          <w:sz w:val="28"/>
          <w:szCs w:val="28"/>
        </w:rPr>
        <w:tab/>
      </w:r>
      <w:r w:rsidR="00FB4229">
        <w:rPr>
          <w:rFonts w:ascii="Times New Roman" w:hAnsi="Times New Roman" w:cs="Times New Roman"/>
          <w:sz w:val="28"/>
          <w:szCs w:val="28"/>
        </w:rPr>
        <w:t xml:space="preserve">- </w:t>
      </w:r>
      <w:r w:rsidRPr="00414C9A">
        <w:rPr>
          <w:rFonts w:ascii="Times New Roman" w:hAnsi="Times New Roman" w:cs="Times New Roman"/>
          <w:sz w:val="28"/>
          <w:szCs w:val="28"/>
        </w:rPr>
        <w:t>Nội dung hoạt động cụ thể, phù hợp, thiết thực; kết hợp hài hòa giữa khơi sức tình nguyện và chăm lo, rèn luyện cũng như tạo sân chơi cho Đoàn viên, học sinh Trung học phổ thông;</w:t>
      </w:r>
    </w:p>
    <w:p w:rsidR="00EA1FF8" w:rsidRPr="00414C9A" w:rsidRDefault="00512F5E" w:rsidP="00045D93">
      <w:pPr>
        <w:tabs>
          <w:tab w:val="left" w:pos="810"/>
        </w:tabs>
        <w:spacing w:before="40" w:after="40" w:line="240" w:lineRule="auto"/>
        <w:jc w:val="both"/>
        <w:rPr>
          <w:rFonts w:ascii="Times New Roman" w:hAnsi="Times New Roman" w:cs="Times New Roman"/>
          <w:sz w:val="28"/>
          <w:szCs w:val="28"/>
        </w:rPr>
      </w:pPr>
      <w:r w:rsidRPr="00414C9A">
        <w:rPr>
          <w:rFonts w:ascii="Times New Roman" w:hAnsi="Times New Roman" w:cs="Times New Roman"/>
          <w:sz w:val="28"/>
          <w:szCs w:val="28"/>
        </w:rPr>
        <w:tab/>
      </w:r>
      <w:r w:rsidR="00FB4229">
        <w:rPr>
          <w:rFonts w:ascii="Times New Roman" w:hAnsi="Times New Roman" w:cs="Times New Roman"/>
          <w:sz w:val="28"/>
          <w:szCs w:val="28"/>
        </w:rPr>
        <w:t xml:space="preserve">- </w:t>
      </w:r>
      <w:r w:rsidRPr="00414C9A">
        <w:rPr>
          <w:rFonts w:ascii="Times New Roman" w:hAnsi="Times New Roman" w:cs="Times New Roman"/>
          <w:sz w:val="28"/>
          <w:szCs w:val="28"/>
        </w:rPr>
        <w:t>Đảm bảo thực hiện đầy đủ, đúng tiến độ các nội dung của chiến dịch đã được xác định; chú trọng công tác truyền thông nhằm thu hút đông đảo Đoàn viên, học sinh tham gia</w:t>
      </w:r>
      <w:r w:rsidR="00C9764A">
        <w:rPr>
          <w:rFonts w:ascii="Times New Roman" w:hAnsi="Times New Roman" w:cs="Times New Roman"/>
          <w:sz w:val="28"/>
          <w:szCs w:val="28"/>
        </w:rPr>
        <w:t>.</w:t>
      </w:r>
      <w:r w:rsidRPr="00414C9A">
        <w:rPr>
          <w:rFonts w:ascii="Times New Roman" w:hAnsi="Times New Roman" w:cs="Times New Roman"/>
          <w:sz w:val="28"/>
          <w:szCs w:val="28"/>
        </w:rPr>
        <w:t xml:space="preserve"> </w:t>
      </w:r>
    </w:p>
    <w:p w:rsidR="006D720C" w:rsidRPr="00DC15E4" w:rsidRDefault="006D720C" w:rsidP="00045D93">
      <w:pPr>
        <w:tabs>
          <w:tab w:val="left" w:pos="810"/>
        </w:tabs>
        <w:spacing w:before="40" w:after="40" w:line="240" w:lineRule="auto"/>
        <w:jc w:val="both"/>
        <w:rPr>
          <w:rFonts w:ascii="Times New Roman" w:hAnsi="Times New Roman" w:cs="Times New Roman"/>
          <w:sz w:val="12"/>
          <w:szCs w:val="28"/>
        </w:rPr>
      </w:pPr>
    </w:p>
    <w:p w:rsidR="006D720C" w:rsidRPr="00DC15E4" w:rsidRDefault="006D720C" w:rsidP="00045D93">
      <w:pPr>
        <w:tabs>
          <w:tab w:val="left" w:pos="810"/>
        </w:tabs>
        <w:spacing w:before="40" w:after="40" w:line="240" w:lineRule="auto"/>
        <w:ind w:firstLine="720"/>
        <w:jc w:val="both"/>
        <w:rPr>
          <w:rFonts w:ascii="Times New Roman" w:hAnsi="Times New Roman" w:cs="Times New Roman"/>
          <w:b/>
          <w:sz w:val="28"/>
          <w:szCs w:val="28"/>
        </w:rPr>
      </w:pPr>
      <w:r w:rsidRPr="00DC15E4">
        <w:rPr>
          <w:rFonts w:ascii="Times New Roman" w:hAnsi="Times New Roman" w:cs="Times New Roman"/>
          <w:b/>
          <w:sz w:val="28"/>
          <w:szCs w:val="28"/>
        </w:rPr>
        <w:t xml:space="preserve">II. </w:t>
      </w:r>
      <w:r w:rsidRPr="0072750B">
        <w:rPr>
          <w:rFonts w:ascii="Times New Roman" w:hAnsi="Times New Roman" w:cs="Times New Roman"/>
          <w:b/>
          <w:sz w:val="28"/>
          <w:szCs w:val="28"/>
        </w:rPr>
        <w:t>MỘT SỐ CHỈ TIÊU CƠ BẢN</w:t>
      </w:r>
    </w:p>
    <w:p w:rsidR="00414C9A" w:rsidRPr="00414C9A" w:rsidRDefault="00414C9A" w:rsidP="00045D93">
      <w:pPr>
        <w:tabs>
          <w:tab w:val="left" w:pos="810"/>
        </w:tabs>
        <w:spacing w:before="40" w:after="40" w:line="240" w:lineRule="auto"/>
        <w:jc w:val="both"/>
        <w:rPr>
          <w:rFonts w:ascii="Times New Roman" w:hAnsi="Times New Roman" w:cs="Times New Roman"/>
          <w:sz w:val="28"/>
          <w:szCs w:val="28"/>
        </w:rPr>
      </w:pPr>
      <w:r w:rsidRPr="00414C9A">
        <w:rPr>
          <w:rFonts w:ascii="Times New Roman" w:hAnsi="Times New Roman" w:cs="Times New Roman"/>
          <w:sz w:val="28"/>
          <w:szCs w:val="28"/>
        </w:rPr>
        <w:tab/>
        <w:t xml:space="preserve">- Tổ chức </w:t>
      </w:r>
      <w:r w:rsidR="0072750B">
        <w:rPr>
          <w:rFonts w:ascii="Times New Roman" w:hAnsi="Times New Roman" w:cs="Times New Roman"/>
          <w:sz w:val="28"/>
          <w:szCs w:val="28"/>
        </w:rPr>
        <w:t xml:space="preserve">các hoạt động tuyên </w:t>
      </w:r>
      <w:r w:rsidRPr="00414C9A">
        <w:rPr>
          <w:rFonts w:ascii="Times New Roman" w:hAnsi="Times New Roman" w:cs="Times New Roman"/>
          <w:sz w:val="28"/>
          <w:szCs w:val="28"/>
        </w:rPr>
        <w:t xml:space="preserve">truyền trên </w:t>
      </w:r>
      <w:r w:rsidR="0072750B">
        <w:rPr>
          <w:rFonts w:ascii="Times New Roman" w:hAnsi="Times New Roman" w:cs="Times New Roman"/>
          <w:sz w:val="28"/>
          <w:szCs w:val="28"/>
        </w:rPr>
        <w:t xml:space="preserve">website, mạng xã hội, </w:t>
      </w:r>
      <w:r w:rsidRPr="00414C9A">
        <w:rPr>
          <w:rFonts w:ascii="Times New Roman" w:hAnsi="Times New Roman" w:cs="Times New Roman"/>
          <w:sz w:val="28"/>
          <w:szCs w:val="28"/>
        </w:rPr>
        <w:t>các phương tiện thông tin đại chúng, các sản phẩm tuyên truyền trực quan về chiến dịch như: poster, banner, bản tin, mẫu avatar trên mạng xã hội …</w:t>
      </w:r>
    </w:p>
    <w:p w:rsidR="006D720C" w:rsidRPr="00414C9A" w:rsidRDefault="00414C9A" w:rsidP="00045D93">
      <w:pPr>
        <w:tabs>
          <w:tab w:val="left" w:pos="810"/>
        </w:tabs>
        <w:spacing w:before="40" w:after="40" w:line="240" w:lineRule="auto"/>
        <w:jc w:val="both"/>
        <w:rPr>
          <w:rFonts w:ascii="Times New Roman" w:hAnsi="Times New Roman" w:cs="Times New Roman"/>
          <w:sz w:val="28"/>
          <w:szCs w:val="28"/>
        </w:rPr>
      </w:pPr>
      <w:r w:rsidRPr="00414C9A">
        <w:rPr>
          <w:rFonts w:ascii="Times New Roman" w:hAnsi="Times New Roman" w:cs="Times New Roman"/>
          <w:sz w:val="28"/>
          <w:szCs w:val="28"/>
        </w:rPr>
        <w:tab/>
      </w:r>
      <w:r w:rsidR="006D720C" w:rsidRPr="00414C9A">
        <w:rPr>
          <w:rFonts w:ascii="Times New Roman" w:hAnsi="Times New Roman" w:cs="Times New Roman"/>
          <w:sz w:val="28"/>
          <w:szCs w:val="28"/>
        </w:rPr>
        <w:t>- Chỉ đạo 100% các Đoàn trường THPT, Trung tâm giáo dục thường xuyên trên địa bàn thành phố thành lập ít nhất 01 đội hình tình nguyện chiến dịch “Hoa phượng đỏ”; đồng thời tổ chức sân chơi “em yêu khoa học – trải nghiệm sáng tạo” cho các em thiếu nhi trên địa bàn dân cư.</w:t>
      </w:r>
    </w:p>
    <w:p w:rsidR="006D720C" w:rsidRDefault="00414C9A" w:rsidP="00045D93">
      <w:pPr>
        <w:tabs>
          <w:tab w:val="left" w:pos="810"/>
        </w:tabs>
        <w:spacing w:before="40" w:after="40" w:line="240" w:lineRule="auto"/>
        <w:jc w:val="both"/>
        <w:rPr>
          <w:rFonts w:ascii="Times New Roman" w:hAnsi="Times New Roman" w:cs="Times New Roman"/>
          <w:sz w:val="28"/>
          <w:szCs w:val="28"/>
        </w:rPr>
      </w:pPr>
      <w:r w:rsidRPr="00414C9A">
        <w:rPr>
          <w:rFonts w:ascii="Times New Roman" w:hAnsi="Times New Roman" w:cs="Times New Roman"/>
          <w:sz w:val="28"/>
          <w:szCs w:val="28"/>
        </w:rPr>
        <w:tab/>
      </w:r>
      <w:r w:rsidR="006D720C" w:rsidRPr="00414C9A">
        <w:rPr>
          <w:rFonts w:ascii="Times New Roman" w:hAnsi="Times New Roman" w:cs="Times New Roman"/>
          <w:sz w:val="28"/>
          <w:szCs w:val="28"/>
        </w:rPr>
        <w:t xml:space="preserve">- 100% các đội hình “Hoa phượng đỏ” </w:t>
      </w:r>
      <w:r w:rsidR="0072750B">
        <w:rPr>
          <w:rFonts w:ascii="Times New Roman" w:hAnsi="Times New Roman" w:cs="Times New Roman"/>
          <w:sz w:val="28"/>
          <w:szCs w:val="28"/>
        </w:rPr>
        <w:t>trường THPT</w:t>
      </w:r>
      <w:r w:rsidR="0072750B" w:rsidRPr="00414C9A">
        <w:rPr>
          <w:rFonts w:ascii="Times New Roman" w:hAnsi="Times New Roman" w:cs="Times New Roman"/>
          <w:sz w:val="28"/>
          <w:szCs w:val="28"/>
        </w:rPr>
        <w:t xml:space="preserve"> </w:t>
      </w:r>
      <w:r w:rsidR="006D720C" w:rsidRPr="00414C9A">
        <w:rPr>
          <w:rFonts w:ascii="Times New Roman" w:hAnsi="Times New Roman" w:cs="Times New Roman"/>
          <w:sz w:val="28"/>
          <w:szCs w:val="28"/>
        </w:rPr>
        <w:t>có tổ chức ít nhất 01 hoạt động thăm hỏi Mẹ Việt Nam anh hùng và gia đình chính sách, có công với cách mạng</w:t>
      </w:r>
      <w:r w:rsidRPr="00414C9A">
        <w:rPr>
          <w:rFonts w:ascii="Times New Roman" w:hAnsi="Times New Roman" w:cs="Times New Roman"/>
          <w:sz w:val="28"/>
          <w:szCs w:val="28"/>
        </w:rPr>
        <w:t>.</w:t>
      </w:r>
    </w:p>
    <w:p w:rsidR="0072750B" w:rsidRPr="00414C9A" w:rsidRDefault="0072750B" w:rsidP="00045D93">
      <w:pPr>
        <w:tabs>
          <w:tab w:val="left" w:pos="810"/>
        </w:tabs>
        <w:spacing w:before="40" w:after="4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Thành lập 02 đội hình tình nguyện cấp thành phố: Đội hình thanh niên tình nguyện tham gia tổ chức các hoạt động Hè tại địa phương và đội hình tình nguyện tham gia thực hiện </w:t>
      </w:r>
      <w:r w:rsidR="009E65C7">
        <w:rPr>
          <w:rFonts w:ascii="Times New Roman" w:hAnsi="Times New Roman" w:cs="Times New Roman"/>
          <w:sz w:val="28"/>
          <w:szCs w:val="28"/>
        </w:rPr>
        <w:t>công tác xã hội tại tỉnh Bình Thuận.</w:t>
      </w:r>
      <w:r>
        <w:rPr>
          <w:rFonts w:ascii="Times New Roman" w:hAnsi="Times New Roman" w:cs="Times New Roman"/>
          <w:sz w:val="28"/>
          <w:szCs w:val="28"/>
        </w:rPr>
        <w:t xml:space="preserve"> </w:t>
      </w:r>
    </w:p>
    <w:p w:rsidR="00414C9A" w:rsidRPr="00414C9A" w:rsidRDefault="00414C9A" w:rsidP="00045D93">
      <w:pPr>
        <w:tabs>
          <w:tab w:val="left" w:pos="810"/>
        </w:tabs>
        <w:spacing w:before="40" w:after="40" w:line="240" w:lineRule="auto"/>
        <w:jc w:val="both"/>
        <w:rPr>
          <w:rFonts w:ascii="Times New Roman" w:hAnsi="Times New Roman" w:cs="Times New Roman"/>
          <w:sz w:val="28"/>
          <w:szCs w:val="28"/>
        </w:rPr>
      </w:pPr>
      <w:r w:rsidRPr="00414C9A">
        <w:rPr>
          <w:rFonts w:ascii="Times New Roman" w:hAnsi="Times New Roman" w:cs="Times New Roman"/>
          <w:sz w:val="28"/>
          <w:szCs w:val="28"/>
        </w:rPr>
        <w:tab/>
        <w:t>- 100% các đội hình tình nguyện tham gia duy trì trật tự, an toàn giao thông đường bộ trước cổng trường; duy trì và thực hiện tốt công trình “Cổng trường an toàn giao thông”</w:t>
      </w:r>
    </w:p>
    <w:p w:rsidR="00414C9A" w:rsidRPr="00414C9A" w:rsidRDefault="00414C9A" w:rsidP="00045D93">
      <w:pPr>
        <w:tabs>
          <w:tab w:val="left" w:pos="810"/>
        </w:tabs>
        <w:spacing w:before="40" w:after="40" w:line="240" w:lineRule="auto"/>
        <w:jc w:val="both"/>
        <w:rPr>
          <w:rFonts w:ascii="Times New Roman" w:hAnsi="Times New Roman" w:cs="Times New Roman"/>
          <w:sz w:val="28"/>
          <w:szCs w:val="28"/>
        </w:rPr>
      </w:pPr>
      <w:r w:rsidRPr="00414C9A">
        <w:rPr>
          <w:rFonts w:ascii="Times New Roman" w:hAnsi="Times New Roman" w:cs="Times New Roman"/>
          <w:sz w:val="28"/>
          <w:szCs w:val="28"/>
        </w:rPr>
        <w:tab/>
      </w:r>
      <w:r w:rsidR="006D720C" w:rsidRPr="00414C9A">
        <w:rPr>
          <w:rFonts w:ascii="Times New Roman" w:hAnsi="Times New Roman" w:cs="Times New Roman"/>
          <w:sz w:val="28"/>
          <w:szCs w:val="28"/>
        </w:rPr>
        <w:t xml:space="preserve">- </w:t>
      </w:r>
      <w:r w:rsidR="009E65C7">
        <w:rPr>
          <w:rFonts w:ascii="Times New Roman" w:hAnsi="Times New Roman" w:cs="Times New Roman"/>
          <w:sz w:val="28"/>
          <w:szCs w:val="28"/>
        </w:rPr>
        <w:t>Tổ chức t</w:t>
      </w:r>
      <w:r w:rsidRPr="00414C9A">
        <w:rPr>
          <w:rFonts w:ascii="Times New Roman" w:hAnsi="Times New Roman" w:cs="Times New Roman"/>
          <w:sz w:val="28"/>
          <w:szCs w:val="28"/>
        </w:rPr>
        <w:t>ập huấn kỹ năng thực hành xã hội, nội dung, nhiệm vụ của chiến sĩ các đội hình tình nguyện.</w:t>
      </w:r>
    </w:p>
    <w:p w:rsidR="00414C9A" w:rsidRPr="00414C9A" w:rsidRDefault="00414C9A" w:rsidP="00045D93">
      <w:pPr>
        <w:tabs>
          <w:tab w:val="left" w:pos="810"/>
        </w:tabs>
        <w:spacing w:before="40" w:after="40" w:line="240" w:lineRule="auto"/>
        <w:jc w:val="both"/>
        <w:rPr>
          <w:rFonts w:ascii="Times New Roman" w:hAnsi="Times New Roman" w:cs="Times New Roman"/>
          <w:sz w:val="28"/>
          <w:szCs w:val="28"/>
        </w:rPr>
      </w:pPr>
      <w:r w:rsidRPr="00414C9A">
        <w:rPr>
          <w:rFonts w:ascii="Times New Roman" w:hAnsi="Times New Roman" w:cs="Times New Roman"/>
          <w:sz w:val="28"/>
          <w:szCs w:val="28"/>
        </w:rPr>
        <w:tab/>
        <w:t xml:space="preserve">- Tổ chức </w:t>
      </w:r>
      <w:r w:rsidR="006D720C" w:rsidRPr="00414C9A">
        <w:rPr>
          <w:rFonts w:ascii="Times New Roman" w:hAnsi="Times New Roman" w:cs="Times New Roman"/>
          <w:sz w:val="28"/>
          <w:szCs w:val="28"/>
        </w:rPr>
        <w:t>Lễ xuất quân Chiến dịch “Hoa phượng đỏ”</w:t>
      </w:r>
      <w:r w:rsidRPr="00414C9A">
        <w:rPr>
          <w:rFonts w:ascii="Times New Roman" w:hAnsi="Times New Roman" w:cs="Times New Roman"/>
          <w:sz w:val="28"/>
          <w:szCs w:val="28"/>
        </w:rPr>
        <w:t>.</w:t>
      </w:r>
    </w:p>
    <w:p w:rsidR="00942020" w:rsidRDefault="00414C9A" w:rsidP="00045D93">
      <w:pPr>
        <w:tabs>
          <w:tab w:val="left" w:pos="810"/>
        </w:tabs>
        <w:spacing w:before="40" w:after="40" w:line="240" w:lineRule="auto"/>
        <w:jc w:val="both"/>
        <w:rPr>
          <w:rFonts w:ascii="Times New Roman" w:hAnsi="Times New Roman" w:cs="Times New Roman"/>
          <w:sz w:val="28"/>
          <w:szCs w:val="28"/>
        </w:rPr>
      </w:pPr>
      <w:r w:rsidRPr="00414C9A">
        <w:rPr>
          <w:rFonts w:ascii="Times New Roman" w:hAnsi="Times New Roman" w:cs="Times New Roman"/>
          <w:sz w:val="28"/>
          <w:szCs w:val="28"/>
        </w:rPr>
        <w:tab/>
        <w:t>- Tổ chức các hoạt động chăm lo cho thiếu nhi, hoạt động “Vì đàn em”</w:t>
      </w:r>
    </w:p>
    <w:p w:rsidR="00942020" w:rsidRPr="00DC15E4" w:rsidRDefault="00942020" w:rsidP="00045D93">
      <w:pPr>
        <w:tabs>
          <w:tab w:val="left" w:pos="810"/>
        </w:tabs>
        <w:spacing w:before="40" w:after="40" w:line="240" w:lineRule="auto"/>
        <w:jc w:val="both"/>
        <w:rPr>
          <w:rFonts w:ascii="Times New Roman" w:hAnsi="Times New Roman" w:cs="Times New Roman"/>
          <w:sz w:val="12"/>
          <w:szCs w:val="28"/>
        </w:rPr>
      </w:pPr>
      <w:r>
        <w:rPr>
          <w:rFonts w:ascii="Times New Roman" w:hAnsi="Times New Roman" w:cs="Times New Roman"/>
          <w:sz w:val="28"/>
          <w:szCs w:val="28"/>
        </w:rPr>
        <w:tab/>
      </w:r>
    </w:p>
    <w:p w:rsidR="00942020" w:rsidRDefault="00942020" w:rsidP="00045D93">
      <w:pPr>
        <w:tabs>
          <w:tab w:val="left" w:pos="810"/>
        </w:tabs>
        <w:spacing w:before="40" w:after="40" w:line="240" w:lineRule="auto"/>
        <w:jc w:val="both"/>
        <w:rPr>
          <w:rFonts w:ascii="Times New Roman" w:hAnsi="Times New Roman" w:cs="Times New Roman"/>
          <w:b/>
          <w:sz w:val="28"/>
          <w:szCs w:val="28"/>
          <w:u w:val="single"/>
        </w:rPr>
      </w:pPr>
      <w:r>
        <w:rPr>
          <w:rFonts w:ascii="Times New Roman" w:hAnsi="Times New Roman" w:cs="Times New Roman"/>
          <w:sz w:val="28"/>
          <w:szCs w:val="28"/>
        </w:rPr>
        <w:tab/>
      </w:r>
      <w:r w:rsidRPr="00942020">
        <w:rPr>
          <w:rFonts w:ascii="Times New Roman" w:hAnsi="Times New Roman" w:cs="Times New Roman"/>
          <w:b/>
          <w:sz w:val="28"/>
          <w:szCs w:val="28"/>
        </w:rPr>
        <w:t xml:space="preserve">III. </w:t>
      </w:r>
      <w:r w:rsidRPr="009E65C7">
        <w:rPr>
          <w:rFonts w:ascii="Times New Roman" w:hAnsi="Times New Roman" w:cs="Times New Roman"/>
          <w:b/>
          <w:sz w:val="28"/>
          <w:szCs w:val="28"/>
        </w:rPr>
        <w:t>NỘI DUNG TRỌNG TÂM</w:t>
      </w:r>
    </w:p>
    <w:p w:rsidR="009E65C7" w:rsidRPr="009E65C7" w:rsidRDefault="009E65C7" w:rsidP="00045D93">
      <w:pPr>
        <w:tabs>
          <w:tab w:val="left" w:pos="810"/>
        </w:tabs>
        <w:spacing w:before="40" w:after="40" w:line="240" w:lineRule="auto"/>
        <w:jc w:val="both"/>
        <w:rPr>
          <w:rFonts w:ascii="Times New Roman" w:hAnsi="Times New Roman" w:cs="Times New Roman"/>
          <w:sz w:val="28"/>
          <w:szCs w:val="28"/>
        </w:rPr>
      </w:pPr>
      <w:r w:rsidRPr="009E65C7">
        <w:rPr>
          <w:rFonts w:ascii="Times New Roman" w:hAnsi="Times New Roman" w:cs="Times New Roman"/>
          <w:b/>
          <w:sz w:val="28"/>
          <w:szCs w:val="28"/>
        </w:rPr>
        <w:tab/>
        <w:t xml:space="preserve">Khẩu hiệu chiến dịch: </w:t>
      </w:r>
      <w:r w:rsidRPr="009E65C7">
        <w:rPr>
          <w:rFonts w:ascii="Times New Roman" w:hAnsi="Times New Roman" w:cs="Times New Roman"/>
          <w:sz w:val="28"/>
          <w:szCs w:val="28"/>
        </w:rPr>
        <w:t xml:space="preserve">“Tuổi trẻ </w:t>
      </w:r>
      <w:r>
        <w:rPr>
          <w:rFonts w:ascii="Times New Roman" w:hAnsi="Times New Roman" w:cs="Times New Roman"/>
          <w:sz w:val="28"/>
          <w:szCs w:val="28"/>
        </w:rPr>
        <w:t>học đường -</w:t>
      </w:r>
      <w:r w:rsidRPr="009E65C7">
        <w:rPr>
          <w:rFonts w:ascii="Times New Roman" w:hAnsi="Times New Roman" w:cs="Times New Roman"/>
          <w:sz w:val="28"/>
          <w:szCs w:val="28"/>
        </w:rPr>
        <w:t xml:space="preserve"> Rèn luyện, chia sẻ để trưởng thành”</w:t>
      </w:r>
    </w:p>
    <w:p w:rsidR="00FE5BA5" w:rsidRDefault="00942020" w:rsidP="00045D93">
      <w:pPr>
        <w:spacing w:before="40" w:after="4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FE5BA5">
        <w:rPr>
          <w:rFonts w:ascii="Times New Roman" w:hAnsi="Times New Roman" w:cs="Times New Roman"/>
          <w:b/>
          <w:sz w:val="28"/>
          <w:szCs w:val="28"/>
        </w:rPr>
        <w:t xml:space="preserve">1. </w:t>
      </w:r>
      <w:r w:rsidRPr="009E65C7">
        <w:rPr>
          <w:rFonts w:ascii="Times New Roman" w:hAnsi="Times New Roman" w:cs="Times New Roman"/>
          <w:b/>
          <w:sz w:val="28"/>
          <w:szCs w:val="28"/>
        </w:rPr>
        <w:t>Cấp thành phố</w:t>
      </w:r>
      <w:r w:rsidRPr="00FE5BA5">
        <w:rPr>
          <w:rFonts w:ascii="Times New Roman" w:hAnsi="Times New Roman" w:cs="Times New Roman"/>
          <w:b/>
          <w:sz w:val="28"/>
          <w:szCs w:val="28"/>
        </w:rPr>
        <w:t>:</w:t>
      </w:r>
    </w:p>
    <w:p w:rsidR="004048FD" w:rsidRPr="004048FD" w:rsidRDefault="004048FD" w:rsidP="00045D93">
      <w:pPr>
        <w:spacing w:before="40" w:after="40" w:line="240" w:lineRule="auto"/>
        <w:jc w:val="both"/>
        <w:rPr>
          <w:rFonts w:ascii="Times New Roman" w:hAnsi="Times New Roman" w:cs="Times New Roman"/>
          <w:b/>
          <w:sz w:val="12"/>
          <w:szCs w:val="28"/>
        </w:rPr>
      </w:pPr>
    </w:p>
    <w:p w:rsidR="009E65C7" w:rsidRPr="009E65C7" w:rsidRDefault="009E65C7" w:rsidP="00045D93">
      <w:pPr>
        <w:spacing w:before="40" w:after="40" w:line="240" w:lineRule="auto"/>
        <w:ind w:firstLine="720"/>
        <w:jc w:val="both"/>
        <w:rPr>
          <w:rFonts w:ascii="Times New Roman" w:hAnsi="Times New Roman" w:cs="Times New Roman"/>
          <w:i/>
          <w:sz w:val="28"/>
          <w:szCs w:val="28"/>
        </w:rPr>
      </w:pPr>
      <w:r w:rsidRPr="009E65C7">
        <w:rPr>
          <w:rFonts w:ascii="Times New Roman" w:hAnsi="Times New Roman" w:cs="Times New Roman"/>
          <w:i/>
          <w:sz w:val="28"/>
          <w:szCs w:val="28"/>
        </w:rPr>
        <w:t>1.1. Tổ chức tập huấn kỹ năng thực hành xã hội cho chiến sĩ các đội hình tình nguyện</w:t>
      </w:r>
      <w:r>
        <w:rPr>
          <w:rFonts w:ascii="Times New Roman" w:hAnsi="Times New Roman" w:cs="Times New Roman"/>
          <w:i/>
          <w:sz w:val="28"/>
          <w:szCs w:val="28"/>
        </w:rPr>
        <w:t>:</w:t>
      </w:r>
    </w:p>
    <w:p w:rsidR="009E65C7" w:rsidRDefault="009E65C7" w:rsidP="00045D93">
      <w:pPr>
        <w:spacing w:before="40" w:after="4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Thời gian: 14 giờ 00 phút, ngày 05/7/2018 (Thứ năm)</w:t>
      </w:r>
    </w:p>
    <w:p w:rsidR="009E65C7" w:rsidRDefault="009E65C7" w:rsidP="00045D93">
      <w:pPr>
        <w:spacing w:before="40" w:after="4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Địa điểm: Hội trường Khối Đoàn thể, thành phố Thủ Dầu Một.</w:t>
      </w:r>
    </w:p>
    <w:p w:rsidR="009E65C7" w:rsidRDefault="009E65C7" w:rsidP="00045D93">
      <w:pPr>
        <w:spacing w:before="40" w:after="4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Thành phần: </w:t>
      </w:r>
      <w:r w:rsidR="00323836">
        <w:rPr>
          <w:rFonts w:ascii="Times New Roman" w:hAnsi="Times New Roman" w:cs="Times New Roman"/>
          <w:sz w:val="28"/>
          <w:szCs w:val="28"/>
        </w:rPr>
        <w:t xml:space="preserve">CLB kỹ năng thành phố, </w:t>
      </w:r>
      <w:r w:rsidR="00271476">
        <w:rPr>
          <w:rFonts w:ascii="Times New Roman" w:hAnsi="Times New Roman" w:cs="Times New Roman"/>
          <w:sz w:val="28"/>
          <w:szCs w:val="28"/>
        </w:rPr>
        <w:t>Đoàn viên, học sinh, giáo viên trẻ t</w:t>
      </w:r>
      <w:r>
        <w:rPr>
          <w:rFonts w:ascii="Times New Roman" w:hAnsi="Times New Roman" w:cs="Times New Roman"/>
          <w:sz w:val="28"/>
          <w:szCs w:val="28"/>
        </w:rPr>
        <w:t xml:space="preserve">ham gia </w:t>
      </w:r>
      <w:r w:rsidR="00271476">
        <w:rPr>
          <w:rFonts w:ascii="Times New Roman" w:hAnsi="Times New Roman" w:cs="Times New Roman"/>
          <w:sz w:val="28"/>
          <w:szCs w:val="28"/>
        </w:rPr>
        <w:t xml:space="preserve">chiến dịch </w:t>
      </w:r>
      <w:r w:rsidR="00271476" w:rsidRPr="00414C9A">
        <w:rPr>
          <w:rFonts w:ascii="Times New Roman" w:hAnsi="Times New Roman" w:cs="Times New Roman"/>
          <w:sz w:val="28"/>
          <w:szCs w:val="28"/>
        </w:rPr>
        <w:t>“</w:t>
      </w:r>
      <w:r w:rsidR="00271476">
        <w:rPr>
          <w:rFonts w:ascii="Times New Roman" w:hAnsi="Times New Roman" w:cs="Times New Roman"/>
          <w:sz w:val="28"/>
          <w:szCs w:val="28"/>
        </w:rPr>
        <w:t>Hoa phượng đỏ</w:t>
      </w:r>
      <w:r w:rsidR="00271476" w:rsidRPr="00414C9A">
        <w:rPr>
          <w:rFonts w:ascii="Times New Roman" w:hAnsi="Times New Roman" w:cs="Times New Roman"/>
          <w:sz w:val="28"/>
          <w:szCs w:val="28"/>
        </w:rPr>
        <w:t>”</w:t>
      </w:r>
      <w:r w:rsidR="00271476">
        <w:rPr>
          <w:rFonts w:ascii="Times New Roman" w:hAnsi="Times New Roman" w:cs="Times New Roman"/>
          <w:sz w:val="28"/>
          <w:szCs w:val="28"/>
        </w:rPr>
        <w:t xml:space="preserve"> cấp thành phố.</w:t>
      </w:r>
    </w:p>
    <w:p w:rsidR="00271476" w:rsidRDefault="00271476" w:rsidP="00045D93">
      <w:pPr>
        <w:tabs>
          <w:tab w:val="left" w:pos="1890"/>
        </w:tabs>
        <w:spacing w:before="40" w:after="40" w:line="240" w:lineRule="auto"/>
        <w:ind w:firstLine="720"/>
        <w:jc w:val="both"/>
        <w:rPr>
          <w:rFonts w:ascii="Times New Roman" w:hAnsi="Times New Roman"/>
          <w:sz w:val="28"/>
          <w:szCs w:val="28"/>
        </w:rPr>
      </w:pPr>
      <w:r>
        <w:rPr>
          <w:rFonts w:ascii="Times New Roman" w:hAnsi="Times New Roman" w:cs="Times New Roman"/>
          <w:sz w:val="28"/>
          <w:szCs w:val="28"/>
        </w:rPr>
        <w:t xml:space="preserve">- Yêu cầu: </w:t>
      </w:r>
      <w:r>
        <w:rPr>
          <w:rFonts w:ascii="Times New Roman" w:hAnsi="Times New Roman"/>
          <w:sz w:val="28"/>
          <w:szCs w:val="28"/>
        </w:rPr>
        <w:t xml:space="preserve">Các đoàn trường THPT, Trung tâm GDTX lập danh sách, chọn cử </w:t>
      </w:r>
      <w:r w:rsidRPr="00FE5BA5">
        <w:rPr>
          <w:rFonts w:ascii="Times New Roman" w:hAnsi="Times New Roman"/>
          <w:sz w:val="28"/>
          <w:szCs w:val="28"/>
        </w:rPr>
        <w:t>0</w:t>
      </w:r>
      <w:r>
        <w:rPr>
          <w:rFonts w:ascii="Times New Roman" w:hAnsi="Times New Roman"/>
          <w:sz w:val="28"/>
          <w:szCs w:val="28"/>
        </w:rPr>
        <w:t>5</w:t>
      </w:r>
      <w:r w:rsidRPr="00FE5BA5">
        <w:rPr>
          <w:rFonts w:ascii="Times New Roman" w:hAnsi="Times New Roman"/>
          <w:sz w:val="28"/>
          <w:szCs w:val="28"/>
        </w:rPr>
        <w:t xml:space="preserve"> chiến sĩ tham gia </w:t>
      </w:r>
      <w:r>
        <w:rPr>
          <w:rFonts w:ascii="Times New Roman" w:hAnsi="Times New Roman"/>
          <w:sz w:val="28"/>
          <w:szCs w:val="28"/>
        </w:rPr>
        <w:t xml:space="preserve">tập huấn </w:t>
      </w:r>
      <w:r w:rsidRPr="00FE5BA5">
        <w:rPr>
          <w:rFonts w:ascii="Times New Roman" w:hAnsi="Times New Roman"/>
          <w:sz w:val="28"/>
          <w:szCs w:val="28"/>
        </w:rPr>
        <w:t xml:space="preserve">về </w:t>
      </w:r>
      <w:r w:rsidR="007577CA">
        <w:rPr>
          <w:rFonts w:ascii="Times New Roman" w:hAnsi="Times New Roman"/>
          <w:sz w:val="28"/>
          <w:szCs w:val="28"/>
        </w:rPr>
        <w:t>Văn phòng Hội LHTN Thành phố</w:t>
      </w:r>
      <w:r w:rsidRPr="00FE5BA5">
        <w:rPr>
          <w:rFonts w:ascii="Times New Roman" w:hAnsi="Times New Roman"/>
          <w:sz w:val="28"/>
          <w:szCs w:val="28"/>
        </w:rPr>
        <w:t xml:space="preserve"> </w:t>
      </w:r>
      <w:r w:rsidRPr="00DC15E4">
        <w:rPr>
          <w:rFonts w:ascii="Times New Roman" w:hAnsi="Times New Roman"/>
          <w:b/>
          <w:i/>
          <w:sz w:val="28"/>
          <w:szCs w:val="28"/>
        </w:rPr>
        <w:t xml:space="preserve">chậm nhất ngày </w:t>
      </w:r>
      <w:r w:rsidR="00323836">
        <w:rPr>
          <w:rFonts w:ascii="Times New Roman" w:hAnsi="Times New Roman"/>
          <w:b/>
          <w:i/>
          <w:sz w:val="28"/>
          <w:szCs w:val="28"/>
        </w:rPr>
        <w:t>29</w:t>
      </w:r>
      <w:r w:rsidRPr="00DC15E4">
        <w:rPr>
          <w:rFonts w:ascii="Times New Roman" w:hAnsi="Times New Roman"/>
          <w:b/>
          <w:i/>
          <w:sz w:val="28"/>
          <w:szCs w:val="28"/>
        </w:rPr>
        <w:t>/</w:t>
      </w:r>
      <w:r w:rsidR="00323836">
        <w:rPr>
          <w:rFonts w:ascii="Times New Roman" w:hAnsi="Times New Roman"/>
          <w:b/>
          <w:i/>
          <w:sz w:val="28"/>
          <w:szCs w:val="28"/>
        </w:rPr>
        <w:t>6</w:t>
      </w:r>
      <w:r w:rsidRPr="00DC15E4">
        <w:rPr>
          <w:rFonts w:ascii="Times New Roman" w:hAnsi="Times New Roman"/>
          <w:b/>
          <w:i/>
          <w:sz w:val="28"/>
          <w:szCs w:val="28"/>
        </w:rPr>
        <w:t>/2018</w:t>
      </w:r>
      <w:r w:rsidRPr="00FE5BA5">
        <w:rPr>
          <w:rFonts w:ascii="Times New Roman" w:hAnsi="Times New Roman"/>
          <w:sz w:val="28"/>
          <w:szCs w:val="28"/>
        </w:rPr>
        <w:t>.</w:t>
      </w:r>
    </w:p>
    <w:p w:rsidR="007577CA" w:rsidRPr="007577CA" w:rsidRDefault="007577CA" w:rsidP="00045D93">
      <w:pPr>
        <w:tabs>
          <w:tab w:val="left" w:pos="1890"/>
        </w:tabs>
        <w:spacing w:before="40" w:after="40" w:line="240" w:lineRule="auto"/>
        <w:ind w:firstLine="720"/>
        <w:jc w:val="both"/>
        <w:rPr>
          <w:rFonts w:ascii="Times New Roman" w:hAnsi="Times New Roman"/>
          <w:sz w:val="12"/>
          <w:szCs w:val="28"/>
        </w:rPr>
      </w:pPr>
    </w:p>
    <w:p w:rsidR="009E65C7" w:rsidRDefault="007577CA" w:rsidP="00045D93">
      <w:pPr>
        <w:spacing w:before="40" w:after="40" w:line="240" w:lineRule="auto"/>
        <w:ind w:firstLine="720"/>
        <w:jc w:val="both"/>
        <w:rPr>
          <w:rFonts w:ascii="Times New Roman" w:hAnsi="Times New Roman" w:cs="Times New Roman"/>
          <w:i/>
          <w:sz w:val="28"/>
          <w:szCs w:val="28"/>
        </w:rPr>
      </w:pPr>
      <w:r w:rsidRPr="007577CA">
        <w:rPr>
          <w:rFonts w:ascii="Times New Roman" w:hAnsi="Times New Roman" w:cs="Times New Roman"/>
          <w:i/>
          <w:sz w:val="28"/>
          <w:szCs w:val="28"/>
        </w:rPr>
        <w:t xml:space="preserve">1.2. </w:t>
      </w:r>
      <w:r>
        <w:rPr>
          <w:rFonts w:ascii="Times New Roman" w:hAnsi="Times New Roman" w:cs="Times New Roman"/>
          <w:i/>
          <w:sz w:val="28"/>
          <w:szCs w:val="28"/>
        </w:rPr>
        <w:t xml:space="preserve">Tổ chức </w:t>
      </w:r>
      <w:r w:rsidRPr="007577CA">
        <w:rPr>
          <w:rFonts w:ascii="Times New Roman" w:hAnsi="Times New Roman" w:cs="Times New Roman"/>
          <w:i/>
          <w:sz w:val="28"/>
          <w:szCs w:val="28"/>
        </w:rPr>
        <w:t>Lễ xuất quân chiến dịch “Hoa phượng đỏ” và thực hiện công tác xã hội tại tỉnh Bình Thuận</w:t>
      </w:r>
    </w:p>
    <w:p w:rsidR="007577CA" w:rsidRPr="00414C9A" w:rsidRDefault="007577CA" w:rsidP="00045D93">
      <w:pPr>
        <w:tabs>
          <w:tab w:val="left" w:pos="1890"/>
        </w:tabs>
        <w:spacing w:before="40" w:after="4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Thời gian: </w:t>
      </w:r>
      <w:r w:rsidRPr="00414C9A">
        <w:rPr>
          <w:rFonts w:ascii="Times New Roman" w:hAnsi="Times New Roman" w:cs="Times New Roman"/>
          <w:sz w:val="28"/>
          <w:szCs w:val="28"/>
        </w:rPr>
        <w:t xml:space="preserve">Chiến dịch diễn ra từ ngày 06/7/2018 đến 08/7/2018. Lễ xuất quân tổ chức vào lúc 05 giờ 00 </w:t>
      </w:r>
      <w:r w:rsidR="005B63F6">
        <w:rPr>
          <w:rFonts w:ascii="Times New Roman" w:hAnsi="Times New Roman" w:cs="Times New Roman"/>
          <w:sz w:val="28"/>
          <w:szCs w:val="28"/>
        </w:rPr>
        <w:t xml:space="preserve">phút ngày </w:t>
      </w:r>
      <w:r w:rsidRPr="00414C9A">
        <w:rPr>
          <w:rFonts w:ascii="Times New Roman" w:hAnsi="Times New Roman" w:cs="Times New Roman"/>
          <w:sz w:val="28"/>
          <w:szCs w:val="28"/>
        </w:rPr>
        <w:t>06/7/2018</w:t>
      </w:r>
      <w:r w:rsidR="005B63F6">
        <w:rPr>
          <w:rFonts w:ascii="Times New Roman" w:hAnsi="Times New Roman" w:cs="Times New Roman"/>
          <w:sz w:val="28"/>
          <w:szCs w:val="28"/>
        </w:rPr>
        <w:t xml:space="preserve"> (thứ 6)</w:t>
      </w:r>
      <w:r w:rsidRPr="00414C9A">
        <w:rPr>
          <w:rFonts w:ascii="Times New Roman" w:hAnsi="Times New Roman" w:cs="Times New Roman"/>
          <w:sz w:val="28"/>
          <w:szCs w:val="28"/>
        </w:rPr>
        <w:t>, tại Hoa viên Bạch Đằng, phường Phú Cường, Tp. Thủ Dầu Một, tỉnh Bình Dương.</w:t>
      </w:r>
    </w:p>
    <w:p w:rsidR="007577CA" w:rsidRDefault="007577CA" w:rsidP="00045D93">
      <w:pPr>
        <w:tabs>
          <w:tab w:val="left" w:pos="1890"/>
        </w:tabs>
        <w:spacing w:before="40" w:after="40" w:line="240" w:lineRule="auto"/>
        <w:ind w:firstLine="720"/>
        <w:jc w:val="both"/>
        <w:rPr>
          <w:rFonts w:ascii="Times New Roman" w:hAnsi="Times New Roman" w:cs="Times New Roman"/>
          <w:sz w:val="28"/>
          <w:szCs w:val="28"/>
        </w:rPr>
      </w:pPr>
      <w:r w:rsidRPr="009771F4">
        <w:rPr>
          <w:rFonts w:ascii="Times New Roman" w:hAnsi="Times New Roman" w:cs="Times New Roman"/>
          <w:sz w:val="28"/>
          <w:szCs w:val="28"/>
        </w:rPr>
        <w:t>- Địa bàn tổ chức chiến dịch:</w:t>
      </w:r>
      <w:r w:rsidRPr="00414C9A">
        <w:rPr>
          <w:rFonts w:ascii="Times New Roman" w:hAnsi="Times New Roman" w:cs="Times New Roman"/>
          <w:sz w:val="28"/>
          <w:szCs w:val="28"/>
        </w:rPr>
        <w:t xml:space="preserve"> Phường Mũi Né, thành phố Phan Thiết tỉnh Bình Thuận.</w:t>
      </w:r>
    </w:p>
    <w:p w:rsidR="007577CA" w:rsidRDefault="007577CA" w:rsidP="00045D93">
      <w:pPr>
        <w:tabs>
          <w:tab w:val="left" w:pos="1890"/>
        </w:tabs>
        <w:spacing w:before="40" w:after="40" w:line="240" w:lineRule="auto"/>
        <w:ind w:firstLine="720"/>
        <w:jc w:val="both"/>
        <w:rPr>
          <w:rFonts w:ascii="Times New Roman" w:hAnsi="Times New Roman"/>
          <w:sz w:val="28"/>
          <w:szCs w:val="28"/>
        </w:rPr>
      </w:pPr>
      <w:r w:rsidRPr="009771F4">
        <w:rPr>
          <w:rFonts w:ascii="Times New Roman" w:hAnsi="Times New Roman" w:cs="Times New Roman"/>
          <w:sz w:val="28"/>
          <w:szCs w:val="28"/>
        </w:rPr>
        <w:t xml:space="preserve">- </w:t>
      </w:r>
      <w:r>
        <w:rPr>
          <w:rFonts w:ascii="Times New Roman" w:hAnsi="Times New Roman" w:cs="Times New Roman"/>
          <w:sz w:val="28"/>
          <w:szCs w:val="28"/>
        </w:rPr>
        <w:t>Thành phần</w:t>
      </w:r>
      <w:r w:rsidRPr="009771F4">
        <w:rPr>
          <w:rFonts w:ascii="Times New Roman" w:hAnsi="Times New Roman" w:cs="Times New Roman"/>
          <w:sz w:val="28"/>
          <w:szCs w:val="28"/>
        </w:rPr>
        <w:t>:</w:t>
      </w:r>
      <w:r>
        <w:rPr>
          <w:rFonts w:ascii="Times New Roman" w:hAnsi="Times New Roman" w:cs="Times New Roman"/>
          <w:sz w:val="28"/>
          <w:szCs w:val="28"/>
        </w:rPr>
        <w:t xml:space="preserve"> 28 chiến sĩ đại diện cho 10 Đội tình nguyện tại các </w:t>
      </w:r>
      <w:r>
        <w:rPr>
          <w:rFonts w:ascii="Times New Roman" w:hAnsi="Times New Roman"/>
          <w:sz w:val="28"/>
          <w:szCs w:val="28"/>
        </w:rPr>
        <w:t>trườ</w:t>
      </w:r>
      <w:r w:rsidR="00E32E8F">
        <w:rPr>
          <w:rFonts w:ascii="Times New Roman" w:hAnsi="Times New Roman"/>
          <w:sz w:val="28"/>
          <w:szCs w:val="28"/>
        </w:rPr>
        <w:t>ng THPT, Trung tâm GDTX và CLB kỹ năng thành phố.</w:t>
      </w:r>
    </w:p>
    <w:p w:rsidR="00C9764A" w:rsidRDefault="007577CA" w:rsidP="00045D93">
      <w:pPr>
        <w:tabs>
          <w:tab w:val="left" w:pos="1890"/>
        </w:tabs>
        <w:spacing w:before="40" w:after="40" w:line="240" w:lineRule="auto"/>
        <w:ind w:firstLine="720"/>
        <w:jc w:val="both"/>
        <w:rPr>
          <w:rFonts w:ascii="Times New Roman" w:hAnsi="Times New Roman"/>
          <w:sz w:val="28"/>
          <w:szCs w:val="28"/>
        </w:rPr>
      </w:pPr>
      <w:r>
        <w:rPr>
          <w:rFonts w:ascii="Times New Roman" w:hAnsi="Times New Roman"/>
          <w:sz w:val="28"/>
          <w:szCs w:val="28"/>
        </w:rPr>
        <w:t xml:space="preserve">- Yêu cầu: </w:t>
      </w:r>
      <w:r>
        <w:rPr>
          <w:rFonts w:ascii="Times New Roman" w:hAnsi="Times New Roman" w:cs="Times New Roman"/>
          <w:sz w:val="28"/>
          <w:szCs w:val="28"/>
        </w:rPr>
        <w:t xml:space="preserve">Các Đoàn </w:t>
      </w:r>
      <w:r>
        <w:rPr>
          <w:rFonts w:ascii="Times New Roman" w:hAnsi="Times New Roman"/>
          <w:sz w:val="28"/>
          <w:szCs w:val="28"/>
        </w:rPr>
        <w:t xml:space="preserve">trường THPT, Trung tâm GDTX chọn cử </w:t>
      </w:r>
      <w:r w:rsidRPr="00FE5BA5">
        <w:rPr>
          <w:rFonts w:ascii="Times New Roman" w:hAnsi="Times New Roman"/>
          <w:sz w:val="28"/>
          <w:szCs w:val="28"/>
        </w:rPr>
        <w:t>ít nhất 0</w:t>
      </w:r>
      <w:r>
        <w:rPr>
          <w:rFonts w:ascii="Times New Roman" w:hAnsi="Times New Roman"/>
          <w:sz w:val="28"/>
          <w:szCs w:val="28"/>
        </w:rPr>
        <w:t>2</w:t>
      </w:r>
      <w:r w:rsidRPr="00FE5BA5">
        <w:rPr>
          <w:rFonts w:ascii="Times New Roman" w:hAnsi="Times New Roman"/>
          <w:sz w:val="28"/>
          <w:szCs w:val="28"/>
        </w:rPr>
        <w:t xml:space="preserve"> chiến sĩ tham gia Chiến dịch và gửi danh sách (theo mẫu) về Ban Chỉ huy chiến dịch cấp thành</w:t>
      </w:r>
      <w:r w:rsidR="00254ECD">
        <w:rPr>
          <w:rFonts w:ascii="Times New Roman" w:hAnsi="Times New Roman"/>
          <w:sz w:val="28"/>
          <w:szCs w:val="28"/>
        </w:rPr>
        <w:t xml:space="preserve"> phố</w:t>
      </w:r>
      <w:r w:rsidRPr="00FE5BA5">
        <w:rPr>
          <w:rFonts w:ascii="Times New Roman" w:hAnsi="Times New Roman"/>
          <w:sz w:val="28"/>
          <w:szCs w:val="28"/>
        </w:rPr>
        <w:t xml:space="preserve"> </w:t>
      </w:r>
      <w:r w:rsidRPr="00DC15E4">
        <w:rPr>
          <w:rFonts w:ascii="Times New Roman" w:hAnsi="Times New Roman"/>
          <w:b/>
          <w:i/>
          <w:sz w:val="28"/>
          <w:szCs w:val="28"/>
        </w:rPr>
        <w:t xml:space="preserve">chậm nhất ngày </w:t>
      </w:r>
      <w:r w:rsidR="00254ECD">
        <w:rPr>
          <w:rFonts w:ascii="Times New Roman" w:hAnsi="Times New Roman"/>
          <w:b/>
          <w:i/>
          <w:sz w:val="28"/>
          <w:szCs w:val="28"/>
        </w:rPr>
        <w:t>29/6</w:t>
      </w:r>
      <w:r w:rsidRPr="00DC15E4">
        <w:rPr>
          <w:rFonts w:ascii="Times New Roman" w:hAnsi="Times New Roman"/>
          <w:b/>
          <w:i/>
          <w:sz w:val="28"/>
          <w:szCs w:val="28"/>
        </w:rPr>
        <w:t>/2018</w:t>
      </w:r>
      <w:r w:rsidR="00254ECD">
        <w:rPr>
          <w:rFonts w:ascii="Times New Roman" w:hAnsi="Times New Roman"/>
          <w:sz w:val="28"/>
          <w:szCs w:val="28"/>
        </w:rPr>
        <w:t xml:space="preserve"> trực tiếp đồng chí Đỗ Nguyễn Đức Lợi – Cán bộ Thành đoàn.</w:t>
      </w:r>
      <w:bookmarkStart w:id="0" w:name="_GoBack"/>
      <w:bookmarkEnd w:id="0"/>
    </w:p>
    <w:p w:rsidR="007577CA" w:rsidRPr="007577CA" w:rsidRDefault="007577CA" w:rsidP="00045D93">
      <w:pPr>
        <w:tabs>
          <w:tab w:val="left" w:pos="1890"/>
        </w:tabs>
        <w:spacing w:before="40" w:after="40" w:line="240" w:lineRule="auto"/>
        <w:ind w:firstLine="720"/>
        <w:jc w:val="both"/>
        <w:rPr>
          <w:rFonts w:ascii="Times New Roman" w:hAnsi="Times New Roman"/>
          <w:sz w:val="28"/>
          <w:szCs w:val="28"/>
        </w:rPr>
      </w:pPr>
      <w:r>
        <w:rPr>
          <w:rFonts w:ascii="Times New Roman" w:hAnsi="Times New Roman"/>
          <w:sz w:val="28"/>
          <w:szCs w:val="28"/>
        </w:rPr>
        <w:t>- Nội dung chiến dịch:</w:t>
      </w:r>
    </w:p>
    <w:p w:rsidR="00942020" w:rsidRDefault="007577CA" w:rsidP="00045D93">
      <w:pPr>
        <w:spacing w:before="40" w:after="4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42020">
        <w:rPr>
          <w:rFonts w:ascii="Times New Roman" w:hAnsi="Times New Roman" w:cs="Times New Roman"/>
          <w:sz w:val="28"/>
          <w:szCs w:val="28"/>
        </w:rPr>
        <w:t xml:space="preserve"> </w:t>
      </w:r>
      <w:r w:rsidR="00942020" w:rsidRPr="00414C9A">
        <w:rPr>
          <w:rFonts w:ascii="Times New Roman" w:hAnsi="Times New Roman" w:cs="Times New Roman"/>
          <w:sz w:val="28"/>
          <w:szCs w:val="28"/>
        </w:rPr>
        <w:t>Phối hợp thực hiện công trình “</w:t>
      </w:r>
      <w:r w:rsidR="00FE5BA5">
        <w:rPr>
          <w:rFonts w:ascii="Times New Roman" w:hAnsi="Times New Roman" w:cs="Times New Roman"/>
          <w:sz w:val="28"/>
          <w:szCs w:val="28"/>
        </w:rPr>
        <w:t>Khu vườn</w:t>
      </w:r>
      <w:r w:rsidR="00942020" w:rsidRPr="00414C9A">
        <w:rPr>
          <w:rFonts w:ascii="Times New Roman" w:hAnsi="Times New Roman" w:cs="Times New Roman"/>
          <w:sz w:val="28"/>
          <w:szCs w:val="28"/>
        </w:rPr>
        <w:t xml:space="preserve"> </w:t>
      </w:r>
      <w:r w:rsidR="00FE5BA5">
        <w:rPr>
          <w:rFonts w:ascii="Times New Roman" w:hAnsi="Times New Roman" w:cs="Times New Roman"/>
          <w:sz w:val="28"/>
          <w:szCs w:val="28"/>
        </w:rPr>
        <w:t>học tập</w:t>
      </w:r>
      <w:r w:rsidR="00942020" w:rsidRPr="00414C9A">
        <w:rPr>
          <w:rFonts w:ascii="Times New Roman" w:hAnsi="Times New Roman" w:cs="Times New Roman"/>
          <w:sz w:val="28"/>
          <w:szCs w:val="28"/>
        </w:rPr>
        <w:t xml:space="preserve">” </w:t>
      </w:r>
      <w:r w:rsidR="00FE5BA5">
        <w:rPr>
          <w:rFonts w:ascii="Times New Roman" w:hAnsi="Times New Roman" w:cs="Times New Roman"/>
          <w:sz w:val="28"/>
          <w:szCs w:val="28"/>
        </w:rPr>
        <w:t>tại trường tiểu học Mũi Né</w:t>
      </w:r>
      <w:r w:rsidR="00DC15E4">
        <w:rPr>
          <w:rFonts w:ascii="Times New Roman" w:hAnsi="Times New Roman" w:cs="Times New Roman"/>
          <w:sz w:val="28"/>
          <w:szCs w:val="28"/>
        </w:rPr>
        <w:t xml:space="preserve"> 1</w:t>
      </w:r>
      <w:r w:rsidR="00FE5BA5">
        <w:rPr>
          <w:rFonts w:ascii="Times New Roman" w:hAnsi="Times New Roman" w:cs="Times New Roman"/>
          <w:sz w:val="28"/>
          <w:szCs w:val="28"/>
        </w:rPr>
        <w:t>, thành phố Phan Thiết;</w:t>
      </w:r>
    </w:p>
    <w:p w:rsidR="00942020" w:rsidRDefault="007577CA" w:rsidP="00045D93">
      <w:pPr>
        <w:spacing w:before="40" w:after="4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942020">
        <w:rPr>
          <w:rFonts w:ascii="Times New Roman" w:hAnsi="Times New Roman" w:cs="Times New Roman"/>
          <w:sz w:val="28"/>
          <w:szCs w:val="28"/>
        </w:rPr>
        <w:t xml:space="preserve"> </w:t>
      </w:r>
      <w:r w:rsidR="00942020" w:rsidRPr="00414C9A">
        <w:rPr>
          <w:rFonts w:ascii="Times New Roman" w:hAnsi="Times New Roman" w:cs="Times New Roman"/>
          <w:sz w:val="28"/>
          <w:szCs w:val="28"/>
        </w:rPr>
        <w:t xml:space="preserve">Trao tặng </w:t>
      </w:r>
      <w:r>
        <w:rPr>
          <w:rFonts w:ascii="Times New Roman" w:hAnsi="Times New Roman" w:cs="Times New Roman"/>
          <w:sz w:val="28"/>
          <w:szCs w:val="28"/>
        </w:rPr>
        <w:t>5</w:t>
      </w:r>
      <w:r w:rsidR="00942020">
        <w:rPr>
          <w:rFonts w:ascii="Times New Roman" w:hAnsi="Times New Roman" w:cs="Times New Roman"/>
          <w:sz w:val="28"/>
          <w:szCs w:val="28"/>
        </w:rPr>
        <w:t>0</w:t>
      </w:r>
      <w:r w:rsidR="00942020" w:rsidRPr="00414C9A">
        <w:rPr>
          <w:rFonts w:ascii="Times New Roman" w:hAnsi="Times New Roman" w:cs="Times New Roman"/>
          <w:sz w:val="28"/>
          <w:szCs w:val="28"/>
        </w:rPr>
        <w:t xml:space="preserve"> suất học bổng, tập, sách, dụng cụ học tập cho học sinh khó khăn ở địa bàn ngoại thành</w:t>
      </w:r>
      <w:r w:rsidR="00FE5BA5">
        <w:rPr>
          <w:rFonts w:ascii="Times New Roman" w:hAnsi="Times New Roman" w:cs="Times New Roman"/>
          <w:sz w:val="28"/>
          <w:szCs w:val="28"/>
        </w:rPr>
        <w:t>;</w:t>
      </w:r>
      <w:r w:rsidR="000914AF">
        <w:rPr>
          <w:rFonts w:ascii="Times New Roman" w:hAnsi="Times New Roman" w:cs="Times New Roman"/>
          <w:sz w:val="28"/>
          <w:szCs w:val="28"/>
        </w:rPr>
        <w:t xml:space="preserve"> 06 phần quà cho gia đình chính sách.</w:t>
      </w:r>
    </w:p>
    <w:p w:rsidR="00472437" w:rsidRDefault="00472437" w:rsidP="00045D93">
      <w:pPr>
        <w:spacing w:before="40" w:after="40" w:line="240" w:lineRule="auto"/>
        <w:ind w:firstLine="720"/>
        <w:jc w:val="both"/>
        <w:rPr>
          <w:rFonts w:ascii="Times New Roman" w:hAnsi="Times New Roman" w:cs="Times New Roman"/>
          <w:sz w:val="28"/>
          <w:szCs w:val="28"/>
        </w:rPr>
      </w:pPr>
      <w:r>
        <w:rPr>
          <w:rFonts w:ascii="Times New Roman" w:hAnsi="Times New Roman" w:cs="Times New Roman"/>
          <w:sz w:val="28"/>
          <w:szCs w:val="28"/>
        </w:rPr>
        <w:t>+ Giao lưu, học tập các mô hình kinh nghiệ</w:t>
      </w:r>
      <w:r w:rsidR="00185F18">
        <w:rPr>
          <w:rFonts w:ascii="Times New Roman" w:hAnsi="Times New Roman" w:cs="Times New Roman"/>
          <w:sz w:val="28"/>
          <w:szCs w:val="28"/>
        </w:rPr>
        <w:t>m</w:t>
      </w:r>
      <w:r>
        <w:rPr>
          <w:rFonts w:ascii="Times New Roman" w:hAnsi="Times New Roman" w:cs="Times New Roman"/>
          <w:sz w:val="28"/>
          <w:szCs w:val="28"/>
        </w:rPr>
        <w:t xml:space="preserve"> trong xây dựng CLB, Đội nhóm tình nguyện.</w:t>
      </w:r>
    </w:p>
    <w:p w:rsidR="00FE5BA5" w:rsidRDefault="007577CA" w:rsidP="00045D93">
      <w:pPr>
        <w:spacing w:before="40" w:after="4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FE5BA5">
        <w:rPr>
          <w:rFonts w:ascii="Times New Roman" w:hAnsi="Times New Roman" w:cs="Times New Roman"/>
          <w:sz w:val="28"/>
          <w:szCs w:val="28"/>
        </w:rPr>
        <w:t xml:space="preserve"> Tham quan các di tích lịch sử tại Thành phố Phan thiết tỉnh Bình Thuận.</w:t>
      </w:r>
    </w:p>
    <w:p w:rsidR="007577CA" w:rsidRPr="007577CA" w:rsidRDefault="007577CA" w:rsidP="00045D93">
      <w:pPr>
        <w:tabs>
          <w:tab w:val="left" w:pos="1890"/>
        </w:tabs>
        <w:spacing w:before="40" w:after="40" w:line="240" w:lineRule="auto"/>
        <w:ind w:firstLine="720"/>
        <w:jc w:val="both"/>
        <w:rPr>
          <w:rFonts w:ascii="Times New Roman" w:hAnsi="Times New Roman" w:cs="Times New Roman"/>
          <w:sz w:val="12"/>
          <w:szCs w:val="28"/>
        </w:rPr>
      </w:pPr>
    </w:p>
    <w:p w:rsidR="00797DDA" w:rsidRDefault="00DC15E4" w:rsidP="00045D93">
      <w:pPr>
        <w:tabs>
          <w:tab w:val="left" w:pos="1890"/>
        </w:tabs>
        <w:spacing w:before="40" w:after="4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2. </w:t>
      </w:r>
      <w:r w:rsidRPr="007577CA">
        <w:rPr>
          <w:rFonts w:ascii="Times New Roman" w:hAnsi="Times New Roman" w:cs="Times New Roman"/>
          <w:b/>
          <w:sz w:val="28"/>
          <w:szCs w:val="28"/>
        </w:rPr>
        <w:t>Các Đoàn trường THPT, TT GDTX tỉnh</w:t>
      </w:r>
      <w:r>
        <w:rPr>
          <w:rFonts w:ascii="Times New Roman" w:hAnsi="Times New Roman" w:cs="Times New Roman"/>
          <w:b/>
          <w:sz w:val="28"/>
          <w:szCs w:val="28"/>
        </w:rPr>
        <w:t>:</w:t>
      </w:r>
    </w:p>
    <w:p w:rsidR="00DC15E4" w:rsidRPr="00DC15E4" w:rsidRDefault="00DC15E4" w:rsidP="00045D93">
      <w:pPr>
        <w:tabs>
          <w:tab w:val="left" w:pos="1890"/>
        </w:tabs>
        <w:spacing w:before="40" w:after="40" w:line="240" w:lineRule="auto"/>
        <w:ind w:firstLine="720"/>
        <w:jc w:val="both"/>
        <w:rPr>
          <w:rFonts w:ascii="Times New Roman" w:hAnsi="Times New Roman" w:cs="Times New Roman"/>
          <w:sz w:val="28"/>
          <w:szCs w:val="28"/>
        </w:rPr>
      </w:pPr>
      <w:r w:rsidRPr="00DC15E4">
        <w:rPr>
          <w:rFonts w:ascii="Times New Roman" w:hAnsi="Times New Roman" w:cs="Times New Roman"/>
          <w:sz w:val="28"/>
          <w:szCs w:val="28"/>
        </w:rPr>
        <w:t>- Thành lập ít nhất 01 đội hình tình nguyện chiến dịch “Hoa phượng đỏ”; đồng thời tổ chức sân chơi “</w:t>
      </w:r>
      <w:r w:rsidR="00E32E8F" w:rsidRPr="00DC15E4">
        <w:rPr>
          <w:rFonts w:ascii="Times New Roman" w:hAnsi="Times New Roman" w:cs="Times New Roman"/>
          <w:sz w:val="28"/>
          <w:szCs w:val="28"/>
        </w:rPr>
        <w:t xml:space="preserve">Em </w:t>
      </w:r>
      <w:r w:rsidRPr="00DC15E4">
        <w:rPr>
          <w:rFonts w:ascii="Times New Roman" w:hAnsi="Times New Roman" w:cs="Times New Roman"/>
          <w:sz w:val="28"/>
          <w:szCs w:val="28"/>
        </w:rPr>
        <w:t>yêu khoa học – trải nghiệm sáng tạo” cho các em thiếu nhi trên địa bàn dân cư.</w:t>
      </w:r>
    </w:p>
    <w:p w:rsidR="00DC15E4" w:rsidRPr="00DC15E4" w:rsidRDefault="00DC15E4" w:rsidP="00045D93">
      <w:pPr>
        <w:tabs>
          <w:tab w:val="left" w:pos="1890"/>
        </w:tabs>
        <w:spacing w:before="40" w:after="4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C15E4">
        <w:rPr>
          <w:rFonts w:ascii="Times New Roman" w:hAnsi="Times New Roman" w:cs="Times New Roman"/>
          <w:sz w:val="28"/>
          <w:szCs w:val="28"/>
        </w:rPr>
        <w:t>Tổ chức ít nhất 01 hoạt động thăm hỏi Mẹ Việt Nam anh hùng và gia đình chính sách, có công với cách mạng.</w:t>
      </w:r>
    </w:p>
    <w:p w:rsidR="00DC15E4" w:rsidRDefault="00DC15E4" w:rsidP="00045D93">
      <w:pPr>
        <w:tabs>
          <w:tab w:val="left" w:pos="1890"/>
        </w:tabs>
        <w:spacing w:before="40" w:after="4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Phối hợp cùng Phường Đoàn trên địa bàn, </w:t>
      </w:r>
      <w:r w:rsidRPr="00DC15E4">
        <w:rPr>
          <w:rFonts w:ascii="Times New Roman" w:hAnsi="Times New Roman" w:cs="Times New Roman"/>
          <w:sz w:val="28"/>
          <w:szCs w:val="28"/>
        </w:rPr>
        <w:t>tham gia duy trì trật tự, an toàn giao thông đường bộ trước cổng trường; duy trì và thực hiện tốt công trình “Cổng trường an toàn giao thông”</w:t>
      </w:r>
    </w:p>
    <w:p w:rsidR="00DC15E4" w:rsidRPr="00414C9A" w:rsidRDefault="00DC15E4" w:rsidP="00045D93">
      <w:pPr>
        <w:tabs>
          <w:tab w:val="left" w:pos="1890"/>
        </w:tabs>
        <w:spacing w:before="40" w:after="40" w:line="240" w:lineRule="auto"/>
        <w:ind w:firstLine="720"/>
        <w:jc w:val="both"/>
        <w:rPr>
          <w:rFonts w:ascii="Times New Roman" w:hAnsi="Times New Roman" w:cs="Times New Roman"/>
          <w:sz w:val="12"/>
          <w:szCs w:val="28"/>
        </w:rPr>
      </w:pPr>
    </w:p>
    <w:p w:rsidR="0048127F" w:rsidRPr="00414C9A" w:rsidRDefault="0048127F" w:rsidP="0005292D">
      <w:pPr>
        <w:tabs>
          <w:tab w:val="left" w:pos="1890"/>
        </w:tabs>
        <w:spacing w:before="40" w:after="40" w:line="240" w:lineRule="auto"/>
        <w:ind w:firstLine="720"/>
        <w:jc w:val="both"/>
        <w:rPr>
          <w:rFonts w:ascii="Times New Roman" w:hAnsi="Times New Roman" w:cs="Times New Roman"/>
          <w:sz w:val="28"/>
          <w:szCs w:val="28"/>
        </w:rPr>
      </w:pPr>
      <w:r w:rsidRPr="00414C9A">
        <w:rPr>
          <w:rFonts w:ascii="Times New Roman" w:hAnsi="Times New Roman" w:cs="Times New Roman"/>
          <w:b/>
          <w:sz w:val="28"/>
          <w:szCs w:val="28"/>
        </w:rPr>
        <w:t>IV.</w:t>
      </w:r>
      <w:r w:rsidRPr="00414C9A">
        <w:rPr>
          <w:rFonts w:ascii="Times New Roman" w:hAnsi="Times New Roman" w:cs="Times New Roman"/>
          <w:sz w:val="28"/>
          <w:szCs w:val="28"/>
        </w:rPr>
        <w:t xml:space="preserve"> </w:t>
      </w:r>
      <w:r w:rsidRPr="00856326">
        <w:rPr>
          <w:rFonts w:ascii="Times New Roman" w:hAnsi="Times New Roman" w:cs="Times New Roman"/>
          <w:b/>
          <w:sz w:val="28"/>
          <w:szCs w:val="28"/>
        </w:rPr>
        <w:t>BIỆN PHÁP THỰC HIỆN</w:t>
      </w:r>
    </w:p>
    <w:p w:rsidR="00797DDA" w:rsidRPr="00414C9A" w:rsidRDefault="0048127F" w:rsidP="0005292D">
      <w:pPr>
        <w:pStyle w:val="ListParagraph"/>
        <w:spacing w:before="40" w:after="40" w:line="240" w:lineRule="auto"/>
        <w:ind w:left="0" w:firstLine="720"/>
        <w:jc w:val="both"/>
        <w:rPr>
          <w:rFonts w:ascii="Times New Roman" w:hAnsi="Times New Roman"/>
          <w:b/>
          <w:sz w:val="28"/>
          <w:szCs w:val="28"/>
        </w:rPr>
      </w:pPr>
      <w:r w:rsidRPr="00414C9A">
        <w:rPr>
          <w:rFonts w:ascii="Times New Roman" w:hAnsi="Times New Roman"/>
          <w:b/>
          <w:sz w:val="28"/>
          <w:szCs w:val="28"/>
        </w:rPr>
        <w:t xml:space="preserve">1. </w:t>
      </w:r>
      <w:r w:rsidR="00797DDA" w:rsidRPr="00856326">
        <w:rPr>
          <w:rFonts w:ascii="Times New Roman" w:hAnsi="Times New Roman"/>
          <w:b/>
          <w:sz w:val="28"/>
          <w:szCs w:val="28"/>
        </w:rPr>
        <w:t>Thành đoàn</w:t>
      </w:r>
      <w:r w:rsidR="00797DDA" w:rsidRPr="00414C9A">
        <w:rPr>
          <w:rFonts w:ascii="Times New Roman" w:hAnsi="Times New Roman"/>
          <w:b/>
          <w:sz w:val="28"/>
          <w:szCs w:val="28"/>
        </w:rPr>
        <w:t>:</w:t>
      </w:r>
    </w:p>
    <w:p w:rsidR="00E97FF4" w:rsidRPr="00414C9A" w:rsidRDefault="00E97FF4" w:rsidP="0005292D">
      <w:pPr>
        <w:pStyle w:val="ListParagraph"/>
        <w:spacing w:before="40" w:after="40" w:line="240" w:lineRule="auto"/>
        <w:ind w:left="0" w:firstLine="720"/>
        <w:jc w:val="both"/>
        <w:rPr>
          <w:rFonts w:ascii="Times New Roman" w:hAnsi="Times New Roman"/>
          <w:sz w:val="28"/>
          <w:szCs w:val="28"/>
        </w:rPr>
      </w:pPr>
      <w:r w:rsidRPr="00414C9A">
        <w:rPr>
          <w:rFonts w:ascii="Times New Roman" w:hAnsi="Times New Roman"/>
          <w:sz w:val="28"/>
          <w:szCs w:val="28"/>
        </w:rPr>
        <w:t xml:space="preserve">- </w:t>
      </w:r>
      <w:r w:rsidR="00797DDA" w:rsidRPr="00414C9A">
        <w:rPr>
          <w:rFonts w:ascii="Times New Roman" w:hAnsi="Times New Roman"/>
          <w:sz w:val="28"/>
          <w:szCs w:val="28"/>
        </w:rPr>
        <w:t xml:space="preserve">Xây dựng kế hoạch, lập dự trù kinh phí </w:t>
      </w:r>
      <w:r w:rsidR="00856326">
        <w:rPr>
          <w:rFonts w:ascii="Times New Roman" w:hAnsi="Times New Roman"/>
          <w:sz w:val="28"/>
          <w:szCs w:val="28"/>
        </w:rPr>
        <w:t>và chuẩn bị nguồn lực để thực hiện các nội dung của chiến dịch,</w:t>
      </w:r>
      <w:r w:rsidR="00797DDA" w:rsidRPr="00414C9A">
        <w:rPr>
          <w:rFonts w:ascii="Times New Roman" w:hAnsi="Times New Roman"/>
          <w:sz w:val="28"/>
          <w:szCs w:val="28"/>
        </w:rPr>
        <w:t xml:space="preserve"> bao gồm: </w:t>
      </w:r>
      <w:r w:rsidR="00331F98">
        <w:rPr>
          <w:rFonts w:ascii="Times New Roman" w:hAnsi="Times New Roman"/>
          <w:sz w:val="28"/>
          <w:szCs w:val="28"/>
        </w:rPr>
        <w:t xml:space="preserve">Phông lễ, </w:t>
      </w:r>
      <w:r w:rsidR="00331F98" w:rsidRPr="00414C9A">
        <w:rPr>
          <w:rFonts w:ascii="Times New Roman" w:hAnsi="Times New Roman"/>
          <w:sz w:val="28"/>
          <w:szCs w:val="28"/>
        </w:rPr>
        <w:t>ban</w:t>
      </w:r>
      <w:r w:rsidR="00331F98">
        <w:rPr>
          <w:rFonts w:ascii="Times New Roman" w:hAnsi="Times New Roman"/>
          <w:sz w:val="28"/>
          <w:szCs w:val="28"/>
        </w:rPr>
        <w:t>ner</w:t>
      </w:r>
      <w:r w:rsidR="00331F98" w:rsidRPr="00414C9A">
        <w:rPr>
          <w:rFonts w:ascii="Times New Roman" w:hAnsi="Times New Roman"/>
          <w:sz w:val="28"/>
          <w:szCs w:val="28"/>
        </w:rPr>
        <w:t xml:space="preserve"> tuyên truyền</w:t>
      </w:r>
      <w:r w:rsidR="00331F98">
        <w:rPr>
          <w:rFonts w:ascii="Times New Roman" w:hAnsi="Times New Roman"/>
          <w:sz w:val="28"/>
          <w:szCs w:val="28"/>
        </w:rPr>
        <w:t>, tài liệu tập huấn, x</w:t>
      </w:r>
      <w:r w:rsidR="00797DDA" w:rsidRPr="00414C9A">
        <w:rPr>
          <w:rFonts w:ascii="Times New Roman" w:hAnsi="Times New Roman"/>
          <w:sz w:val="28"/>
          <w:szCs w:val="28"/>
        </w:rPr>
        <w:t>e di chuyển, đồng phục áo, nón cho chiến sĩ tình nguyệ</w:t>
      </w:r>
      <w:r w:rsidR="00331F98">
        <w:rPr>
          <w:rFonts w:ascii="Times New Roman" w:hAnsi="Times New Roman"/>
          <w:sz w:val="28"/>
          <w:szCs w:val="28"/>
        </w:rPr>
        <w:t>n</w:t>
      </w:r>
      <w:r w:rsidR="00797DDA" w:rsidRPr="00414C9A">
        <w:rPr>
          <w:rFonts w:ascii="Times New Roman" w:hAnsi="Times New Roman"/>
          <w:sz w:val="28"/>
          <w:szCs w:val="28"/>
        </w:rPr>
        <w:t xml:space="preserve"> và các khoản phí khác …</w:t>
      </w:r>
    </w:p>
    <w:p w:rsidR="00E97FF4" w:rsidRPr="00414C9A" w:rsidRDefault="00E97FF4" w:rsidP="0005292D">
      <w:pPr>
        <w:pStyle w:val="ListParagraph"/>
        <w:spacing w:before="40" w:after="40" w:line="240" w:lineRule="auto"/>
        <w:ind w:left="0" w:firstLine="720"/>
        <w:jc w:val="both"/>
        <w:rPr>
          <w:rFonts w:ascii="Times New Roman" w:hAnsi="Times New Roman"/>
          <w:b/>
          <w:sz w:val="28"/>
          <w:szCs w:val="28"/>
        </w:rPr>
      </w:pPr>
      <w:r w:rsidRPr="00414C9A">
        <w:rPr>
          <w:rFonts w:ascii="Times New Roman" w:hAnsi="Times New Roman"/>
          <w:sz w:val="28"/>
          <w:szCs w:val="28"/>
        </w:rPr>
        <w:t>- Thành lập ban Chỉ huy Chiến dịch, xây dựng chương trình hoạt động chi tiết của chiến dịch.</w:t>
      </w:r>
    </w:p>
    <w:p w:rsidR="00E97FF4" w:rsidRPr="00414C9A" w:rsidRDefault="00E97FF4" w:rsidP="0005292D">
      <w:pPr>
        <w:spacing w:before="40" w:after="40" w:line="240" w:lineRule="auto"/>
        <w:ind w:firstLine="720"/>
        <w:jc w:val="both"/>
        <w:rPr>
          <w:rFonts w:ascii="Times New Roman" w:hAnsi="Times New Roman" w:cs="Times New Roman"/>
          <w:sz w:val="28"/>
          <w:szCs w:val="28"/>
        </w:rPr>
      </w:pPr>
      <w:r w:rsidRPr="00414C9A">
        <w:rPr>
          <w:rFonts w:ascii="Times New Roman" w:hAnsi="Times New Roman" w:cs="Times New Roman"/>
          <w:sz w:val="28"/>
          <w:szCs w:val="28"/>
        </w:rPr>
        <w:t>- Liên hệ, vận động, chuẩn bị các nguồn lực để thực hiện các nội dung của chiến dịch.</w:t>
      </w:r>
    </w:p>
    <w:p w:rsidR="00E97FF4" w:rsidRDefault="00E97FF4" w:rsidP="0005292D">
      <w:pPr>
        <w:spacing w:before="40" w:after="40" w:line="240" w:lineRule="auto"/>
        <w:ind w:firstLine="720"/>
        <w:jc w:val="both"/>
        <w:rPr>
          <w:rFonts w:ascii="Times New Roman" w:hAnsi="Times New Roman" w:cs="Times New Roman"/>
          <w:sz w:val="28"/>
          <w:szCs w:val="28"/>
        </w:rPr>
      </w:pPr>
      <w:r w:rsidRPr="00414C9A">
        <w:rPr>
          <w:rFonts w:ascii="Times New Roman" w:hAnsi="Times New Roman" w:cs="Times New Roman"/>
          <w:sz w:val="28"/>
          <w:szCs w:val="28"/>
        </w:rPr>
        <w:t>- Tổ chức tập huấn, lễ xuất quân, lễ tổng kết và hội quân Chiến dịch tình nguyện Hoa Phượng Đỏ.</w:t>
      </w:r>
    </w:p>
    <w:p w:rsidR="00856326" w:rsidRPr="00414C9A" w:rsidRDefault="00856326" w:rsidP="0005292D">
      <w:pPr>
        <w:spacing w:before="40" w:after="4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Giao </w:t>
      </w:r>
      <w:r w:rsidR="00815F45">
        <w:rPr>
          <w:rFonts w:ascii="Times New Roman" w:hAnsi="Times New Roman" w:cs="Times New Roman"/>
          <w:sz w:val="28"/>
          <w:szCs w:val="28"/>
        </w:rPr>
        <w:t>đ/c Lý Ngọc Minh, cán bộ phụ trách Chiến dịch</w:t>
      </w:r>
      <w:r>
        <w:rPr>
          <w:rFonts w:ascii="Times New Roman" w:hAnsi="Times New Roman" w:cs="Times New Roman"/>
          <w:sz w:val="28"/>
          <w:szCs w:val="28"/>
        </w:rPr>
        <w:t xml:space="preserve"> triển khai công tác tuyên truyền; phụ trách tổng hợp và đăng tin bài, các bản tin về chiến dịch trên các trang thông tin điện tử, trang mạng xã hội.</w:t>
      </w:r>
    </w:p>
    <w:p w:rsidR="005F49B9" w:rsidRPr="00414C9A" w:rsidRDefault="005F49B9" w:rsidP="00045D93">
      <w:pPr>
        <w:spacing w:before="40" w:after="40" w:line="240" w:lineRule="auto"/>
        <w:ind w:firstLine="720"/>
        <w:rPr>
          <w:rFonts w:ascii="Times New Roman" w:hAnsi="Times New Roman" w:cs="Times New Roman"/>
          <w:sz w:val="12"/>
          <w:szCs w:val="28"/>
        </w:rPr>
      </w:pPr>
    </w:p>
    <w:p w:rsidR="00820080" w:rsidRDefault="00820080" w:rsidP="00045D93">
      <w:pPr>
        <w:pStyle w:val="ListParagraph"/>
        <w:tabs>
          <w:tab w:val="left" w:pos="720"/>
        </w:tabs>
        <w:spacing w:before="40" w:after="40" w:line="240" w:lineRule="auto"/>
        <w:ind w:left="0"/>
        <w:jc w:val="both"/>
        <w:rPr>
          <w:rFonts w:ascii="Times New Roman" w:hAnsi="Times New Roman"/>
          <w:b/>
          <w:sz w:val="28"/>
          <w:szCs w:val="28"/>
        </w:rPr>
      </w:pPr>
      <w:r w:rsidRPr="00414C9A">
        <w:rPr>
          <w:rFonts w:ascii="Times New Roman" w:hAnsi="Times New Roman"/>
          <w:b/>
          <w:sz w:val="28"/>
          <w:szCs w:val="28"/>
        </w:rPr>
        <w:tab/>
      </w:r>
      <w:r w:rsidR="0092232A" w:rsidRPr="00414C9A">
        <w:rPr>
          <w:rFonts w:ascii="Times New Roman" w:hAnsi="Times New Roman"/>
          <w:b/>
          <w:sz w:val="28"/>
          <w:szCs w:val="28"/>
        </w:rPr>
        <w:t>2</w:t>
      </w:r>
      <w:r w:rsidRPr="00414C9A">
        <w:rPr>
          <w:rFonts w:ascii="Times New Roman" w:hAnsi="Times New Roman"/>
          <w:b/>
          <w:sz w:val="28"/>
          <w:szCs w:val="28"/>
        </w:rPr>
        <w:t xml:space="preserve">. </w:t>
      </w:r>
      <w:r w:rsidRPr="00856326">
        <w:rPr>
          <w:rFonts w:ascii="Times New Roman" w:hAnsi="Times New Roman"/>
          <w:b/>
          <w:sz w:val="28"/>
          <w:szCs w:val="28"/>
        </w:rPr>
        <w:t>Các đoàn trường THPT, TT GDTX</w:t>
      </w:r>
      <w:r w:rsidR="00970A63" w:rsidRPr="00856326">
        <w:rPr>
          <w:rFonts w:ascii="Times New Roman" w:hAnsi="Times New Roman"/>
          <w:b/>
          <w:sz w:val="28"/>
          <w:szCs w:val="28"/>
        </w:rPr>
        <w:t>, các Liên Đội</w:t>
      </w:r>
      <w:r w:rsidRPr="00414C9A">
        <w:rPr>
          <w:rFonts w:ascii="Times New Roman" w:hAnsi="Times New Roman"/>
          <w:b/>
          <w:sz w:val="28"/>
          <w:szCs w:val="28"/>
        </w:rPr>
        <w:t>:</w:t>
      </w:r>
    </w:p>
    <w:p w:rsidR="00856326" w:rsidRPr="00744719" w:rsidRDefault="00856326" w:rsidP="00045D93">
      <w:pPr>
        <w:pStyle w:val="ListParagraph"/>
        <w:tabs>
          <w:tab w:val="left" w:pos="720"/>
        </w:tabs>
        <w:spacing w:before="40" w:after="40" w:line="240" w:lineRule="auto"/>
        <w:ind w:left="0"/>
        <w:jc w:val="both"/>
        <w:rPr>
          <w:rFonts w:ascii="Times New Roman" w:hAnsi="Times New Roman"/>
          <w:sz w:val="28"/>
          <w:szCs w:val="28"/>
        </w:rPr>
      </w:pPr>
      <w:r w:rsidRPr="00744719">
        <w:rPr>
          <w:rFonts w:ascii="Times New Roman" w:hAnsi="Times New Roman"/>
          <w:sz w:val="28"/>
          <w:szCs w:val="28"/>
        </w:rPr>
        <w:tab/>
        <w:t xml:space="preserve">- Căn cứ chỉ tiêu, nội dung kế hoạch </w:t>
      </w:r>
      <w:r w:rsidR="00744719" w:rsidRPr="00744719">
        <w:rPr>
          <w:rFonts w:ascii="Times New Roman" w:hAnsi="Times New Roman"/>
          <w:sz w:val="28"/>
          <w:szCs w:val="28"/>
        </w:rPr>
        <w:t>của thành phố, xây dựng kế hoạch triển khai phù hợp với tình hình thực tế tại đơn vị.</w:t>
      </w:r>
    </w:p>
    <w:p w:rsidR="00856326" w:rsidRPr="00856326" w:rsidRDefault="00856326" w:rsidP="00045D93">
      <w:pPr>
        <w:pStyle w:val="ListParagraph"/>
        <w:tabs>
          <w:tab w:val="left" w:pos="720"/>
        </w:tabs>
        <w:spacing w:before="40" w:after="40" w:line="240" w:lineRule="auto"/>
        <w:ind w:left="0"/>
        <w:jc w:val="both"/>
        <w:rPr>
          <w:rFonts w:ascii="Times New Roman" w:hAnsi="Times New Roman"/>
          <w:sz w:val="28"/>
          <w:szCs w:val="28"/>
        </w:rPr>
      </w:pPr>
      <w:r w:rsidRPr="00856326">
        <w:rPr>
          <w:rFonts w:ascii="Times New Roman" w:hAnsi="Times New Roman"/>
          <w:sz w:val="28"/>
          <w:szCs w:val="28"/>
        </w:rPr>
        <w:tab/>
        <w:t>- Tổ chức tuyên truyền, thông tin rộng rãi và vận động học sinh, giáo viên trẻ tích cực tham gia chiến dịch.</w:t>
      </w:r>
    </w:p>
    <w:p w:rsidR="00856326" w:rsidRPr="00856326" w:rsidRDefault="00856326" w:rsidP="00045D93">
      <w:pPr>
        <w:pStyle w:val="ListParagraph"/>
        <w:tabs>
          <w:tab w:val="left" w:pos="720"/>
        </w:tabs>
        <w:spacing w:before="40" w:after="40" w:line="240" w:lineRule="auto"/>
        <w:ind w:left="0"/>
        <w:jc w:val="both"/>
        <w:rPr>
          <w:rFonts w:ascii="Times New Roman" w:hAnsi="Times New Roman"/>
          <w:sz w:val="28"/>
          <w:szCs w:val="28"/>
        </w:rPr>
      </w:pPr>
      <w:r w:rsidRPr="00856326">
        <w:rPr>
          <w:rFonts w:ascii="Times New Roman" w:hAnsi="Times New Roman"/>
          <w:sz w:val="28"/>
          <w:szCs w:val="28"/>
        </w:rPr>
        <w:tab/>
        <w:t xml:space="preserve">- Đảm bảo chế độ </w:t>
      </w:r>
      <w:r w:rsidR="00815F45">
        <w:rPr>
          <w:rFonts w:ascii="Times New Roman" w:hAnsi="Times New Roman"/>
          <w:sz w:val="28"/>
          <w:szCs w:val="28"/>
        </w:rPr>
        <w:t>thông tin, báo cáo, công tác thi</w:t>
      </w:r>
      <w:r w:rsidRPr="00856326">
        <w:rPr>
          <w:rFonts w:ascii="Times New Roman" w:hAnsi="Times New Roman"/>
          <w:sz w:val="28"/>
          <w:szCs w:val="28"/>
        </w:rPr>
        <w:t xml:space="preserve"> đua khen thưởng khi có yêu cầu về Văn phòng Thành đoàn qua Email: </w:t>
      </w:r>
      <w:hyperlink r:id="rId7" w:history="1">
        <w:r w:rsidRPr="00856326">
          <w:rPr>
            <w:rStyle w:val="Hyperlink"/>
            <w:rFonts w:ascii="Times New Roman" w:hAnsi="Times New Roman"/>
            <w:sz w:val="28"/>
            <w:szCs w:val="28"/>
          </w:rPr>
          <w:t>thanhdoantdm@gmail.com</w:t>
        </w:r>
      </w:hyperlink>
      <w:r w:rsidRPr="00856326">
        <w:rPr>
          <w:rFonts w:ascii="Times New Roman" w:hAnsi="Times New Roman"/>
          <w:sz w:val="28"/>
          <w:szCs w:val="28"/>
        </w:rPr>
        <w:t xml:space="preserve"> trực tiếp đồng chí Đỗ Nguyễn Đức Lợi, Cán bộ phụ trách Đoàn trường học.</w:t>
      </w:r>
    </w:p>
    <w:p w:rsidR="0005292D" w:rsidRDefault="00970A63" w:rsidP="00045D93">
      <w:pPr>
        <w:pStyle w:val="ListParagraph"/>
        <w:tabs>
          <w:tab w:val="left" w:pos="720"/>
        </w:tabs>
        <w:spacing w:before="40" w:after="40" w:line="240" w:lineRule="auto"/>
        <w:ind w:left="0"/>
        <w:jc w:val="both"/>
        <w:rPr>
          <w:rFonts w:ascii="Times New Roman" w:hAnsi="Times New Roman"/>
          <w:sz w:val="28"/>
          <w:szCs w:val="28"/>
        </w:rPr>
      </w:pPr>
      <w:r w:rsidRPr="00414C9A">
        <w:rPr>
          <w:rFonts w:ascii="Times New Roman" w:hAnsi="Times New Roman"/>
          <w:sz w:val="28"/>
          <w:szCs w:val="28"/>
        </w:rPr>
        <w:tab/>
      </w:r>
      <w:r w:rsidR="003E2604" w:rsidRPr="00414C9A">
        <w:rPr>
          <w:rFonts w:ascii="Times New Roman" w:hAnsi="Times New Roman"/>
          <w:sz w:val="28"/>
          <w:szCs w:val="28"/>
        </w:rPr>
        <w:t xml:space="preserve">- </w:t>
      </w:r>
      <w:r w:rsidRPr="00414C9A">
        <w:rPr>
          <w:rFonts w:ascii="Times New Roman" w:hAnsi="Times New Roman"/>
          <w:sz w:val="28"/>
          <w:szCs w:val="28"/>
        </w:rPr>
        <w:t xml:space="preserve">Tham mưu Ban Giám hiệu chọn cử Đoàn viên, học sinh THPT, Trung tâm Giáo dục thường xuyên có nhiều thành tích tốt trong hoạt động Hè 2018 tham gia chiến dịch </w:t>
      </w:r>
      <w:r w:rsidR="00744719">
        <w:rPr>
          <w:rFonts w:ascii="Times New Roman" w:hAnsi="Times New Roman"/>
          <w:sz w:val="28"/>
          <w:szCs w:val="28"/>
        </w:rPr>
        <w:t xml:space="preserve">cấp thành phố </w:t>
      </w:r>
      <w:r w:rsidRPr="00414C9A">
        <w:rPr>
          <w:rFonts w:ascii="Times New Roman" w:hAnsi="Times New Roman"/>
          <w:sz w:val="28"/>
          <w:szCs w:val="28"/>
        </w:rPr>
        <w:t>đảm bảo theo tinh thần kế hoạch.</w:t>
      </w:r>
    </w:p>
    <w:p w:rsidR="00970A63" w:rsidRPr="00815F45" w:rsidRDefault="00DC15E4" w:rsidP="00045D93">
      <w:pPr>
        <w:pStyle w:val="ListParagraph"/>
        <w:tabs>
          <w:tab w:val="left" w:pos="720"/>
        </w:tabs>
        <w:spacing w:before="40" w:after="40" w:line="240" w:lineRule="auto"/>
        <w:ind w:left="0"/>
        <w:jc w:val="both"/>
        <w:rPr>
          <w:rFonts w:ascii="Times New Roman" w:hAnsi="Times New Roman"/>
          <w:sz w:val="28"/>
          <w:szCs w:val="28"/>
        </w:rPr>
      </w:pPr>
      <w:r>
        <w:rPr>
          <w:rFonts w:ascii="Times New Roman" w:hAnsi="Times New Roman"/>
          <w:sz w:val="28"/>
          <w:szCs w:val="28"/>
        </w:rPr>
        <w:lastRenderedPageBreak/>
        <w:tab/>
      </w:r>
      <w:r w:rsidR="003E2604" w:rsidRPr="00414C9A">
        <w:rPr>
          <w:rFonts w:ascii="Times New Roman" w:hAnsi="Times New Roman"/>
          <w:sz w:val="28"/>
          <w:szCs w:val="28"/>
        </w:rPr>
        <w:t xml:space="preserve">- </w:t>
      </w:r>
      <w:r w:rsidR="004B35D9" w:rsidRPr="00414C9A">
        <w:rPr>
          <w:rFonts w:ascii="Times New Roman" w:hAnsi="Times New Roman"/>
          <w:sz w:val="28"/>
          <w:szCs w:val="28"/>
        </w:rPr>
        <w:t>Đề nghị các Đoàn trường</w:t>
      </w:r>
      <w:r w:rsidR="00517479">
        <w:rPr>
          <w:rFonts w:ascii="Times New Roman" w:hAnsi="Times New Roman"/>
          <w:sz w:val="28"/>
          <w:szCs w:val="28"/>
        </w:rPr>
        <w:t xml:space="preserve"> THPT, TT GDTX và</w:t>
      </w:r>
      <w:r w:rsidR="004B35D9" w:rsidRPr="00414C9A">
        <w:rPr>
          <w:rFonts w:ascii="Times New Roman" w:hAnsi="Times New Roman"/>
          <w:sz w:val="28"/>
          <w:szCs w:val="28"/>
        </w:rPr>
        <w:t xml:space="preserve"> các Liên Đội vận động hỗ trợ các hoạt động tình nguyện của chiến dịch Hoa phượng đỏ năm 201</w:t>
      </w:r>
      <w:r w:rsidR="00970A63" w:rsidRPr="00414C9A">
        <w:rPr>
          <w:rFonts w:ascii="Times New Roman" w:hAnsi="Times New Roman"/>
          <w:sz w:val="28"/>
          <w:szCs w:val="28"/>
        </w:rPr>
        <w:t>8</w:t>
      </w:r>
      <w:r w:rsidR="004B35D9" w:rsidRPr="00414C9A">
        <w:rPr>
          <w:rFonts w:ascii="Times New Roman" w:hAnsi="Times New Roman"/>
          <w:sz w:val="28"/>
          <w:szCs w:val="28"/>
        </w:rPr>
        <w:t xml:space="preserve">; mỗi đơn vị đóng góp </w:t>
      </w:r>
      <w:r w:rsidR="00744719">
        <w:rPr>
          <w:rFonts w:ascii="Times New Roman" w:hAnsi="Times New Roman"/>
          <w:sz w:val="28"/>
          <w:szCs w:val="28"/>
        </w:rPr>
        <w:t>tối thiểu</w:t>
      </w:r>
      <w:r w:rsidR="00970A63" w:rsidRPr="00414C9A">
        <w:rPr>
          <w:rFonts w:ascii="Times New Roman" w:hAnsi="Times New Roman"/>
          <w:sz w:val="28"/>
          <w:szCs w:val="28"/>
        </w:rPr>
        <w:t xml:space="preserve"> </w:t>
      </w:r>
      <w:r w:rsidR="00744719">
        <w:rPr>
          <w:rFonts w:ascii="Times New Roman" w:hAnsi="Times New Roman"/>
          <w:sz w:val="28"/>
          <w:szCs w:val="28"/>
        </w:rPr>
        <w:t>5</w:t>
      </w:r>
      <w:r w:rsidR="004B35D9" w:rsidRPr="00414C9A">
        <w:rPr>
          <w:rFonts w:ascii="Times New Roman" w:hAnsi="Times New Roman"/>
          <w:sz w:val="28"/>
          <w:szCs w:val="28"/>
        </w:rPr>
        <w:t>0 quyển tập trắ</w:t>
      </w:r>
      <w:r w:rsidR="00970A63" w:rsidRPr="00414C9A">
        <w:rPr>
          <w:rFonts w:ascii="Times New Roman" w:hAnsi="Times New Roman"/>
          <w:sz w:val="28"/>
          <w:szCs w:val="28"/>
        </w:rPr>
        <w:t xml:space="preserve">ng </w:t>
      </w:r>
      <w:r w:rsidR="004B35D9" w:rsidRPr="00414C9A">
        <w:rPr>
          <w:rFonts w:ascii="Times New Roman" w:hAnsi="Times New Roman"/>
          <w:sz w:val="28"/>
          <w:szCs w:val="28"/>
        </w:rPr>
        <w:t xml:space="preserve">và </w:t>
      </w:r>
      <w:r w:rsidR="00744719">
        <w:rPr>
          <w:rFonts w:ascii="Times New Roman" w:hAnsi="Times New Roman"/>
          <w:sz w:val="28"/>
          <w:szCs w:val="28"/>
        </w:rPr>
        <w:t xml:space="preserve">02 bộ dụng </w:t>
      </w:r>
      <w:r w:rsidR="004B35D9" w:rsidRPr="00414C9A">
        <w:rPr>
          <w:rFonts w:ascii="Times New Roman" w:hAnsi="Times New Roman"/>
          <w:sz w:val="28"/>
          <w:szCs w:val="28"/>
        </w:rPr>
        <w:t xml:space="preserve">cụ học tập gửi về Văn phòng Thành đoàn </w:t>
      </w:r>
      <w:r w:rsidR="004B35D9" w:rsidRPr="00815F45">
        <w:rPr>
          <w:rFonts w:ascii="Times New Roman" w:hAnsi="Times New Roman"/>
          <w:sz w:val="28"/>
          <w:szCs w:val="28"/>
        </w:rPr>
        <w:t xml:space="preserve">trước ngày </w:t>
      </w:r>
      <w:r w:rsidR="004F745F" w:rsidRPr="00815F45">
        <w:rPr>
          <w:rFonts w:ascii="Times New Roman" w:hAnsi="Times New Roman"/>
          <w:sz w:val="28"/>
          <w:szCs w:val="28"/>
        </w:rPr>
        <w:t>01/7/201</w:t>
      </w:r>
      <w:r w:rsidR="00815F45" w:rsidRPr="00815F45">
        <w:rPr>
          <w:rFonts w:ascii="Times New Roman" w:hAnsi="Times New Roman"/>
          <w:sz w:val="28"/>
          <w:szCs w:val="28"/>
        </w:rPr>
        <w:t>8 trực tiếp đồng chí Lý Ngọ</w:t>
      </w:r>
      <w:r w:rsidR="00815F45">
        <w:rPr>
          <w:rFonts w:ascii="Times New Roman" w:hAnsi="Times New Roman"/>
          <w:sz w:val="28"/>
          <w:szCs w:val="28"/>
        </w:rPr>
        <w:t xml:space="preserve">c Minh- </w:t>
      </w:r>
      <w:r w:rsidR="00815F45" w:rsidRPr="00414C9A">
        <w:rPr>
          <w:rFonts w:ascii="Times New Roman" w:hAnsi="Times New Roman"/>
          <w:sz w:val="28"/>
          <w:szCs w:val="28"/>
        </w:rPr>
        <w:t xml:space="preserve">SĐT: </w:t>
      </w:r>
      <w:r w:rsidR="00815F45">
        <w:rPr>
          <w:rFonts w:ascii="Times New Roman" w:hAnsi="Times New Roman"/>
          <w:sz w:val="28"/>
          <w:szCs w:val="28"/>
        </w:rPr>
        <w:t>0924.987.020</w:t>
      </w:r>
    </w:p>
    <w:p w:rsidR="0005292D" w:rsidRDefault="0005292D" w:rsidP="0005292D">
      <w:pPr>
        <w:pStyle w:val="ListParagraph"/>
        <w:tabs>
          <w:tab w:val="left" w:pos="720"/>
        </w:tabs>
        <w:spacing w:before="40" w:after="40" w:line="240" w:lineRule="auto"/>
        <w:ind w:left="0"/>
        <w:jc w:val="both"/>
        <w:rPr>
          <w:rFonts w:ascii="Times New Roman" w:hAnsi="Times New Roman"/>
          <w:sz w:val="28"/>
          <w:szCs w:val="28"/>
        </w:rPr>
      </w:pPr>
      <w:r>
        <w:rPr>
          <w:rFonts w:ascii="Times New Roman" w:hAnsi="Times New Roman"/>
          <w:b/>
          <w:i/>
          <w:sz w:val="28"/>
          <w:szCs w:val="28"/>
        </w:rPr>
        <w:tab/>
      </w:r>
      <w:r w:rsidRPr="0005292D">
        <w:rPr>
          <w:rFonts w:ascii="Times New Roman" w:hAnsi="Times New Roman"/>
          <w:b/>
          <w:sz w:val="28"/>
          <w:szCs w:val="28"/>
        </w:rPr>
        <w:t>* Lưu ý:</w:t>
      </w:r>
      <w:r>
        <w:rPr>
          <w:rFonts w:ascii="Times New Roman" w:hAnsi="Times New Roman"/>
          <w:b/>
          <w:i/>
          <w:sz w:val="28"/>
          <w:szCs w:val="28"/>
        </w:rPr>
        <w:t xml:space="preserve"> </w:t>
      </w:r>
      <w:r>
        <w:rPr>
          <w:rFonts w:ascii="Times New Roman" w:hAnsi="Times New Roman"/>
          <w:sz w:val="28"/>
          <w:szCs w:val="28"/>
        </w:rPr>
        <w:t xml:space="preserve">Mỗi chiến sĩ tham gia chiến dịch tại Thành phố Phan Thiết, tỉnh Bình Thuận </w:t>
      </w:r>
      <w:r w:rsidRPr="00517479">
        <w:rPr>
          <w:rFonts w:ascii="Times New Roman" w:hAnsi="Times New Roman"/>
          <w:b/>
          <w:i/>
          <w:sz w:val="28"/>
          <w:szCs w:val="28"/>
        </w:rPr>
        <w:t>đóng 600.000đ</w:t>
      </w:r>
      <w:r>
        <w:rPr>
          <w:rFonts w:ascii="Times New Roman" w:hAnsi="Times New Roman"/>
          <w:sz w:val="28"/>
          <w:szCs w:val="28"/>
        </w:rPr>
        <w:t xml:space="preserve"> bao gồm: Tiền phòng, ăn uống và phí tham quan…</w:t>
      </w:r>
    </w:p>
    <w:p w:rsidR="008E1428" w:rsidRDefault="008E1428" w:rsidP="00045D93">
      <w:pPr>
        <w:pStyle w:val="ListParagraph"/>
        <w:tabs>
          <w:tab w:val="left" w:pos="720"/>
        </w:tabs>
        <w:spacing w:before="40" w:after="40" w:line="240" w:lineRule="auto"/>
        <w:ind w:left="0"/>
        <w:jc w:val="both"/>
        <w:rPr>
          <w:rFonts w:ascii="Times New Roman" w:hAnsi="Times New Roman"/>
          <w:b/>
          <w:i/>
          <w:sz w:val="28"/>
          <w:szCs w:val="28"/>
        </w:rPr>
      </w:pPr>
    </w:p>
    <w:p w:rsidR="0092232A" w:rsidRDefault="00970A63" w:rsidP="00045D93">
      <w:pPr>
        <w:pStyle w:val="ListParagraph"/>
        <w:tabs>
          <w:tab w:val="left" w:pos="720"/>
        </w:tabs>
        <w:spacing w:before="40" w:after="40" w:line="240" w:lineRule="auto"/>
        <w:ind w:left="0"/>
        <w:jc w:val="both"/>
        <w:rPr>
          <w:rFonts w:ascii="Times New Roman" w:hAnsi="Times New Roman"/>
          <w:sz w:val="28"/>
          <w:szCs w:val="28"/>
        </w:rPr>
      </w:pPr>
      <w:r w:rsidRPr="00414C9A">
        <w:rPr>
          <w:rFonts w:ascii="Times New Roman" w:hAnsi="Times New Roman"/>
          <w:sz w:val="28"/>
          <w:szCs w:val="28"/>
        </w:rPr>
        <w:tab/>
      </w:r>
      <w:r w:rsidR="004B35D9" w:rsidRPr="00414C9A">
        <w:rPr>
          <w:rFonts w:ascii="Times New Roman" w:hAnsi="Times New Roman"/>
          <w:sz w:val="28"/>
          <w:szCs w:val="28"/>
        </w:rPr>
        <w:t xml:space="preserve">Trên đây là </w:t>
      </w:r>
      <w:r w:rsidR="0092232A" w:rsidRPr="00414C9A">
        <w:rPr>
          <w:rFonts w:ascii="Times New Roman" w:hAnsi="Times New Roman"/>
          <w:sz w:val="28"/>
          <w:szCs w:val="28"/>
        </w:rPr>
        <w:t>kế hoạch tổ chức chiến dịch tình nguyện "Hoa phượng đỏ" thành phố Thủ Dầu Một, năm 2018</w:t>
      </w:r>
      <w:r w:rsidR="004B35D9" w:rsidRPr="00414C9A">
        <w:rPr>
          <w:rFonts w:ascii="Times New Roman" w:hAnsi="Times New Roman"/>
          <w:sz w:val="28"/>
          <w:szCs w:val="28"/>
        </w:rPr>
        <w:t xml:space="preserve"> của BTV Thành đoàn Thủ Dầu Một. Đề nghị các trường THPT, TT GDTX, các Liên Đội vận động đóng góp hỗ trợ cho chiến dịch </w:t>
      </w:r>
      <w:r w:rsidR="00815F45" w:rsidRPr="00414C9A">
        <w:rPr>
          <w:rFonts w:ascii="Times New Roman" w:hAnsi="Times New Roman"/>
          <w:sz w:val="28"/>
          <w:szCs w:val="28"/>
        </w:rPr>
        <w:t xml:space="preserve">Hoa </w:t>
      </w:r>
      <w:r w:rsidR="004B35D9" w:rsidRPr="00414C9A">
        <w:rPr>
          <w:rFonts w:ascii="Times New Roman" w:hAnsi="Times New Roman"/>
          <w:sz w:val="28"/>
          <w:szCs w:val="28"/>
        </w:rPr>
        <w:t>phượng đỏ được diễn ra thành công.</w:t>
      </w:r>
    </w:p>
    <w:p w:rsidR="004B35D9" w:rsidRPr="00414C9A" w:rsidRDefault="004B35D9" w:rsidP="00045D93">
      <w:pPr>
        <w:tabs>
          <w:tab w:val="left" w:pos="1890"/>
        </w:tabs>
        <w:spacing w:before="40" w:after="40" w:line="240" w:lineRule="auto"/>
        <w:jc w:val="both"/>
        <w:rPr>
          <w:rFonts w:ascii="Times New Roman" w:hAnsi="Times New Roman" w:cs="Times New Roman"/>
          <w:b/>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54"/>
      </w:tblGrid>
      <w:tr w:rsidR="004B35D9" w:rsidRPr="00414C9A" w:rsidTr="00860385">
        <w:trPr>
          <w:jc w:val="center"/>
        </w:trPr>
        <w:tc>
          <w:tcPr>
            <w:tcW w:w="4536" w:type="dxa"/>
          </w:tcPr>
          <w:p w:rsidR="004B35D9" w:rsidRPr="00414C9A" w:rsidRDefault="004B35D9" w:rsidP="00045D93">
            <w:pPr>
              <w:tabs>
                <w:tab w:val="left" w:pos="1890"/>
              </w:tabs>
              <w:spacing w:before="40" w:after="40" w:line="240" w:lineRule="auto"/>
              <w:jc w:val="both"/>
              <w:rPr>
                <w:rFonts w:ascii="Times New Roman" w:hAnsi="Times New Roman" w:cs="Times New Roman"/>
                <w:b/>
                <w:i/>
                <w:sz w:val="24"/>
                <w:szCs w:val="24"/>
              </w:rPr>
            </w:pPr>
            <w:r w:rsidRPr="00414C9A">
              <w:rPr>
                <w:rFonts w:ascii="Times New Roman" w:hAnsi="Times New Roman" w:cs="Times New Roman"/>
                <w:b/>
                <w:i/>
                <w:sz w:val="24"/>
                <w:szCs w:val="24"/>
              </w:rPr>
              <w:t>Nơi nhận:</w:t>
            </w:r>
          </w:p>
          <w:p w:rsidR="00006CB1" w:rsidRDefault="004B35D9" w:rsidP="00045D93">
            <w:pPr>
              <w:tabs>
                <w:tab w:val="left" w:pos="1890"/>
              </w:tabs>
              <w:spacing w:before="40" w:after="40" w:line="240" w:lineRule="auto"/>
              <w:jc w:val="both"/>
              <w:rPr>
                <w:rFonts w:ascii="Times New Roman" w:hAnsi="Times New Roman" w:cs="Times New Roman"/>
              </w:rPr>
            </w:pPr>
            <w:r w:rsidRPr="00414C9A">
              <w:rPr>
                <w:rFonts w:ascii="Times New Roman" w:hAnsi="Times New Roman" w:cs="Times New Roman"/>
              </w:rPr>
              <w:t xml:space="preserve">- </w:t>
            </w:r>
            <w:r w:rsidR="0005292D">
              <w:rPr>
                <w:rFonts w:ascii="Times New Roman" w:hAnsi="Times New Roman" w:cs="Times New Roman"/>
              </w:rPr>
              <w:t>Tỉnh Đoàn: Vp, Ban TNTH (b/c);</w:t>
            </w:r>
          </w:p>
          <w:p w:rsidR="0005292D" w:rsidRDefault="0005292D" w:rsidP="00045D93">
            <w:pPr>
              <w:tabs>
                <w:tab w:val="left" w:pos="1890"/>
              </w:tabs>
              <w:spacing w:before="40" w:after="40" w:line="240" w:lineRule="auto"/>
              <w:jc w:val="both"/>
              <w:rPr>
                <w:rFonts w:ascii="Times New Roman" w:hAnsi="Times New Roman" w:cs="Times New Roman"/>
              </w:rPr>
            </w:pPr>
            <w:r>
              <w:rPr>
                <w:rFonts w:ascii="Times New Roman" w:hAnsi="Times New Roman" w:cs="Times New Roman"/>
              </w:rPr>
              <w:t>- Thành ủy: Vp, Ban Dân vận (b/c);</w:t>
            </w:r>
          </w:p>
          <w:p w:rsidR="004B35D9" w:rsidRPr="00414C9A" w:rsidRDefault="00006CB1" w:rsidP="00045D93">
            <w:pPr>
              <w:tabs>
                <w:tab w:val="left" w:pos="1890"/>
              </w:tabs>
              <w:spacing w:before="40" w:after="40" w:line="240" w:lineRule="auto"/>
              <w:jc w:val="both"/>
              <w:rPr>
                <w:rFonts w:ascii="Times New Roman" w:hAnsi="Times New Roman" w:cs="Times New Roman"/>
              </w:rPr>
            </w:pPr>
            <w:r>
              <w:rPr>
                <w:rFonts w:ascii="Times New Roman" w:hAnsi="Times New Roman" w:cs="Times New Roman"/>
              </w:rPr>
              <w:t>- TTr Thành đoàn (biết)</w:t>
            </w:r>
            <w:r w:rsidR="0005292D">
              <w:rPr>
                <w:rFonts w:ascii="Times New Roman" w:hAnsi="Times New Roman" w:cs="Times New Roman"/>
              </w:rPr>
              <w:t>;</w:t>
            </w:r>
          </w:p>
          <w:p w:rsidR="004B35D9" w:rsidRPr="00414C9A" w:rsidRDefault="004B35D9" w:rsidP="00045D93">
            <w:pPr>
              <w:tabs>
                <w:tab w:val="left" w:pos="1890"/>
              </w:tabs>
              <w:spacing w:before="40" w:after="40" w:line="240" w:lineRule="auto"/>
              <w:jc w:val="both"/>
              <w:rPr>
                <w:rFonts w:ascii="Times New Roman" w:hAnsi="Times New Roman" w:cs="Times New Roman"/>
              </w:rPr>
            </w:pPr>
            <w:r w:rsidRPr="00414C9A">
              <w:rPr>
                <w:rFonts w:ascii="Times New Roman" w:hAnsi="Times New Roman" w:cs="Times New Roman"/>
              </w:rPr>
              <w:t>- Đoàn trườ</w:t>
            </w:r>
            <w:r w:rsidR="00006CB1">
              <w:rPr>
                <w:rFonts w:ascii="Times New Roman" w:hAnsi="Times New Roman" w:cs="Times New Roman"/>
              </w:rPr>
              <w:t>ng THPT, TT GDTX (t/h)</w:t>
            </w:r>
            <w:r w:rsidR="0005292D">
              <w:rPr>
                <w:rFonts w:ascii="Times New Roman" w:hAnsi="Times New Roman" w:cs="Times New Roman"/>
              </w:rPr>
              <w:t>;</w:t>
            </w:r>
          </w:p>
          <w:p w:rsidR="004B35D9" w:rsidRPr="00414C9A" w:rsidRDefault="004B35D9" w:rsidP="00045D93">
            <w:pPr>
              <w:tabs>
                <w:tab w:val="left" w:pos="1890"/>
              </w:tabs>
              <w:spacing w:before="40" w:after="40" w:line="240" w:lineRule="auto"/>
              <w:jc w:val="both"/>
              <w:rPr>
                <w:rFonts w:ascii="Times New Roman" w:hAnsi="Times New Roman" w:cs="Times New Roman"/>
              </w:rPr>
            </w:pPr>
            <w:r w:rsidRPr="00414C9A">
              <w:rPr>
                <w:rFonts w:ascii="Times New Roman" w:hAnsi="Times New Roman" w:cs="Times New Roman"/>
              </w:rPr>
              <w:t>- Các Liên Đội trực thuộc</w:t>
            </w:r>
            <w:r w:rsidR="00006CB1">
              <w:rPr>
                <w:rFonts w:ascii="Times New Roman" w:hAnsi="Times New Roman" w:cs="Times New Roman"/>
              </w:rPr>
              <w:t xml:space="preserve"> (t/h);</w:t>
            </w:r>
          </w:p>
          <w:p w:rsidR="004B35D9" w:rsidRDefault="004B35D9" w:rsidP="00045D93">
            <w:pPr>
              <w:tabs>
                <w:tab w:val="left" w:pos="1890"/>
              </w:tabs>
              <w:spacing w:before="40" w:after="40" w:line="240" w:lineRule="auto"/>
              <w:jc w:val="both"/>
              <w:rPr>
                <w:rFonts w:ascii="Times New Roman" w:hAnsi="Times New Roman" w:cs="Times New Roman"/>
              </w:rPr>
            </w:pPr>
            <w:r w:rsidRPr="00414C9A">
              <w:rPr>
                <w:rFonts w:ascii="Times New Roman" w:hAnsi="Times New Roman" w:cs="Times New Roman"/>
              </w:rPr>
              <w:t>- Lưu. Vp, đ/c Minh.</w:t>
            </w:r>
          </w:p>
          <w:p w:rsidR="00006CB1" w:rsidRPr="00AD3E32" w:rsidRDefault="00AD3E32" w:rsidP="00045D93">
            <w:pPr>
              <w:tabs>
                <w:tab w:val="left" w:pos="1890"/>
              </w:tabs>
              <w:spacing w:before="40" w:after="40" w:line="240" w:lineRule="auto"/>
              <w:jc w:val="both"/>
              <w:rPr>
                <w:rFonts w:ascii="Times New Roman" w:hAnsi="Times New Roman" w:cs="Times New Roman"/>
                <w:sz w:val="20"/>
                <w:szCs w:val="20"/>
              </w:rPr>
            </w:pPr>
            <w:r w:rsidRPr="00AD3E32">
              <w:rPr>
                <w:rFonts w:ascii="Times New Roman" w:hAnsi="Times New Roman" w:cs="Times New Roman"/>
                <w:sz w:val="20"/>
                <w:szCs w:val="20"/>
              </w:rPr>
              <w:fldChar w:fldCharType="begin"/>
            </w:r>
            <w:r w:rsidRPr="00AD3E32">
              <w:rPr>
                <w:rFonts w:ascii="Times New Roman" w:hAnsi="Times New Roman" w:cs="Times New Roman"/>
                <w:sz w:val="20"/>
                <w:szCs w:val="20"/>
              </w:rPr>
              <w:instrText xml:space="preserve"> FILENAME  \p  \* MERGEFORMAT </w:instrText>
            </w:r>
            <w:r w:rsidRPr="00AD3E32">
              <w:rPr>
                <w:rFonts w:ascii="Times New Roman" w:hAnsi="Times New Roman" w:cs="Times New Roman"/>
                <w:sz w:val="20"/>
                <w:szCs w:val="20"/>
              </w:rPr>
              <w:fldChar w:fldCharType="separate"/>
            </w:r>
            <w:r w:rsidRPr="00AD3E32">
              <w:rPr>
                <w:rFonts w:ascii="Times New Roman" w:hAnsi="Times New Roman" w:cs="Times New Roman"/>
                <w:noProof/>
                <w:sz w:val="20"/>
                <w:szCs w:val="20"/>
              </w:rPr>
              <w:t>D:\thanh doan 2018\Ke hoach\KH to chuc chien dich hoa phuong do nam 2018.docx</w:t>
            </w:r>
            <w:r w:rsidRPr="00AD3E32">
              <w:rPr>
                <w:rFonts w:ascii="Times New Roman" w:hAnsi="Times New Roman" w:cs="Times New Roman"/>
                <w:sz w:val="20"/>
                <w:szCs w:val="20"/>
              </w:rPr>
              <w:fldChar w:fldCharType="end"/>
            </w:r>
          </w:p>
        </w:tc>
        <w:tc>
          <w:tcPr>
            <w:tcW w:w="4554" w:type="dxa"/>
          </w:tcPr>
          <w:p w:rsidR="004B35D9" w:rsidRPr="00414C9A" w:rsidRDefault="004B35D9" w:rsidP="00045D93">
            <w:pPr>
              <w:tabs>
                <w:tab w:val="left" w:pos="1890"/>
              </w:tabs>
              <w:spacing w:before="40" w:after="40" w:line="240" w:lineRule="auto"/>
              <w:jc w:val="center"/>
              <w:rPr>
                <w:rFonts w:ascii="Times New Roman" w:hAnsi="Times New Roman" w:cs="Times New Roman"/>
                <w:b/>
                <w:sz w:val="28"/>
                <w:szCs w:val="28"/>
              </w:rPr>
            </w:pPr>
            <w:r w:rsidRPr="00414C9A">
              <w:rPr>
                <w:rFonts w:ascii="Times New Roman" w:hAnsi="Times New Roman" w:cs="Times New Roman"/>
                <w:b/>
                <w:sz w:val="28"/>
                <w:szCs w:val="28"/>
              </w:rPr>
              <w:t>TM. BAN THƯỜNG VỤ</w:t>
            </w:r>
          </w:p>
          <w:p w:rsidR="004B35D9" w:rsidRPr="00414C9A" w:rsidRDefault="00EC46EC" w:rsidP="00045D93">
            <w:pPr>
              <w:tabs>
                <w:tab w:val="left" w:pos="1890"/>
              </w:tabs>
              <w:spacing w:before="40" w:after="40" w:line="240" w:lineRule="auto"/>
              <w:jc w:val="center"/>
              <w:rPr>
                <w:rFonts w:ascii="Times New Roman" w:hAnsi="Times New Roman" w:cs="Times New Roman"/>
                <w:sz w:val="28"/>
                <w:szCs w:val="28"/>
              </w:rPr>
            </w:pPr>
            <w:r>
              <w:rPr>
                <w:rFonts w:ascii="Times New Roman" w:hAnsi="Times New Roman" w:cs="Times New Roman"/>
                <w:sz w:val="28"/>
                <w:szCs w:val="28"/>
              </w:rPr>
              <w:t xml:space="preserve">PHÓ </w:t>
            </w:r>
            <w:r w:rsidR="004B35D9" w:rsidRPr="00414C9A">
              <w:rPr>
                <w:rFonts w:ascii="Times New Roman" w:hAnsi="Times New Roman" w:cs="Times New Roman"/>
                <w:sz w:val="28"/>
                <w:szCs w:val="28"/>
              </w:rPr>
              <w:t>BÍ THƯ</w:t>
            </w:r>
          </w:p>
          <w:p w:rsidR="004B35D9" w:rsidRPr="00414C9A" w:rsidRDefault="004B35D9" w:rsidP="00045D93">
            <w:pPr>
              <w:tabs>
                <w:tab w:val="left" w:pos="1890"/>
              </w:tabs>
              <w:spacing w:before="40" w:after="40" w:line="240" w:lineRule="auto"/>
              <w:rPr>
                <w:rFonts w:ascii="Times New Roman" w:hAnsi="Times New Roman" w:cs="Times New Roman"/>
                <w:b/>
                <w:sz w:val="28"/>
                <w:szCs w:val="28"/>
              </w:rPr>
            </w:pPr>
          </w:p>
          <w:p w:rsidR="004B35D9" w:rsidRPr="007276B1" w:rsidRDefault="007276B1" w:rsidP="00045D93">
            <w:pPr>
              <w:tabs>
                <w:tab w:val="left" w:pos="1890"/>
              </w:tabs>
              <w:spacing w:before="40" w:after="40" w:line="240" w:lineRule="auto"/>
              <w:jc w:val="center"/>
              <w:rPr>
                <w:rFonts w:ascii="Times New Roman" w:hAnsi="Times New Roman" w:cs="Times New Roman"/>
                <w:i/>
                <w:sz w:val="28"/>
                <w:szCs w:val="28"/>
              </w:rPr>
            </w:pPr>
            <w:r w:rsidRPr="007276B1">
              <w:rPr>
                <w:rFonts w:ascii="Times New Roman" w:hAnsi="Times New Roman" w:cs="Times New Roman"/>
                <w:i/>
                <w:sz w:val="28"/>
                <w:szCs w:val="28"/>
              </w:rPr>
              <w:t>(Đã ký)</w:t>
            </w:r>
          </w:p>
          <w:p w:rsidR="005F49B9" w:rsidRPr="00414C9A" w:rsidRDefault="005F49B9" w:rsidP="00045D93">
            <w:pPr>
              <w:tabs>
                <w:tab w:val="left" w:pos="1890"/>
              </w:tabs>
              <w:spacing w:before="40" w:after="40" w:line="240" w:lineRule="auto"/>
              <w:jc w:val="center"/>
              <w:rPr>
                <w:rFonts w:ascii="Times New Roman" w:hAnsi="Times New Roman" w:cs="Times New Roman"/>
                <w:b/>
                <w:sz w:val="28"/>
                <w:szCs w:val="28"/>
              </w:rPr>
            </w:pPr>
          </w:p>
          <w:p w:rsidR="004B35D9" w:rsidRPr="00414C9A" w:rsidRDefault="00EC46EC" w:rsidP="00045D93">
            <w:pPr>
              <w:tabs>
                <w:tab w:val="left" w:pos="1890"/>
              </w:tabs>
              <w:spacing w:before="40" w:after="40" w:line="240" w:lineRule="auto"/>
              <w:jc w:val="center"/>
              <w:rPr>
                <w:rFonts w:ascii="Times New Roman" w:hAnsi="Times New Roman" w:cs="Times New Roman"/>
                <w:sz w:val="28"/>
                <w:szCs w:val="28"/>
              </w:rPr>
            </w:pPr>
            <w:r>
              <w:rPr>
                <w:rFonts w:ascii="Times New Roman" w:hAnsi="Times New Roman" w:cs="Times New Roman"/>
                <w:b/>
                <w:sz w:val="28"/>
                <w:szCs w:val="28"/>
              </w:rPr>
              <w:t>Lê Thị Thúy Hà</w:t>
            </w:r>
          </w:p>
        </w:tc>
      </w:tr>
    </w:tbl>
    <w:p w:rsidR="004B35D9" w:rsidRDefault="004B35D9" w:rsidP="00045D93">
      <w:pPr>
        <w:tabs>
          <w:tab w:val="left" w:pos="2895"/>
        </w:tabs>
        <w:spacing w:before="40" w:after="40" w:line="240" w:lineRule="auto"/>
        <w:rPr>
          <w:rFonts w:ascii="Times New Roman" w:hAnsi="Times New Roman" w:cs="Times New Roman"/>
          <w:sz w:val="28"/>
          <w:szCs w:val="28"/>
        </w:rPr>
      </w:pPr>
    </w:p>
    <w:p w:rsidR="009E4E91" w:rsidRDefault="009E4E91" w:rsidP="00045D93">
      <w:pPr>
        <w:tabs>
          <w:tab w:val="left" w:pos="2895"/>
        </w:tabs>
        <w:spacing w:before="40" w:after="40" w:line="240" w:lineRule="auto"/>
        <w:rPr>
          <w:rFonts w:ascii="Times New Roman" w:hAnsi="Times New Roman" w:cs="Times New Roman"/>
          <w:sz w:val="28"/>
          <w:szCs w:val="28"/>
        </w:rPr>
      </w:pPr>
    </w:p>
    <w:p w:rsidR="009E4E91" w:rsidRDefault="009E4E91" w:rsidP="00045D93">
      <w:pPr>
        <w:tabs>
          <w:tab w:val="left" w:pos="2895"/>
        </w:tabs>
        <w:spacing w:before="40" w:after="40" w:line="240" w:lineRule="auto"/>
        <w:rPr>
          <w:rFonts w:ascii="Times New Roman" w:hAnsi="Times New Roman" w:cs="Times New Roman"/>
          <w:sz w:val="28"/>
          <w:szCs w:val="28"/>
        </w:rPr>
      </w:pPr>
    </w:p>
    <w:p w:rsidR="009E4E91" w:rsidRDefault="009E4E91" w:rsidP="00045D93">
      <w:pPr>
        <w:tabs>
          <w:tab w:val="left" w:pos="2895"/>
        </w:tabs>
        <w:spacing w:before="40" w:after="40" w:line="240" w:lineRule="auto"/>
        <w:rPr>
          <w:rFonts w:ascii="Times New Roman" w:hAnsi="Times New Roman" w:cs="Times New Roman"/>
          <w:sz w:val="28"/>
          <w:szCs w:val="28"/>
        </w:rPr>
      </w:pPr>
    </w:p>
    <w:p w:rsidR="009E4E91" w:rsidRDefault="009E4E91" w:rsidP="00045D93">
      <w:pPr>
        <w:tabs>
          <w:tab w:val="left" w:pos="2895"/>
        </w:tabs>
        <w:spacing w:before="40" w:after="40" w:line="240" w:lineRule="auto"/>
        <w:rPr>
          <w:rFonts w:ascii="Times New Roman" w:hAnsi="Times New Roman" w:cs="Times New Roman"/>
          <w:sz w:val="28"/>
          <w:szCs w:val="28"/>
        </w:rPr>
      </w:pPr>
    </w:p>
    <w:p w:rsidR="009E4E91" w:rsidRDefault="009E4E91" w:rsidP="00045D93">
      <w:pPr>
        <w:tabs>
          <w:tab w:val="left" w:pos="2895"/>
        </w:tabs>
        <w:spacing w:before="40" w:after="40" w:line="240" w:lineRule="auto"/>
        <w:rPr>
          <w:rFonts w:ascii="Times New Roman" w:hAnsi="Times New Roman" w:cs="Times New Roman"/>
          <w:sz w:val="28"/>
          <w:szCs w:val="28"/>
        </w:rPr>
      </w:pPr>
    </w:p>
    <w:p w:rsidR="009E4E91" w:rsidRDefault="009E4E91" w:rsidP="00045D93">
      <w:pPr>
        <w:tabs>
          <w:tab w:val="left" w:pos="2895"/>
        </w:tabs>
        <w:spacing w:before="40" w:after="40" w:line="240" w:lineRule="auto"/>
        <w:rPr>
          <w:rFonts w:ascii="Times New Roman" w:hAnsi="Times New Roman" w:cs="Times New Roman"/>
          <w:sz w:val="28"/>
          <w:szCs w:val="28"/>
        </w:rPr>
      </w:pPr>
    </w:p>
    <w:p w:rsidR="009E4E91" w:rsidRDefault="009E4E91" w:rsidP="00045D93">
      <w:pPr>
        <w:tabs>
          <w:tab w:val="left" w:pos="2895"/>
        </w:tabs>
        <w:spacing w:before="40" w:after="40" w:line="240" w:lineRule="auto"/>
        <w:rPr>
          <w:rFonts w:ascii="Times New Roman" w:hAnsi="Times New Roman" w:cs="Times New Roman"/>
          <w:sz w:val="28"/>
          <w:szCs w:val="28"/>
        </w:rPr>
      </w:pPr>
    </w:p>
    <w:p w:rsidR="009E4E91" w:rsidRDefault="009E4E91" w:rsidP="00045D93">
      <w:pPr>
        <w:tabs>
          <w:tab w:val="left" w:pos="2895"/>
        </w:tabs>
        <w:spacing w:before="40" w:after="40" w:line="240" w:lineRule="auto"/>
        <w:rPr>
          <w:rFonts w:ascii="Times New Roman" w:hAnsi="Times New Roman" w:cs="Times New Roman"/>
          <w:sz w:val="28"/>
          <w:szCs w:val="28"/>
        </w:rPr>
      </w:pPr>
    </w:p>
    <w:p w:rsidR="009E4E91" w:rsidRDefault="009E4E91" w:rsidP="00045D93">
      <w:pPr>
        <w:tabs>
          <w:tab w:val="left" w:pos="2895"/>
        </w:tabs>
        <w:spacing w:before="40" w:after="40" w:line="240" w:lineRule="auto"/>
        <w:rPr>
          <w:rFonts w:ascii="Times New Roman" w:hAnsi="Times New Roman" w:cs="Times New Roman"/>
          <w:sz w:val="28"/>
          <w:szCs w:val="28"/>
        </w:rPr>
      </w:pPr>
    </w:p>
    <w:p w:rsidR="009E4E91" w:rsidRDefault="009E4E91" w:rsidP="00045D93">
      <w:pPr>
        <w:tabs>
          <w:tab w:val="left" w:pos="2895"/>
        </w:tabs>
        <w:spacing w:before="40" w:after="40" w:line="240" w:lineRule="auto"/>
        <w:rPr>
          <w:rFonts w:ascii="Times New Roman" w:hAnsi="Times New Roman" w:cs="Times New Roman"/>
          <w:sz w:val="28"/>
          <w:szCs w:val="28"/>
        </w:rPr>
      </w:pPr>
    </w:p>
    <w:p w:rsidR="009E4E91" w:rsidRDefault="009E4E91" w:rsidP="00045D93">
      <w:pPr>
        <w:tabs>
          <w:tab w:val="left" w:pos="2895"/>
        </w:tabs>
        <w:spacing w:before="40" w:after="40" w:line="240" w:lineRule="auto"/>
        <w:rPr>
          <w:rFonts w:ascii="Times New Roman" w:hAnsi="Times New Roman" w:cs="Times New Roman"/>
          <w:sz w:val="28"/>
          <w:szCs w:val="28"/>
        </w:rPr>
      </w:pPr>
    </w:p>
    <w:p w:rsidR="009E4E91" w:rsidRDefault="009E4E91" w:rsidP="00045D93">
      <w:pPr>
        <w:tabs>
          <w:tab w:val="left" w:pos="2895"/>
        </w:tabs>
        <w:spacing w:before="40" w:after="40" w:line="240" w:lineRule="auto"/>
        <w:rPr>
          <w:rFonts w:ascii="Times New Roman" w:hAnsi="Times New Roman" w:cs="Times New Roman"/>
          <w:sz w:val="28"/>
          <w:szCs w:val="28"/>
        </w:rPr>
      </w:pPr>
    </w:p>
    <w:p w:rsidR="009E4E91" w:rsidRDefault="009E4E91" w:rsidP="00045D93">
      <w:pPr>
        <w:tabs>
          <w:tab w:val="left" w:pos="2895"/>
        </w:tabs>
        <w:spacing w:before="40" w:after="40" w:line="240" w:lineRule="auto"/>
        <w:rPr>
          <w:rFonts w:ascii="Times New Roman" w:hAnsi="Times New Roman" w:cs="Times New Roman"/>
          <w:sz w:val="28"/>
          <w:szCs w:val="28"/>
        </w:rPr>
      </w:pPr>
    </w:p>
    <w:p w:rsidR="00DC15E4" w:rsidRDefault="00DC15E4" w:rsidP="00045D93">
      <w:pPr>
        <w:tabs>
          <w:tab w:val="left" w:pos="2895"/>
        </w:tabs>
        <w:spacing w:before="40" w:after="40" w:line="240" w:lineRule="auto"/>
        <w:rPr>
          <w:rFonts w:ascii="Times New Roman" w:hAnsi="Times New Roman" w:cs="Times New Roman"/>
          <w:sz w:val="28"/>
          <w:szCs w:val="28"/>
        </w:rPr>
      </w:pPr>
    </w:p>
    <w:p w:rsidR="00D9131C" w:rsidRDefault="00D9131C" w:rsidP="00045D93">
      <w:pPr>
        <w:tabs>
          <w:tab w:val="left" w:pos="2895"/>
        </w:tabs>
        <w:spacing w:before="40" w:after="40" w:line="240" w:lineRule="auto"/>
        <w:rPr>
          <w:rFonts w:ascii="Times New Roman" w:hAnsi="Times New Roman" w:cs="Times New Roman"/>
          <w:sz w:val="28"/>
          <w:szCs w:val="28"/>
        </w:rPr>
      </w:pPr>
    </w:p>
    <w:p w:rsidR="00D9131C" w:rsidRDefault="00D9131C" w:rsidP="00045D93">
      <w:pPr>
        <w:tabs>
          <w:tab w:val="left" w:pos="2895"/>
        </w:tabs>
        <w:spacing w:before="40" w:after="40" w:line="240" w:lineRule="auto"/>
        <w:rPr>
          <w:rFonts w:ascii="Times New Roman" w:hAnsi="Times New Roman" w:cs="Times New Roman"/>
          <w:sz w:val="28"/>
          <w:szCs w:val="28"/>
        </w:rPr>
      </w:pPr>
    </w:p>
    <w:p w:rsidR="00D9131C" w:rsidRDefault="00D9131C" w:rsidP="00045D93">
      <w:pPr>
        <w:tabs>
          <w:tab w:val="left" w:pos="2895"/>
        </w:tabs>
        <w:spacing w:before="40" w:after="40" w:line="240" w:lineRule="auto"/>
        <w:rPr>
          <w:rFonts w:ascii="Times New Roman" w:hAnsi="Times New Roman" w:cs="Times New Roman"/>
          <w:sz w:val="28"/>
          <w:szCs w:val="28"/>
        </w:rPr>
      </w:pPr>
    </w:p>
    <w:p w:rsidR="00386C32" w:rsidRDefault="00386C32" w:rsidP="00045D93">
      <w:pPr>
        <w:tabs>
          <w:tab w:val="left" w:pos="2895"/>
        </w:tabs>
        <w:spacing w:before="40" w:after="40" w:line="240" w:lineRule="auto"/>
        <w:rPr>
          <w:rFonts w:ascii="Times New Roman" w:hAnsi="Times New Roman" w:cs="Times New Roman"/>
          <w:sz w:val="28"/>
          <w:szCs w:val="28"/>
        </w:rPr>
      </w:pPr>
    </w:p>
    <w:p w:rsidR="009E0609" w:rsidRDefault="009E0609" w:rsidP="00045D93">
      <w:pPr>
        <w:tabs>
          <w:tab w:val="left" w:pos="2895"/>
        </w:tabs>
        <w:spacing w:before="40" w:after="40" w:line="240" w:lineRule="auto"/>
        <w:rPr>
          <w:rFonts w:ascii="Times New Roman" w:hAnsi="Times New Roman" w:cs="Times New Roman"/>
          <w:sz w:val="28"/>
          <w:szCs w:val="28"/>
        </w:rPr>
      </w:pPr>
    </w:p>
    <w:p w:rsidR="009E0609" w:rsidRDefault="009E0609" w:rsidP="00045D93">
      <w:pPr>
        <w:tabs>
          <w:tab w:val="left" w:pos="2895"/>
        </w:tabs>
        <w:spacing w:before="40" w:after="40" w:line="240" w:lineRule="auto"/>
        <w:rPr>
          <w:rFonts w:ascii="Times New Roman" w:hAnsi="Times New Roman" w:cs="Times New Roman"/>
          <w:sz w:val="28"/>
          <w:szCs w:val="28"/>
        </w:rPr>
      </w:pPr>
    </w:p>
    <w:p w:rsidR="009E0609" w:rsidRDefault="009E0609" w:rsidP="00045D93">
      <w:pPr>
        <w:tabs>
          <w:tab w:val="left" w:pos="2895"/>
        </w:tabs>
        <w:spacing w:before="40" w:after="40" w:line="240" w:lineRule="auto"/>
        <w:rPr>
          <w:rFonts w:ascii="Times New Roman" w:hAnsi="Times New Roman" w:cs="Times New Roman"/>
          <w:sz w:val="28"/>
          <w:szCs w:val="28"/>
        </w:rPr>
      </w:pPr>
    </w:p>
    <w:p w:rsidR="009E0609" w:rsidRDefault="009E0609" w:rsidP="00045D93">
      <w:pPr>
        <w:tabs>
          <w:tab w:val="left" w:pos="2895"/>
        </w:tabs>
        <w:spacing w:before="40" w:after="40" w:line="240" w:lineRule="auto"/>
        <w:rPr>
          <w:rFonts w:ascii="Times New Roman" w:hAnsi="Times New Roman" w:cs="Times New Roman"/>
          <w:sz w:val="28"/>
          <w:szCs w:val="28"/>
        </w:rPr>
      </w:pPr>
    </w:p>
    <w:p w:rsidR="00DC15E4" w:rsidRPr="0059096E" w:rsidRDefault="0059096E" w:rsidP="0059096E">
      <w:pPr>
        <w:tabs>
          <w:tab w:val="left" w:pos="2895"/>
        </w:tabs>
        <w:spacing w:after="0" w:line="240" w:lineRule="auto"/>
        <w:jc w:val="center"/>
        <w:rPr>
          <w:rFonts w:ascii="Times New Roman" w:hAnsi="Times New Roman" w:cs="Times New Roman"/>
          <w:b/>
          <w:sz w:val="28"/>
          <w:szCs w:val="28"/>
        </w:rPr>
      </w:pPr>
      <w:r w:rsidRPr="0059096E">
        <w:rPr>
          <w:rFonts w:ascii="Times New Roman" w:hAnsi="Times New Roman" w:cs="Times New Roman"/>
          <w:b/>
          <w:sz w:val="28"/>
          <w:szCs w:val="28"/>
        </w:rPr>
        <w:t>MẪU DANH SÁCH</w:t>
      </w:r>
    </w:p>
    <w:p w:rsidR="0059096E" w:rsidRDefault="0059096E" w:rsidP="0059096E">
      <w:pPr>
        <w:tabs>
          <w:tab w:val="left" w:pos="2895"/>
        </w:tabs>
        <w:spacing w:after="0" w:line="240" w:lineRule="auto"/>
        <w:jc w:val="center"/>
        <w:rPr>
          <w:rFonts w:ascii="Times New Roman" w:hAnsi="Times New Roman" w:cs="Times New Roman"/>
          <w:b/>
          <w:sz w:val="28"/>
          <w:szCs w:val="28"/>
        </w:rPr>
      </w:pPr>
      <w:r w:rsidRPr="0059096E">
        <w:rPr>
          <w:rFonts w:ascii="Times New Roman" w:hAnsi="Times New Roman" w:cs="Times New Roman"/>
          <w:b/>
          <w:sz w:val="28"/>
          <w:szCs w:val="28"/>
        </w:rPr>
        <w:t xml:space="preserve">Tham gia tập huấn kỹ năng thực hành xã hội và thực hiện công tác xã hội tại </w:t>
      </w:r>
      <w:r>
        <w:rPr>
          <w:rFonts w:ascii="Times New Roman" w:hAnsi="Times New Roman" w:cs="Times New Roman"/>
          <w:b/>
          <w:sz w:val="28"/>
          <w:szCs w:val="28"/>
        </w:rPr>
        <w:t xml:space="preserve">Tp. Phan Thiết, </w:t>
      </w:r>
      <w:r w:rsidRPr="0059096E">
        <w:rPr>
          <w:rFonts w:ascii="Times New Roman" w:hAnsi="Times New Roman" w:cs="Times New Roman"/>
          <w:b/>
          <w:sz w:val="28"/>
          <w:szCs w:val="28"/>
        </w:rPr>
        <w:t>tỉnh Bình Thuận</w:t>
      </w:r>
    </w:p>
    <w:p w:rsidR="009D465D" w:rsidRDefault="009D465D" w:rsidP="0059096E">
      <w:pPr>
        <w:tabs>
          <w:tab w:val="left" w:pos="2895"/>
        </w:tabs>
        <w:spacing w:after="0" w:line="240" w:lineRule="auto"/>
        <w:jc w:val="center"/>
        <w:rPr>
          <w:rFonts w:ascii="Times New Roman" w:hAnsi="Times New Roman" w:cs="Times New Roman"/>
          <w:b/>
          <w:sz w:val="28"/>
          <w:szCs w:val="28"/>
        </w:rPr>
      </w:pPr>
    </w:p>
    <w:tbl>
      <w:tblPr>
        <w:tblStyle w:val="TableGrid"/>
        <w:tblW w:w="10341" w:type="dxa"/>
        <w:jc w:val="center"/>
        <w:tblLook w:val="04A0" w:firstRow="1" w:lastRow="0" w:firstColumn="1" w:lastColumn="0" w:noHBand="0" w:noVBand="1"/>
      </w:tblPr>
      <w:tblGrid>
        <w:gridCol w:w="746"/>
        <w:gridCol w:w="2623"/>
        <w:gridCol w:w="2231"/>
        <w:gridCol w:w="781"/>
        <w:gridCol w:w="711"/>
        <w:gridCol w:w="1809"/>
        <w:gridCol w:w="1440"/>
      </w:tblGrid>
      <w:tr w:rsidR="0059096E" w:rsidTr="0059096E">
        <w:trPr>
          <w:trHeight w:val="346"/>
          <w:jc w:val="center"/>
        </w:trPr>
        <w:tc>
          <w:tcPr>
            <w:tcW w:w="746" w:type="dxa"/>
            <w:vMerge w:val="restart"/>
          </w:tcPr>
          <w:p w:rsidR="0059096E" w:rsidRDefault="0059096E" w:rsidP="0059096E">
            <w:pPr>
              <w:tabs>
                <w:tab w:val="left" w:pos="28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STT</w:t>
            </w:r>
          </w:p>
        </w:tc>
        <w:tc>
          <w:tcPr>
            <w:tcW w:w="2623" w:type="dxa"/>
            <w:vMerge w:val="restart"/>
          </w:tcPr>
          <w:p w:rsidR="0059096E" w:rsidRDefault="0059096E" w:rsidP="0059096E">
            <w:pPr>
              <w:tabs>
                <w:tab w:val="left" w:pos="28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Họ và tên</w:t>
            </w:r>
          </w:p>
        </w:tc>
        <w:tc>
          <w:tcPr>
            <w:tcW w:w="2231" w:type="dxa"/>
            <w:vMerge w:val="restart"/>
          </w:tcPr>
          <w:p w:rsidR="0059096E" w:rsidRDefault="0059096E" w:rsidP="0059096E">
            <w:pPr>
              <w:tabs>
                <w:tab w:val="left" w:pos="28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Đơn vị công tác</w:t>
            </w:r>
          </w:p>
        </w:tc>
        <w:tc>
          <w:tcPr>
            <w:tcW w:w="1492" w:type="dxa"/>
            <w:gridSpan w:val="2"/>
          </w:tcPr>
          <w:p w:rsidR="0059096E" w:rsidRDefault="0059096E" w:rsidP="0059096E">
            <w:pPr>
              <w:tabs>
                <w:tab w:val="left" w:pos="28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Năm sinh</w:t>
            </w:r>
          </w:p>
        </w:tc>
        <w:tc>
          <w:tcPr>
            <w:tcW w:w="1809" w:type="dxa"/>
            <w:vMerge w:val="restart"/>
          </w:tcPr>
          <w:p w:rsidR="0059096E" w:rsidRDefault="0059096E" w:rsidP="00B846B0">
            <w:pPr>
              <w:tabs>
                <w:tab w:val="left" w:pos="28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Số điện thoại</w:t>
            </w:r>
          </w:p>
        </w:tc>
        <w:tc>
          <w:tcPr>
            <w:tcW w:w="1440" w:type="dxa"/>
            <w:vMerge w:val="restart"/>
          </w:tcPr>
          <w:p w:rsidR="0059096E" w:rsidRDefault="0059096E" w:rsidP="0059096E">
            <w:pPr>
              <w:tabs>
                <w:tab w:val="left" w:pos="28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Ghi chú</w:t>
            </w:r>
          </w:p>
        </w:tc>
      </w:tr>
      <w:tr w:rsidR="0059096E" w:rsidTr="0059096E">
        <w:trPr>
          <w:trHeight w:val="301"/>
          <w:jc w:val="center"/>
        </w:trPr>
        <w:tc>
          <w:tcPr>
            <w:tcW w:w="746" w:type="dxa"/>
            <w:vMerge/>
          </w:tcPr>
          <w:p w:rsidR="0059096E" w:rsidRDefault="0059096E" w:rsidP="0059096E">
            <w:pPr>
              <w:tabs>
                <w:tab w:val="left" w:pos="2895"/>
              </w:tabs>
              <w:spacing w:after="0" w:line="240" w:lineRule="auto"/>
              <w:jc w:val="center"/>
              <w:rPr>
                <w:rFonts w:ascii="Times New Roman" w:hAnsi="Times New Roman" w:cs="Times New Roman"/>
                <w:b/>
                <w:sz w:val="28"/>
                <w:szCs w:val="28"/>
              </w:rPr>
            </w:pPr>
          </w:p>
        </w:tc>
        <w:tc>
          <w:tcPr>
            <w:tcW w:w="2623" w:type="dxa"/>
            <w:vMerge/>
          </w:tcPr>
          <w:p w:rsidR="0059096E" w:rsidRDefault="0059096E" w:rsidP="0059096E">
            <w:pPr>
              <w:tabs>
                <w:tab w:val="left" w:pos="2895"/>
              </w:tabs>
              <w:spacing w:after="0" w:line="240" w:lineRule="auto"/>
              <w:jc w:val="center"/>
              <w:rPr>
                <w:rFonts w:ascii="Times New Roman" w:hAnsi="Times New Roman" w:cs="Times New Roman"/>
                <w:b/>
                <w:sz w:val="28"/>
                <w:szCs w:val="28"/>
              </w:rPr>
            </w:pPr>
          </w:p>
        </w:tc>
        <w:tc>
          <w:tcPr>
            <w:tcW w:w="2231" w:type="dxa"/>
            <w:vMerge/>
          </w:tcPr>
          <w:p w:rsidR="0059096E" w:rsidRDefault="0059096E" w:rsidP="0059096E">
            <w:pPr>
              <w:tabs>
                <w:tab w:val="left" w:pos="2895"/>
              </w:tabs>
              <w:spacing w:after="0" w:line="240" w:lineRule="auto"/>
              <w:jc w:val="center"/>
              <w:rPr>
                <w:rFonts w:ascii="Times New Roman" w:hAnsi="Times New Roman" w:cs="Times New Roman"/>
                <w:b/>
                <w:sz w:val="28"/>
                <w:szCs w:val="28"/>
              </w:rPr>
            </w:pPr>
          </w:p>
        </w:tc>
        <w:tc>
          <w:tcPr>
            <w:tcW w:w="781" w:type="dxa"/>
          </w:tcPr>
          <w:p w:rsidR="0059096E" w:rsidRPr="0059096E" w:rsidRDefault="0059096E" w:rsidP="0059096E">
            <w:pPr>
              <w:tabs>
                <w:tab w:val="left" w:pos="2895"/>
              </w:tabs>
              <w:spacing w:after="0" w:line="240" w:lineRule="auto"/>
              <w:jc w:val="center"/>
              <w:rPr>
                <w:rFonts w:ascii="Times New Roman" w:hAnsi="Times New Roman" w:cs="Times New Roman"/>
                <w:sz w:val="28"/>
                <w:szCs w:val="28"/>
              </w:rPr>
            </w:pPr>
            <w:r w:rsidRPr="0059096E">
              <w:rPr>
                <w:rFonts w:ascii="Times New Roman" w:hAnsi="Times New Roman" w:cs="Times New Roman"/>
                <w:sz w:val="28"/>
                <w:szCs w:val="28"/>
              </w:rPr>
              <w:t>Nam</w:t>
            </w:r>
          </w:p>
        </w:tc>
        <w:tc>
          <w:tcPr>
            <w:tcW w:w="711" w:type="dxa"/>
          </w:tcPr>
          <w:p w:rsidR="0059096E" w:rsidRPr="0059096E" w:rsidRDefault="0059096E" w:rsidP="0059096E">
            <w:pPr>
              <w:tabs>
                <w:tab w:val="left" w:pos="2895"/>
              </w:tabs>
              <w:spacing w:after="0" w:line="240" w:lineRule="auto"/>
              <w:jc w:val="center"/>
              <w:rPr>
                <w:rFonts w:ascii="Times New Roman" w:hAnsi="Times New Roman" w:cs="Times New Roman"/>
                <w:sz w:val="28"/>
                <w:szCs w:val="28"/>
              </w:rPr>
            </w:pPr>
            <w:r w:rsidRPr="0059096E">
              <w:rPr>
                <w:rFonts w:ascii="Times New Roman" w:hAnsi="Times New Roman" w:cs="Times New Roman"/>
                <w:sz w:val="28"/>
                <w:szCs w:val="28"/>
              </w:rPr>
              <w:t>Nữ</w:t>
            </w:r>
          </w:p>
        </w:tc>
        <w:tc>
          <w:tcPr>
            <w:tcW w:w="1809" w:type="dxa"/>
            <w:vMerge/>
          </w:tcPr>
          <w:p w:rsidR="0059096E" w:rsidRDefault="0059096E" w:rsidP="00B846B0">
            <w:pPr>
              <w:tabs>
                <w:tab w:val="left" w:pos="2895"/>
              </w:tabs>
              <w:spacing w:after="0" w:line="240" w:lineRule="auto"/>
              <w:jc w:val="center"/>
              <w:rPr>
                <w:rFonts w:ascii="Times New Roman" w:hAnsi="Times New Roman" w:cs="Times New Roman"/>
                <w:b/>
                <w:sz w:val="28"/>
                <w:szCs w:val="28"/>
              </w:rPr>
            </w:pPr>
          </w:p>
        </w:tc>
        <w:tc>
          <w:tcPr>
            <w:tcW w:w="1440" w:type="dxa"/>
            <w:vMerge/>
          </w:tcPr>
          <w:p w:rsidR="0059096E" w:rsidRDefault="0059096E" w:rsidP="0059096E">
            <w:pPr>
              <w:tabs>
                <w:tab w:val="left" w:pos="2895"/>
              </w:tabs>
              <w:spacing w:after="0" w:line="240" w:lineRule="auto"/>
              <w:jc w:val="center"/>
              <w:rPr>
                <w:rFonts w:ascii="Times New Roman" w:hAnsi="Times New Roman" w:cs="Times New Roman"/>
                <w:b/>
                <w:sz w:val="28"/>
                <w:szCs w:val="28"/>
              </w:rPr>
            </w:pPr>
          </w:p>
        </w:tc>
      </w:tr>
      <w:tr w:rsidR="0059096E" w:rsidTr="0059096E">
        <w:trPr>
          <w:jc w:val="center"/>
        </w:trPr>
        <w:tc>
          <w:tcPr>
            <w:tcW w:w="746" w:type="dxa"/>
          </w:tcPr>
          <w:p w:rsidR="0059096E" w:rsidRPr="0059096E" w:rsidRDefault="0059096E" w:rsidP="0059096E">
            <w:pPr>
              <w:tabs>
                <w:tab w:val="left" w:pos="2895"/>
              </w:tabs>
              <w:spacing w:after="0" w:line="240" w:lineRule="auto"/>
              <w:jc w:val="center"/>
              <w:rPr>
                <w:rFonts w:ascii="Times New Roman" w:hAnsi="Times New Roman" w:cs="Times New Roman"/>
                <w:sz w:val="28"/>
                <w:szCs w:val="28"/>
              </w:rPr>
            </w:pPr>
            <w:r w:rsidRPr="0059096E">
              <w:rPr>
                <w:rFonts w:ascii="Times New Roman" w:hAnsi="Times New Roman" w:cs="Times New Roman"/>
                <w:sz w:val="28"/>
                <w:szCs w:val="28"/>
              </w:rPr>
              <w:t>1</w:t>
            </w:r>
          </w:p>
        </w:tc>
        <w:tc>
          <w:tcPr>
            <w:tcW w:w="2623" w:type="dxa"/>
          </w:tcPr>
          <w:p w:rsidR="0059096E" w:rsidRDefault="0059096E" w:rsidP="0059096E">
            <w:pPr>
              <w:tabs>
                <w:tab w:val="left" w:pos="2895"/>
              </w:tabs>
              <w:spacing w:after="0" w:line="240" w:lineRule="auto"/>
              <w:jc w:val="center"/>
              <w:rPr>
                <w:rFonts w:ascii="Times New Roman" w:hAnsi="Times New Roman" w:cs="Times New Roman"/>
                <w:b/>
                <w:sz w:val="28"/>
                <w:szCs w:val="28"/>
              </w:rPr>
            </w:pPr>
          </w:p>
        </w:tc>
        <w:tc>
          <w:tcPr>
            <w:tcW w:w="2231" w:type="dxa"/>
          </w:tcPr>
          <w:p w:rsidR="0059096E" w:rsidRDefault="0059096E" w:rsidP="0059096E">
            <w:pPr>
              <w:tabs>
                <w:tab w:val="left" w:pos="2895"/>
              </w:tabs>
              <w:spacing w:after="0" w:line="240" w:lineRule="auto"/>
              <w:jc w:val="center"/>
              <w:rPr>
                <w:rFonts w:ascii="Times New Roman" w:hAnsi="Times New Roman" w:cs="Times New Roman"/>
                <w:b/>
                <w:sz w:val="28"/>
                <w:szCs w:val="28"/>
              </w:rPr>
            </w:pPr>
          </w:p>
        </w:tc>
        <w:tc>
          <w:tcPr>
            <w:tcW w:w="781" w:type="dxa"/>
          </w:tcPr>
          <w:p w:rsidR="0059096E" w:rsidRDefault="0059096E" w:rsidP="00B846B0">
            <w:pPr>
              <w:tabs>
                <w:tab w:val="left" w:pos="2895"/>
              </w:tabs>
              <w:spacing w:after="0" w:line="240" w:lineRule="auto"/>
              <w:jc w:val="center"/>
              <w:rPr>
                <w:rFonts w:ascii="Times New Roman" w:hAnsi="Times New Roman" w:cs="Times New Roman"/>
                <w:b/>
                <w:sz w:val="28"/>
                <w:szCs w:val="28"/>
              </w:rPr>
            </w:pPr>
          </w:p>
        </w:tc>
        <w:tc>
          <w:tcPr>
            <w:tcW w:w="711" w:type="dxa"/>
          </w:tcPr>
          <w:p w:rsidR="0059096E" w:rsidRDefault="0059096E" w:rsidP="00B846B0">
            <w:pPr>
              <w:tabs>
                <w:tab w:val="left" w:pos="2895"/>
              </w:tabs>
              <w:spacing w:after="0" w:line="240" w:lineRule="auto"/>
              <w:jc w:val="center"/>
              <w:rPr>
                <w:rFonts w:ascii="Times New Roman" w:hAnsi="Times New Roman" w:cs="Times New Roman"/>
                <w:b/>
                <w:sz w:val="28"/>
                <w:szCs w:val="28"/>
              </w:rPr>
            </w:pPr>
          </w:p>
        </w:tc>
        <w:tc>
          <w:tcPr>
            <w:tcW w:w="1809" w:type="dxa"/>
          </w:tcPr>
          <w:p w:rsidR="0059096E" w:rsidRDefault="0059096E" w:rsidP="00B846B0">
            <w:pPr>
              <w:tabs>
                <w:tab w:val="left" w:pos="2895"/>
              </w:tabs>
              <w:spacing w:after="0" w:line="240" w:lineRule="auto"/>
              <w:jc w:val="center"/>
              <w:rPr>
                <w:rFonts w:ascii="Times New Roman" w:hAnsi="Times New Roman" w:cs="Times New Roman"/>
                <w:b/>
                <w:sz w:val="28"/>
                <w:szCs w:val="28"/>
              </w:rPr>
            </w:pPr>
          </w:p>
        </w:tc>
        <w:tc>
          <w:tcPr>
            <w:tcW w:w="1440" w:type="dxa"/>
          </w:tcPr>
          <w:p w:rsidR="0059096E" w:rsidRDefault="0059096E" w:rsidP="0059096E">
            <w:pPr>
              <w:tabs>
                <w:tab w:val="left" w:pos="2895"/>
              </w:tabs>
              <w:spacing w:after="0" w:line="240" w:lineRule="auto"/>
              <w:jc w:val="center"/>
              <w:rPr>
                <w:rFonts w:ascii="Times New Roman" w:hAnsi="Times New Roman" w:cs="Times New Roman"/>
                <w:b/>
                <w:sz w:val="28"/>
                <w:szCs w:val="28"/>
              </w:rPr>
            </w:pPr>
          </w:p>
        </w:tc>
      </w:tr>
      <w:tr w:rsidR="0059096E" w:rsidTr="0059096E">
        <w:trPr>
          <w:jc w:val="center"/>
        </w:trPr>
        <w:tc>
          <w:tcPr>
            <w:tcW w:w="746" w:type="dxa"/>
          </w:tcPr>
          <w:p w:rsidR="0059096E" w:rsidRPr="0059096E" w:rsidRDefault="0059096E" w:rsidP="0059096E">
            <w:pPr>
              <w:tabs>
                <w:tab w:val="left" w:pos="2895"/>
              </w:tabs>
              <w:spacing w:after="0" w:line="240" w:lineRule="auto"/>
              <w:jc w:val="center"/>
              <w:rPr>
                <w:rFonts w:ascii="Times New Roman" w:hAnsi="Times New Roman" w:cs="Times New Roman"/>
                <w:sz w:val="28"/>
                <w:szCs w:val="28"/>
              </w:rPr>
            </w:pPr>
            <w:r w:rsidRPr="0059096E">
              <w:rPr>
                <w:rFonts w:ascii="Times New Roman" w:hAnsi="Times New Roman" w:cs="Times New Roman"/>
                <w:sz w:val="28"/>
                <w:szCs w:val="28"/>
              </w:rPr>
              <w:t>2</w:t>
            </w:r>
          </w:p>
        </w:tc>
        <w:tc>
          <w:tcPr>
            <w:tcW w:w="2623" w:type="dxa"/>
          </w:tcPr>
          <w:p w:rsidR="0059096E" w:rsidRDefault="0059096E" w:rsidP="0059096E">
            <w:pPr>
              <w:tabs>
                <w:tab w:val="left" w:pos="2895"/>
              </w:tabs>
              <w:spacing w:after="0" w:line="240" w:lineRule="auto"/>
              <w:jc w:val="center"/>
              <w:rPr>
                <w:rFonts w:ascii="Times New Roman" w:hAnsi="Times New Roman" w:cs="Times New Roman"/>
                <w:b/>
                <w:sz w:val="28"/>
                <w:szCs w:val="28"/>
              </w:rPr>
            </w:pPr>
          </w:p>
        </w:tc>
        <w:tc>
          <w:tcPr>
            <w:tcW w:w="2231" w:type="dxa"/>
          </w:tcPr>
          <w:p w:rsidR="0059096E" w:rsidRDefault="0059096E" w:rsidP="0059096E">
            <w:pPr>
              <w:tabs>
                <w:tab w:val="left" w:pos="2895"/>
              </w:tabs>
              <w:spacing w:after="0" w:line="240" w:lineRule="auto"/>
              <w:jc w:val="center"/>
              <w:rPr>
                <w:rFonts w:ascii="Times New Roman" w:hAnsi="Times New Roman" w:cs="Times New Roman"/>
                <w:b/>
                <w:sz w:val="28"/>
                <w:szCs w:val="28"/>
              </w:rPr>
            </w:pPr>
          </w:p>
        </w:tc>
        <w:tc>
          <w:tcPr>
            <w:tcW w:w="781" w:type="dxa"/>
          </w:tcPr>
          <w:p w:rsidR="0059096E" w:rsidRDefault="0059096E" w:rsidP="00B846B0">
            <w:pPr>
              <w:tabs>
                <w:tab w:val="left" w:pos="2895"/>
              </w:tabs>
              <w:spacing w:after="0" w:line="240" w:lineRule="auto"/>
              <w:jc w:val="center"/>
              <w:rPr>
                <w:rFonts w:ascii="Times New Roman" w:hAnsi="Times New Roman" w:cs="Times New Roman"/>
                <w:b/>
                <w:sz w:val="28"/>
                <w:szCs w:val="28"/>
              </w:rPr>
            </w:pPr>
          </w:p>
        </w:tc>
        <w:tc>
          <w:tcPr>
            <w:tcW w:w="711" w:type="dxa"/>
          </w:tcPr>
          <w:p w:rsidR="0059096E" w:rsidRDefault="0059096E" w:rsidP="00B846B0">
            <w:pPr>
              <w:tabs>
                <w:tab w:val="left" w:pos="2895"/>
              </w:tabs>
              <w:spacing w:after="0" w:line="240" w:lineRule="auto"/>
              <w:jc w:val="center"/>
              <w:rPr>
                <w:rFonts w:ascii="Times New Roman" w:hAnsi="Times New Roman" w:cs="Times New Roman"/>
                <w:b/>
                <w:sz w:val="28"/>
                <w:szCs w:val="28"/>
              </w:rPr>
            </w:pPr>
          </w:p>
        </w:tc>
        <w:tc>
          <w:tcPr>
            <w:tcW w:w="1809" w:type="dxa"/>
          </w:tcPr>
          <w:p w:rsidR="0059096E" w:rsidRDefault="0059096E" w:rsidP="00B846B0">
            <w:pPr>
              <w:tabs>
                <w:tab w:val="left" w:pos="2895"/>
              </w:tabs>
              <w:spacing w:after="0" w:line="240" w:lineRule="auto"/>
              <w:jc w:val="center"/>
              <w:rPr>
                <w:rFonts w:ascii="Times New Roman" w:hAnsi="Times New Roman" w:cs="Times New Roman"/>
                <w:b/>
                <w:sz w:val="28"/>
                <w:szCs w:val="28"/>
              </w:rPr>
            </w:pPr>
          </w:p>
        </w:tc>
        <w:tc>
          <w:tcPr>
            <w:tcW w:w="1440" w:type="dxa"/>
          </w:tcPr>
          <w:p w:rsidR="0059096E" w:rsidRDefault="0059096E" w:rsidP="0059096E">
            <w:pPr>
              <w:tabs>
                <w:tab w:val="left" w:pos="2895"/>
              </w:tabs>
              <w:spacing w:after="0" w:line="240" w:lineRule="auto"/>
              <w:jc w:val="center"/>
              <w:rPr>
                <w:rFonts w:ascii="Times New Roman" w:hAnsi="Times New Roman" w:cs="Times New Roman"/>
                <w:b/>
                <w:sz w:val="28"/>
                <w:szCs w:val="28"/>
              </w:rPr>
            </w:pPr>
          </w:p>
        </w:tc>
      </w:tr>
      <w:tr w:rsidR="0059096E" w:rsidTr="0059096E">
        <w:trPr>
          <w:jc w:val="center"/>
        </w:trPr>
        <w:tc>
          <w:tcPr>
            <w:tcW w:w="746" w:type="dxa"/>
          </w:tcPr>
          <w:p w:rsidR="0059096E" w:rsidRPr="0059096E" w:rsidRDefault="0059096E" w:rsidP="0059096E">
            <w:pPr>
              <w:tabs>
                <w:tab w:val="left" w:pos="2895"/>
              </w:tabs>
              <w:spacing w:after="0" w:line="240" w:lineRule="auto"/>
              <w:jc w:val="center"/>
              <w:rPr>
                <w:rFonts w:ascii="Times New Roman" w:hAnsi="Times New Roman" w:cs="Times New Roman"/>
                <w:sz w:val="28"/>
                <w:szCs w:val="28"/>
              </w:rPr>
            </w:pPr>
            <w:r w:rsidRPr="0059096E">
              <w:rPr>
                <w:rFonts w:ascii="Times New Roman" w:hAnsi="Times New Roman" w:cs="Times New Roman"/>
                <w:sz w:val="28"/>
                <w:szCs w:val="28"/>
              </w:rPr>
              <w:t>3</w:t>
            </w:r>
          </w:p>
        </w:tc>
        <w:tc>
          <w:tcPr>
            <w:tcW w:w="2623" w:type="dxa"/>
          </w:tcPr>
          <w:p w:rsidR="0059096E" w:rsidRDefault="0059096E" w:rsidP="0059096E">
            <w:pPr>
              <w:tabs>
                <w:tab w:val="left" w:pos="2895"/>
              </w:tabs>
              <w:spacing w:after="0" w:line="240" w:lineRule="auto"/>
              <w:jc w:val="center"/>
              <w:rPr>
                <w:rFonts w:ascii="Times New Roman" w:hAnsi="Times New Roman" w:cs="Times New Roman"/>
                <w:b/>
                <w:sz w:val="28"/>
                <w:szCs w:val="28"/>
              </w:rPr>
            </w:pPr>
          </w:p>
        </w:tc>
        <w:tc>
          <w:tcPr>
            <w:tcW w:w="2231" w:type="dxa"/>
          </w:tcPr>
          <w:p w:rsidR="0059096E" w:rsidRDefault="0059096E" w:rsidP="0059096E">
            <w:pPr>
              <w:tabs>
                <w:tab w:val="left" w:pos="2895"/>
              </w:tabs>
              <w:spacing w:after="0" w:line="240" w:lineRule="auto"/>
              <w:jc w:val="center"/>
              <w:rPr>
                <w:rFonts w:ascii="Times New Roman" w:hAnsi="Times New Roman" w:cs="Times New Roman"/>
                <w:b/>
                <w:sz w:val="28"/>
                <w:szCs w:val="28"/>
              </w:rPr>
            </w:pPr>
          </w:p>
        </w:tc>
        <w:tc>
          <w:tcPr>
            <w:tcW w:w="781" w:type="dxa"/>
          </w:tcPr>
          <w:p w:rsidR="0059096E" w:rsidRDefault="0059096E" w:rsidP="00B846B0">
            <w:pPr>
              <w:tabs>
                <w:tab w:val="left" w:pos="2895"/>
              </w:tabs>
              <w:spacing w:after="0" w:line="240" w:lineRule="auto"/>
              <w:jc w:val="center"/>
              <w:rPr>
                <w:rFonts w:ascii="Times New Roman" w:hAnsi="Times New Roman" w:cs="Times New Roman"/>
                <w:b/>
                <w:sz w:val="28"/>
                <w:szCs w:val="28"/>
              </w:rPr>
            </w:pPr>
          </w:p>
        </w:tc>
        <w:tc>
          <w:tcPr>
            <w:tcW w:w="711" w:type="dxa"/>
          </w:tcPr>
          <w:p w:rsidR="0059096E" w:rsidRDefault="0059096E" w:rsidP="00B846B0">
            <w:pPr>
              <w:tabs>
                <w:tab w:val="left" w:pos="2895"/>
              </w:tabs>
              <w:spacing w:after="0" w:line="240" w:lineRule="auto"/>
              <w:jc w:val="center"/>
              <w:rPr>
                <w:rFonts w:ascii="Times New Roman" w:hAnsi="Times New Roman" w:cs="Times New Roman"/>
                <w:b/>
                <w:sz w:val="28"/>
                <w:szCs w:val="28"/>
              </w:rPr>
            </w:pPr>
          </w:p>
        </w:tc>
        <w:tc>
          <w:tcPr>
            <w:tcW w:w="1809" w:type="dxa"/>
          </w:tcPr>
          <w:p w:rsidR="0059096E" w:rsidRDefault="0059096E" w:rsidP="00B846B0">
            <w:pPr>
              <w:tabs>
                <w:tab w:val="left" w:pos="2895"/>
              </w:tabs>
              <w:spacing w:after="0" w:line="240" w:lineRule="auto"/>
              <w:jc w:val="center"/>
              <w:rPr>
                <w:rFonts w:ascii="Times New Roman" w:hAnsi="Times New Roman" w:cs="Times New Roman"/>
                <w:b/>
                <w:sz w:val="28"/>
                <w:szCs w:val="28"/>
              </w:rPr>
            </w:pPr>
          </w:p>
        </w:tc>
        <w:tc>
          <w:tcPr>
            <w:tcW w:w="1440" w:type="dxa"/>
          </w:tcPr>
          <w:p w:rsidR="0059096E" w:rsidRDefault="0059096E" w:rsidP="0059096E">
            <w:pPr>
              <w:tabs>
                <w:tab w:val="left" w:pos="2895"/>
              </w:tabs>
              <w:spacing w:after="0" w:line="240" w:lineRule="auto"/>
              <w:jc w:val="center"/>
              <w:rPr>
                <w:rFonts w:ascii="Times New Roman" w:hAnsi="Times New Roman" w:cs="Times New Roman"/>
                <w:b/>
                <w:sz w:val="28"/>
                <w:szCs w:val="28"/>
              </w:rPr>
            </w:pPr>
          </w:p>
        </w:tc>
      </w:tr>
      <w:tr w:rsidR="0059096E" w:rsidTr="0059096E">
        <w:trPr>
          <w:jc w:val="center"/>
        </w:trPr>
        <w:tc>
          <w:tcPr>
            <w:tcW w:w="746" w:type="dxa"/>
          </w:tcPr>
          <w:p w:rsidR="0059096E" w:rsidRPr="0059096E" w:rsidRDefault="0059096E" w:rsidP="0059096E">
            <w:pPr>
              <w:tabs>
                <w:tab w:val="left" w:pos="2895"/>
              </w:tabs>
              <w:spacing w:after="0" w:line="240" w:lineRule="auto"/>
              <w:jc w:val="center"/>
              <w:rPr>
                <w:rFonts w:ascii="Times New Roman" w:hAnsi="Times New Roman" w:cs="Times New Roman"/>
                <w:sz w:val="28"/>
                <w:szCs w:val="28"/>
              </w:rPr>
            </w:pPr>
            <w:r w:rsidRPr="0059096E">
              <w:rPr>
                <w:rFonts w:ascii="Times New Roman" w:hAnsi="Times New Roman" w:cs="Times New Roman"/>
                <w:sz w:val="28"/>
                <w:szCs w:val="28"/>
              </w:rPr>
              <w:t>4</w:t>
            </w:r>
          </w:p>
        </w:tc>
        <w:tc>
          <w:tcPr>
            <w:tcW w:w="2623" w:type="dxa"/>
          </w:tcPr>
          <w:p w:rsidR="0059096E" w:rsidRDefault="0059096E" w:rsidP="0059096E">
            <w:pPr>
              <w:tabs>
                <w:tab w:val="left" w:pos="2895"/>
              </w:tabs>
              <w:spacing w:after="0" w:line="240" w:lineRule="auto"/>
              <w:jc w:val="center"/>
              <w:rPr>
                <w:rFonts w:ascii="Times New Roman" w:hAnsi="Times New Roman" w:cs="Times New Roman"/>
                <w:b/>
                <w:sz w:val="28"/>
                <w:szCs w:val="28"/>
              </w:rPr>
            </w:pPr>
          </w:p>
        </w:tc>
        <w:tc>
          <w:tcPr>
            <w:tcW w:w="2231" w:type="dxa"/>
          </w:tcPr>
          <w:p w:rsidR="0059096E" w:rsidRDefault="0059096E" w:rsidP="0059096E">
            <w:pPr>
              <w:tabs>
                <w:tab w:val="left" w:pos="2895"/>
              </w:tabs>
              <w:spacing w:after="0" w:line="240" w:lineRule="auto"/>
              <w:jc w:val="center"/>
              <w:rPr>
                <w:rFonts w:ascii="Times New Roman" w:hAnsi="Times New Roman" w:cs="Times New Roman"/>
                <w:b/>
                <w:sz w:val="28"/>
                <w:szCs w:val="28"/>
              </w:rPr>
            </w:pPr>
          </w:p>
        </w:tc>
        <w:tc>
          <w:tcPr>
            <w:tcW w:w="781" w:type="dxa"/>
          </w:tcPr>
          <w:p w:rsidR="0059096E" w:rsidRDefault="0059096E" w:rsidP="00B846B0">
            <w:pPr>
              <w:tabs>
                <w:tab w:val="left" w:pos="2895"/>
              </w:tabs>
              <w:spacing w:after="0" w:line="240" w:lineRule="auto"/>
              <w:jc w:val="center"/>
              <w:rPr>
                <w:rFonts w:ascii="Times New Roman" w:hAnsi="Times New Roman" w:cs="Times New Roman"/>
                <w:b/>
                <w:sz w:val="28"/>
                <w:szCs w:val="28"/>
              </w:rPr>
            </w:pPr>
          </w:p>
        </w:tc>
        <w:tc>
          <w:tcPr>
            <w:tcW w:w="711" w:type="dxa"/>
          </w:tcPr>
          <w:p w:rsidR="0059096E" w:rsidRDefault="0059096E" w:rsidP="00B846B0">
            <w:pPr>
              <w:tabs>
                <w:tab w:val="left" w:pos="2895"/>
              </w:tabs>
              <w:spacing w:after="0" w:line="240" w:lineRule="auto"/>
              <w:jc w:val="center"/>
              <w:rPr>
                <w:rFonts w:ascii="Times New Roman" w:hAnsi="Times New Roman" w:cs="Times New Roman"/>
                <w:b/>
                <w:sz w:val="28"/>
                <w:szCs w:val="28"/>
              </w:rPr>
            </w:pPr>
          </w:p>
        </w:tc>
        <w:tc>
          <w:tcPr>
            <w:tcW w:w="1809" w:type="dxa"/>
          </w:tcPr>
          <w:p w:rsidR="0059096E" w:rsidRDefault="0059096E" w:rsidP="00B846B0">
            <w:pPr>
              <w:tabs>
                <w:tab w:val="left" w:pos="2895"/>
              </w:tabs>
              <w:spacing w:after="0" w:line="240" w:lineRule="auto"/>
              <w:jc w:val="center"/>
              <w:rPr>
                <w:rFonts w:ascii="Times New Roman" w:hAnsi="Times New Roman" w:cs="Times New Roman"/>
                <w:b/>
                <w:sz w:val="28"/>
                <w:szCs w:val="28"/>
              </w:rPr>
            </w:pPr>
          </w:p>
        </w:tc>
        <w:tc>
          <w:tcPr>
            <w:tcW w:w="1440" w:type="dxa"/>
          </w:tcPr>
          <w:p w:rsidR="0059096E" w:rsidRDefault="0059096E" w:rsidP="0059096E">
            <w:pPr>
              <w:tabs>
                <w:tab w:val="left" w:pos="2895"/>
              </w:tabs>
              <w:spacing w:after="0" w:line="240" w:lineRule="auto"/>
              <w:jc w:val="center"/>
              <w:rPr>
                <w:rFonts w:ascii="Times New Roman" w:hAnsi="Times New Roman" w:cs="Times New Roman"/>
                <w:b/>
                <w:sz w:val="28"/>
                <w:szCs w:val="28"/>
              </w:rPr>
            </w:pPr>
          </w:p>
        </w:tc>
      </w:tr>
      <w:tr w:rsidR="0059096E" w:rsidTr="0059096E">
        <w:trPr>
          <w:jc w:val="center"/>
        </w:trPr>
        <w:tc>
          <w:tcPr>
            <w:tcW w:w="746" w:type="dxa"/>
          </w:tcPr>
          <w:p w:rsidR="0059096E" w:rsidRPr="0059096E" w:rsidRDefault="0059096E" w:rsidP="0059096E">
            <w:pPr>
              <w:tabs>
                <w:tab w:val="left" w:pos="2895"/>
              </w:tabs>
              <w:spacing w:after="0" w:line="240" w:lineRule="auto"/>
              <w:jc w:val="center"/>
              <w:rPr>
                <w:rFonts w:ascii="Times New Roman" w:hAnsi="Times New Roman" w:cs="Times New Roman"/>
                <w:sz w:val="28"/>
                <w:szCs w:val="28"/>
              </w:rPr>
            </w:pPr>
            <w:r w:rsidRPr="0059096E">
              <w:rPr>
                <w:rFonts w:ascii="Times New Roman" w:hAnsi="Times New Roman" w:cs="Times New Roman"/>
                <w:sz w:val="28"/>
                <w:szCs w:val="28"/>
              </w:rPr>
              <w:t>5</w:t>
            </w:r>
          </w:p>
        </w:tc>
        <w:tc>
          <w:tcPr>
            <w:tcW w:w="2623" w:type="dxa"/>
          </w:tcPr>
          <w:p w:rsidR="0059096E" w:rsidRDefault="0059096E" w:rsidP="0059096E">
            <w:pPr>
              <w:tabs>
                <w:tab w:val="left" w:pos="2895"/>
              </w:tabs>
              <w:spacing w:after="0" w:line="240" w:lineRule="auto"/>
              <w:jc w:val="center"/>
              <w:rPr>
                <w:rFonts w:ascii="Times New Roman" w:hAnsi="Times New Roman" w:cs="Times New Roman"/>
                <w:b/>
                <w:sz w:val="28"/>
                <w:szCs w:val="28"/>
              </w:rPr>
            </w:pPr>
          </w:p>
        </w:tc>
        <w:tc>
          <w:tcPr>
            <w:tcW w:w="2231" w:type="dxa"/>
          </w:tcPr>
          <w:p w:rsidR="0059096E" w:rsidRDefault="0059096E" w:rsidP="0059096E">
            <w:pPr>
              <w:tabs>
                <w:tab w:val="left" w:pos="2895"/>
              </w:tabs>
              <w:spacing w:after="0" w:line="240" w:lineRule="auto"/>
              <w:jc w:val="center"/>
              <w:rPr>
                <w:rFonts w:ascii="Times New Roman" w:hAnsi="Times New Roman" w:cs="Times New Roman"/>
                <w:b/>
                <w:sz w:val="28"/>
                <w:szCs w:val="28"/>
              </w:rPr>
            </w:pPr>
          </w:p>
        </w:tc>
        <w:tc>
          <w:tcPr>
            <w:tcW w:w="781" w:type="dxa"/>
          </w:tcPr>
          <w:p w:rsidR="0059096E" w:rsidRDefault="0059096E" w:rsidP="00B846B0">
            <w:pPr>
              <w:tabs>
                <w:tab w:val="left" w:pos="2895"/>
              </w:tabs>
              <w:spacing w:after="0" w:line="240" w:lineRule="auto"/>
              <w:jc w:val="center"/>
              <w:rPr>
                <w:rFonts w:ascii="Times New Roman" w:hAnsi="Times New Roman" w:cs="Times New Roman"/>
                <w:b/>
                <w:sz w:val="28"/>
                <w:szCs w:val="28"/>
              </w:rPr>
            </w:pPr>
          </w:p>
        </w:tc>
        <w:tc>
          <w:tcPr>
            <w:tcW w:w="711" w:type="dxa"/>
          </w:tcPr>
          <w:p w:rsidR="0059096E" w:rsidRDefault="0059096E" w:rsidP="00B846B0">
            <w:pPr>
              <w:tabs>
                <w:tab w:val="left" w:pos="2895"/>
              </w:tabs>
              <w:spacing w:after="0" w:line="240" w:lineRule="auto"/>
              <w:jc w:val="center"/>
              <w:rPr>
                <w:rFonts w:ascii="Times New Roman" w:hAnsi="Times New Roman" w:cs="Times New Roman"/>
                <w:b/>
                <w:sz w:val="28"/>
                <w:szCs w:val="28"/>
              </w:rPr>
            </w:pPr>
          </w:p>
        </w:tc>
        <w:tc>
          <w:tcPr>
            <w:tcW w:w="1809" w:type="dxa"/>
          </w:tcPr>
          <w:p w:rsidR="0059096E" w:rsidRDefault="0059096E" w:rsidP="00B846B0">
            <w:pPr>
              <w:tabs>
                <w:tab w:val="left" w:pos="2895"/>
              </w:tabs>
              <w:spacing w:after="0" w:line="240" w:lineRule="auto"/>
              <w:jc w:val="center"/>
              <w:rPr>
                <w:rFonts w:ascii="Times New Roman" w:hAnsi="Times New Roman" w:cs="Times New Roman"/>
                <w:b/>
                <w:sz w:val="28"/>
                <w:szCs w:val="28"/>
              </w:rPr>
            </w:pPr>
          </w:p>
        </w:tc>
        <w:tc>
          <w:tcPr>
            <w:tcW w:w="1440" w:type="dxa"/>
          </w:tcPr>
          <w:p w:rsidR="0059096E" w:rsidRDefault="0059096E" w:rsidP="0059096E">
            <w:pPr>
              <w:tabs>
                <w:tab w:val="left" w:pos="2895"/>
              </w:tabs>
              <w:spacing w:after="0" w:line="240" w:lineRule="auto"/>
              <w:jc w:val="center"/>
              <w:rPr>
                <w:rFonts w:ascii="Times New Roman" w:hAnsi="Times New Roman" w:cs="Times New Roman"/>
                <w:b/>
                <w:sz w:val="28"/>
                <w:szCs w:val="28"/>
              </w:rPr>
            </w:pPr>
          </w:p>
        </w:tc>
      </w:tr>
    </w:tbl>
    <w:p w:rsidR="0059096E" w:rsidRDefault="0059096E" w:rsidP="0059096E">
      <w:pPr>
        <w:tabs>
          <w:tab w:val="left" w:pos="2895"/>
        </w:tabs>
        <w:spacing w:after="0" w:line="240" w:lineRule="auto"/>
        <w:jc w:val="center"/>
        <w:rPr>
          <w:rFonts w:ascii="Times New Roman" w:hAnsi="Times New Roman" w:cs="Times New Roman"/>
          <w:b/>
          <w:sz w:val="28"/>
          <w:szCs w:val="28"/>
        </w:rPr>
      </w:pPr>
    </w:p>
    <w:tbl>
      <w:tblPr>
        <w:tblStyle w:val="TableGrid"/>
        <w:tblW w:w="98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670"/>
      </w:tblGrid>
      <w:tr w:rsidR="009D465D" w:rsidTr="0031214B">
        <w:trPr>
          <w:jc w:val="center"/>
        </w:trPr>
        <w:tc>
          <w:tcPr>
            <w:tcW w:w="4158" w:type="dxa"/>
          </w:tcPr>
          <w:p w:rsidR="009D465D" w:rsidRPr="009D465D" w:rsidRDefault="009D465D" w:rsidP="009D465D">
            <w:pPr>
              <w:tabs>
                <w:tab w:val="left" w:pos="2895"/>
              </w:tabs>
              <w:spacing w:after="0" w:line="240" w:lineRule="auto"/>
              <w:jc w:val="both"/>
              <w:rPr>
                <w:rFonts w:ascii="Times New Roman" w:hAnsi="Times New Roman" w:cs="Times New Roman"/>
                <w:b/>
                <w:i/>
                <w:sz w:val="24"/>
                <w:szCs w:val="24"/>
              </w:rPr>
            </w:pPr>
            <w:r w:rsidRPr="009D465D">
              <w:rPr>
                <w:rFonts w:ascii="Times New Roman" w:hAnsi="Times New Roman" w:cs="Times New Roman"/>
                <w:b/>
                <w:i/>
                <w:sz w:val="24"/>
                <w:szCs w:val="24"/>
              </w:rPr>
              <w:t>Nơi nhận:</w:t>
            </w:r>
          </w:p>
          <w:p w:rsidR="009D465D" w:rsidRPr="009D465D" w:rsidRDefault="009D465D" w:rsidP="009D465D">
            <w:pPr>
              <w:tabs>
                <w:tab w:val="left" w:pos="2895"/>
              </w:tabs>
              <w:spacing w:after="0" w:line="240" w:lineRule="auto"/>
              <w:jc w:val="both"/>
              <w:rPr>
                <w:rFonts w:ascii="Times New Roman" w:hAnsi="Times New Roman" w:cs="Times New Roman"/>
              </w:rPr>
            </w:pPr>
            <w:r w:rsidRPr="009D465D">
              <w:rPr>
                <w:rFonts w:ascii="Times New Roman" w:hAnsi="Times New Roman" w:cs="Times New Roman"/>
                <w:i/>
              </w:rPr>
              <w:t xml:space="preserve">- </w:t>
            </w:r>
            <w:r w:rsidRPr="009D465D">
              <w:rPr>
                <w:rFonts w:ascii="Times New Roman" w:hAnsi="Times New Roman" w:cs="Times New Roman"/>
              </w:rPr>
              <w:t>Văn phòng Thành đoàn;</w:t>
            </w:r>
          </w:p>
          <w:p w:rsidR="009D465D" w:rsidRPr="009D465D" w:rsidRDefault="009D465D" w:rsidP="009D465D">
            <w:pPr>
              <w:tabs>
                <w:tab w:val="left" w:pos="2895"/>
              </w:tabs>
              <w:spacing w:after="0" w:line="240" w:lineRule="auto"/>
              <w:jc w:val="both"/>
              <w:rPr>
                <w:rFonts w:ascii="Times New Roman" w:hAnsi="Times New Roman" w:cs="Times New Roman"/>
                <w:b/>
                <w:sz w:val="28"/>
                <w:szCs w:val="28"/>
              </w:rPr>
            </w:pPr>
            <w:r w:rsidRPr="009D465D">
              <w:rPr>
                <w:rFonts w:ascii="Times New Roman" w:hAnsi="Times New Roman" w:cs="Times New Roman"/>
              </w:rPr>
              <w:t>- …</w:t>
            </w:r>
          </w:p>
        </w:tc>
        <w:tc>
          <w:tcPr>
            <w:tcW w:w="5670" w:type="dxa"/>
          </w:tcPr>
          <w:p w:rsidR="009D465D" w:rsidRDefault="00071715" w:rsidP="0059096E">
            <w:pPr>
              <w:tabs>
                <w:tab w:val="left" w:pos="28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TM. BAN THƯỜNG VỤ ĐOÀN TRƯỜNG</w:t>
            </w:r>
          </w:p>
          <w:p w:rsidR="009D465D" w:rsidRPr="00071715" w:rsidRDefault="00071715" w:rsidP="0059096E">
            <w:pPr>
              <w:tabs>
                <w:tab w:val="left" w:pos="2895"/>
              </w:tabs>
              <w:spacing w:after="0" w:line="240" w:lineRule="auto"/>
              <w:jc w:val="center"/>
              <w:rPr>
                <w:rFonts w:ascii="Times New Roman" w:hAnsi="Times New Roman" w:cs="Times New Roman"/>
                <w:sz w:val="28"/>
                <w:szCs w:val="28"/>
              </w:rPr>
            </w:pPr>
            <w:r w:rsidRPr="00071715">
              <w:rPr>
                <w:rFonts w:ascii="Times New Roman" w:hAnsi="Times New Roman" w:cs="Times New Roman"/>
                <w:sz w:val="28"/>
                <w:szCs w:val="28"/>
              </w:rPr>
              <w:t>BÍ THƯ</w:t>
            </w:r>
          </w:p>
          <w:p w:rsidR="009D465D" w:rsidRDefault="009D465D" w:rsidP="0059096E">
            <w:pPr>
              <w:tabs>
                <w:tab w:val="left" w:pos="2895"/>
              </w:tabs>
              <w:spacing w:after="0" w:line="240" w:lineRule="auto"/>
              <w:jc w:val="center"/>
              <w:rPr>
                <w:rFonts w:ascii="Times New Roman" w:hAnsi="Times New Roman" w:cs="Times New Roman"/>
                <w:b/>
                <w:sz w:val="28"/>
                <w:szCs w:val="28"/>
              </w:rPr>
            </w:pPr>
          </w:p>
          <w:p w:rsidR="009D465D" w:rsidRDefault="009D465D" w:rsidP="0059096E">
            <w:pPr>
              <w:tabs>
                <w:tab w:val="left" w:pos="2895"/>
              </w:tabs>
              <w:spacing w:after="0" w:line="240" w:lineRule="auto"/>
              <w:jc w:val="center"/>
              <w:rPr>
                <w:rFonts w:ascii="Times New Roman" w:hAnsi="Times New Roman" w:cs="Times New Roman"/>
                <w:b/>
                <w:sz w:val="28"/>
                <w:szCs w:val="28"/>
              </w:rPr>
            </w:pPr>
          </w:p>
          <w:p w:rsidR="009D465D" w:rsidRDefault="009D465D" w:rsidP="0059096E">
            <w:pPr>
              <w:tabs>
                <w:tab w:val="left" w:pos="2895"/>
              </w:tabs>
              <w:spacing w:after="0" w:line="240" w:lineRule="auto"/>
              <w:jc w:val="center"/>
              <w:rPr>
                <w:rFonts w:ascii="Times New Roman" w:hAnsi="Times New Roman" w:cs="Times New Roman"/>
                <w:b/>
                <w:sz w:val="28"/>
                <w:szCs w:val="28"/>
              </w:rPr>
            </w:pPr>
          </w:p>
          <w:p w:rsidR="009D465D" w:rsidRDefault="009D465D" w:rsidP="0059096E">
            <w:pPr>
              <w:tabs>
                <w:tab w:val="left" w:pos="2895"/>
              </w:tabs>
              <w:spacing w:after="0" w:line="240" w:lineRule="auto"/>
              <w:jc w:val="center"/>
              <w:rPr>
                <w:rFonts w:ascii="Times New Roman" w:hAnsi="Times New Roman" w:cs="Times New Roman"/>
                <w:b/>
                <w:sz w:val="28"/>
                <w:szCs w:val="28"/>
              </w:rPr>
            </w:pPr>
          </w:p>
          <w:p w:rsidR="009D465D" w:rsidRDefault="009D465D" w:rsidP="009D465D">
            <w:pPr>
              <w:tabs>
                <w:tab w:val="left" w:pos="2895"/>
              </w:tabs>
              <w:spacing w:after="0" w:line="240" w:lineRule="auto"/>
              <w:rPr>
                <w:rFonts w:ascii="Times New Roman" w:hAnsi="Times New Roman" w:cs="Times New Roman"/>
                <w:b/>
                <w:sz w:val="28"/>
                <w:szCs w:val="28"/>
              </w:rPr>
            </w:pPr>
          </w:p>
        </w:tc>
      </w:tr>
    </w:tbl>
    <w:p w:rsidR="009D465D" w:rsidRPr="0059096E" w:rsidRDefault="009D465D" w:rsidP="0059096E">
      <w:pPr>
        <w:tabs>
          <w:tab w:val="left" w:pos="2895"/>
        </w:tabs>
        <w:spacing w:after="0" w:line="240" w:lineRule="auto"/>
        <w:jc w:val="center"/>
        <w:rPr>
          <w:rFonts w:ascii="Times New Roman" w:hAnsi="Times New Roman" w:cs="Times New Roman"/>
          <w:b/>
          <w:sz w:val="28"/>
          <w:szCs w:val="28"/>
        </w:rPr>
      </w:pPr>
    </w:p>
    <w:p w:rsidR="0059096E" w:rsidRDefault="0059096E" w:rsidP="00FE5BA5">
      <w:pPr>
        <w:tabs>
          <w:tab w:val="left" w:pos="2895"/>
        </w:tabs>
        <w:spacing w:after="0" w:line="240" w:lineRule="auto"/>
        <w:rPr>
          <w:rFonts w:ascii="Times New Roman" w:hAnsi="Times New Roman" w:cs="Times New Roman"/>
          <w:sz w:val="28"/>
          <w:szCs w:val="28"/>
        </w:rPr>
      </w:pPr>
    </w:p>
    <w:p w:rsidR="0059096E" w:rsidRDefault="0059096E" w:rsidP="00FE5BA5">
      <w:pPr>
        <w:tabs>
          <w:tab w:val="left" w:pos="2895"/>
        </w:tabs>
        <w:spacing w:after="0" w:line="240" w:lineRule="auto"/>
        <w:rPr>
          <w:rFonts w:ascii="Times New Roman" w:hAnsi="Times New Roman" w:cs="Times New Roman"/>
          <w:sz w:val="28"/>
          <w:szCs w:val="28"/>
        </w:rPr>
      </w:pPr>
    </w:p>
    <w:p w:rsidR="00DC15E4" w:rsidRDefault="00DC15E4" w:rsidP="00FE5BA5">
      <w:pPr>
        <w:tabs>
          <w:tab w:val="left" w:pos="2895"/>
        </w:tabs>
        <w:spacing w:after="0" w:line="240" w:lineRule="auto"/>
        <w:rPr>
          <w:rFonts w:ascii="Times New Roman" w:hAnsi="Times New Roman" w:cs="Times New Roman"/>
          <w:sz w:val="28"/>
          <w:szCs w:val="28"/>
        </w:rPr>
      </w:pPr>
    </w:p>
    <w:p w:rsidR="008E6AD1" w:rsidRDefault="008E6AD1" w:rsidP="00FE5BA5">
      <w:pPr>
        <w:tabs>
          <w:tab w:val="left" w:pos="2895"/>
        </w:tabs>
        <w:spacing w:after="0" w:line="240" w:lineRule="auto"/>
        <w:rPr>
          <w:rFonts w:ascii="Times New Roman" w:hAnsi="Times New Roman" w:cs="Times New Roman"/>
          <w:sz w:val="28"/>
          <w:szCs w:val="28"/>
        </w:rPr>
      </w:pPr>
    </w:p>
    <w:p w:rsidR="008E6AD1" w:rsidRDefault="008E6AD1" w:rsidP="00FE5BA5">
      <w:pPr>
        <w:tabs>
          <w:tab w:val="left" w:pos="2895"/>
        </w:tabs>
        <w:spacing w:after="0" w:line="240" w:lineRule="auto"/>
        <w:rPr>
          <w:rFonts w:ascii="Times New Roman" w:hAnsi="Times New Roman" w:cs="Times New Roman"/>
          <w:sz w:val="28"/>
          <w:szCs w:val="28"/>
        </w:rPr>
      </w:pPr>
    </w:p>
    <w:p w:rsidR="008E6AD1" w:rsidRDefault="008E6AD1" w:rsidP="00FE5BA5">
      <w:pPr>
        <w:tabs>
          <w:tab w:val="left" w:pos="2895"/>
        </w:tabs>
        <w:spacing w:after="0" w:line="240" w:lineRule="auto"/>
        <w:rPr>
          <w:rFonts w:ascii="Times New Roman" w:hAnsi="Times New Roman" w:cs="Times New Roman"/>
          <w:sz w:val="28"/>
          <w:szCs w:val="28"/>
        </w:rPr>
      </w:pPr>
    </w:p>
    <w:p w:rsidR="008E6AD1" w:rsidRDefault="008E6AD1" w:rsidP="00FE5BA5">
      <w:pPr>
        <w:tabs>
          <w:tab w:val="left" w:pos="2895"/>
        </w:tabs>
        <w:spacing w:after="0" w:line="240" w:lineRule="auto"/>
        <w:rPr>
          <w:rFonts w:ascii="Times New Roman" w:hAnsi="Times New Roman" w:cs="Times New Roman"/>
          <w:sz w:val="28"/>
          <w:szCs w:val="28"/>
        </w:rPr>
      </w:pPr>
    </w:p>
    <w:p w:rsidR="008E6AD1" w:rsidRDefault="008E6AD1" w:rsidP="00FE5BA5">
      <w:pPr>
        <w:tabs>
          <w:tab w:val="left" w:pos="2895"/>
        </w:tabs>
        <w:spacing w:after="0" w:line="240" w:lineRule="auto"/>
        <w:rPr>
          <w:rFonts w:ascii="Times New Roman" w:hAnsi="Times New Roman" w:cs="Times New Roman"/>
          <w:sz w:val="28"/>
          <w:szCs w:val="28"/>
        </w:rPr>
      </w:pPr>
    </w:p>
    <w:p w:rsidR="008E6AD1" w:rsidRDefault="008E6AD1" w:rsidP="00FE5BA5">
      <w:pPr>
        <w:tabs>
          <w:tab w:val="left" w:pos="2895"/>
        </w:tabs>
        <w:spacing w:after="0" w:line="240" w:lineRule="auto"/>
        <w:rPr>
          <w:rFonts w:ascii="Times New Roman" w:hAnsi="Times New Roman" w:cs="Times New Roman"/>
          <w:sz w:val="28"/>
          <w:szCs w:val="28"/>
        </w:rPr>
      </w:pPr>
    </w:p>
    <w:p w:rsidR="008E6AD1" w:rsidRDefault="008E6AD1" w:rsidP="00FE5BA5">
      <w:pPr>
        <w:tabs>
          <w:tab w:val="left" w:pos="2895"/>
        </w:tabs>
        <w:spacing w:after="0" w:line="240" w:lineRule="auto"/>
        <w:rPr>
          <w:rFonts w:ascii="Times New Roman" w:hAnsi="Times New Roman" w:cs="Times New Roman"/>
          <w:sz w:val="28"/>
          <w:szCs w:val="28"/>
        </w:rPr>
      </w:pPr>
    </w:p>
    <w:p w:rsidR="008E6AD1" w:rsidRDefault="008E6AD1" w:rsidP="00FE5BA5">
      <w:pPr>
        <w:tabs>
          <w:tab w:val="left" w:pos="2895"/>
        </w:tabs>
        <w:spacing w:after="0" w:line="240" w:lineRule="auto"/>
        <w:rPr>
          <w:rFonts w:ascii="Times New Roman" w:hAnsi="Times New Roman" w:cs="Times New Roman"/>
          <w:sz w:val="28"/>
          <w:szCs w:val="28"/>
        </w:rPr>
      </w:pPr>
    </w:p>
    <w:p w:rsidR="008E6AD1" w:rsidRDefault="008E6AD1" w:rsidP="00FE5BA5">
      <w:pPr>
        <w:tabs>
          <w:tab w:val="left" w:pos="2895"/>
        </w:tabs>
        <w:spacing w:after="0" w:line="240" w:lineRule="auto"/>
        <w:rPr>
          <w:rFonts w:ascii="Times New Roman" w:hAnsi="Times New Roman" w:cs="Times New Roman"/>
          <w:sz w:val="28"/>
          <w:szCs w:val="28"/>
        </w:rPr>
      </w:pPr>
    </w:p>
    <w:p w:rsidR="008E6AD1" w:rsidRDefault="008E6AD1" w:rsidP="00FE5BA5">
      <w:pPr>
        <w:tabs>
          <w:tab w:val="left" w:pos="2895"/>
        </w:tabs>
        <w:spacing w:after="0" w:line="240" w:lineRule="auto"/>
        <w:rPr>
          <w:rFonts w:ascii="Times New Roman" w:hAnsi="Times New Roman" w:cs="Times New Roman"/>
          <w:sz w:val="28"/>
          <w:szCs w:val="28"/>
        </w:rPr>
      </w:pPr>
    </w:p>
    <w:p w:rsidR="008E6AD1" w:rsidRDefault="008E6AD1" w:rsidP="00FE5BA5">
      <w:pPr>
        <w:tabs>
          <w:tab w:val="left" w:pos="2895"/>
        </w:tabs>
        <w:spacing w:after="0" w:line="240" w:lineRule="auto"/>
        <w:rPr>
          <w:rFonts w:ascii="Times New Roman" w:hAnsi="Times New Roman" w:cs="Times New Roman"/>
          <w:sz w:val="28"/>
          <w:szCs w:val="28"/>
        </w:rPr>
      </w:pPr>
    </w:p>
    <w:p w:rsidR="008E6AD1" w:rsidRDefault="008E6AD1" w:rsidP="00FE5BA5">
      <w:pPr>
        <w:tabs>
          <w:tab w:val="left" w:pos="2895"/>
        </w:tabs>
        <w:spacing w:after="0" w:line="240" w:lineRule="auto"/>
        <w:rPr>
          <w:rFonts w:ascii="Times New Roman" w:hAnsi="Times New Roman" w:cs="Times New Roman"/>
          <w:sz w:val="28"/>
          <w:szCs w:val="28"/>
        </w:rPr>
      </w:pPr>
    </w:p>
    <w:p w:rsidR="002B4E8D" w:rsidRDefault="002B4E8D" w:rsidP="00FE5BA5">
      <w:pPr>
        <w:tabs>
          <w:tab w:val="left" w:pos="2895"/>
        </w:tabs>
        <w:spacing w:after="0" w:line="240" w:lineRule="auto"/>
        <w:rPr>
          <w:rFonts w:ascii="Times New Roman" w:hAnsi="Times New Roman" w:cs="Times New Roman"/>
          <w:sz w:val="28"/>
          <w:szCs w:val="28"/>
        </w:rPr>
      </w:pPr>
    </w:p>
    <w:p w:rsidR="00045D93" w:rsidRDefault="00045D93" w:rsidP="00FE5BA5">
      <w:pPr>
        <w:tabs>
          <w:tab w:val="left" w:pos="2895"/>
        </w:tabs>
        <w:spacing w:after="0" w:line="240" w:lineRule="auto"/>
        <w:rPr>
          <w:rFonts w:ascii="Times New Roman" w:hAnsi="Times New Roman" w:cs="Times New Roman"/>
          <w:sz w:val="28"/>
          <w:szCs w:val="28"/>
        </w:rPr>
      </w:pPr>
    </w:p>
    <w:p w:rsidR="009E4E91" w:rsidRDefault="009E4E91" w:rsidP="00FE5BA5">
      <w:pPr>
        <w:tabs>
          <w:tab w:val="left" w:pos="2895"/>
        </w:tabs>
        <w:spacing w:after="0" w:line="240" w:lineRule="auto"/>
        <w:rPr>
          <w:rFonts w:ascii="Times New Roman" w:hAnsi="Times New Roman" w:cs="Times New Roman"/>
          <w:sz w:val="28"/>
          <w:szCs w:val="28"/>
        </w:rPr>
      </w:pPr>
    </w:p>
    <w:p w:rsidR="00C60F56" w:rsidRDefault="00C60F56" w:rsidP="00FE5BA5">
      <w:pPr>
        <w:tabs>
          <w:tab w:val="left" w:pos="2895"/>
        </w:tabs>
        <w:spacing w:after="0" w:line="240" w:lineRule="auto"/>
        <w:rPr>
          <w:rFonts w:ascii="Times New Roman" w:hAnsi="Times New Roman" w:cs="Times New Roman"/>
          <w:sz w:val="28"/>
          <w:szCs w:val="28"/>
        </w:rPr>
      </w:pPr>
    </w:p>
    <w:p w:rsidR="00C60F56" w:rsidRDefault="00C60F56" w:rsidP="00FE5BA5">
      <w:pPr>
        <w:tabs>
          <w:tab w:val="left" w:pos="2895"/>
        </w:tabs>
        <w:spacing w:after="0" w:line="240" w:lineRule="auto"/>
        <w:rPr>
          <w:rFonts w:ascii="Times New Roman" w:hAnsi="Times New Roman" w:cs="Times New Roman"/>
          <w:sz w:val="28"/>
          <w:szCs w:val="28"/>
        </w:rPr>
      </w:pPr>
    </w:p>
    <w:p w:rsidR="00C60F56" w:rsidRDefault="00C60F56" w:rsidP="00FE5BA5">
      <w:pPr>
        <w:tabs>
          <w:tab w:val="left" w:pos="2895"/>
        </w:tabs>
        <w:spacing w:after="0" w:line="240" w:lineRule="auto"/>
        <w:rPr>
          <w:rFonts w:ascii="Times New Roman" w:hAnsi="Times New Roman" w:cs="Times New Roman"/>
          <w:sz w:val="28"/>
          <w:szCs w:val="28"/>
        </w:rPr>
      </w:pPr>
    </w:p>
    <w:p w:rsidR="00D9131C" w:rsidRDefault="00D9131C" w:rsidP="00FE5BA5">
      <w:pPr>
        <w:tabs>
          <w:tab w:val="left" w:pos="2895"/>
        </w:tabs>
        <w:spacing w:after="0" w:line="240" w:lineRule="auto"/>
        <w:rPr>
          <w:rFonts w:ascii="Times New Roman" w:hAnsi="Times New Roman" w:cs="Times New Roman"/>
          <w:sz w:val="28"/>
          <w:szCs w:val="28"/>
        </w:rPr>
      </w:pPr>
    </w:p>
    <w:p w:rsidR="00045D93" w:rsidRDefault="00045D93" w:rsidP="00FE5BA5">
      <w:pPr>
        <w:tabs>
          <w:tab w:val="left" w:pos="2895"/>
        </w:tabs>
        <w:spacing w:after="0" w:line="240" w:lineRule="auto"/>
        <w:rPr>
          <w:rFonts w:ascii="Times New Roman" w:hAnsi="Times New Roman" w:cs="Times New Roman"/>
          <w:sz w:val="28"/>
          <w:szCs w:val="28"/>
        </w:rPr>
      </w:pPr>
    </w:p>
    <w:p w:rsidR="0031214B" w:rsidRPr="00414C9A" w:rsidRDefault="0031214B" w:rsidP="00FE5BA5">
      <w:pPr>
        <w:tabs>
          <w:tab w:val="left" w:pos="2895"/>
        </w:tabs>
        <w:spacing w:after="0" w:line="240" w:lineRule="auto"/>
        <w:rPr>
          <w:rFonts w:ascii="Times New Roman" w:hAnsi="Times New Roman" w:cs="Times New Roman"/>
          <w:sz w:val="28"/>
          <w:szCs w:val="28"/>
        </w:rPr>
      </w:pPr>
    </w:p>
    <w:p w:rsidR="00ED77BF" w:rsidRPr="00414C9A" w:rsidRDefault="00ED77BF" w:rsidP="00FE5BA5">
      <w:pPr>
        <w:tabs>
          <w:tab w:val="left" w:pos="2895"/>
        </w:tabs>
        <w:spacing w:after="0" w:line="240" w:lineRule="auto"/>
        <w:jc w:val="center"/>
        <w:rPr>
          <w:rFonts w:ascii="Times New Roman" w:hAnsi="Times New Roman" w:cs="Times New Roman"/>
          <w:b/>
          <w:sz w:val="28"/>
          <w:szCs w:val="28"/>
        </w:rPr>
      </w:pPr>
      <w:r w:rsidRPr="00414C9A">
        <w:rPr>
          <w:rFonts w:ascii="Times New Roman" w:hAnsi="Times New Roman" w:cs="Times New Roman"/>
          <w:b/>
          <w:sz w:val="28"/>
          <w:szCs w:val="28"/>
        </w:rPr>
        <w:t>CHƯƠNG TRÌNH CHI TIẾT</w:t>
      </w:r>
    </w:p>
    <w:p w:rsidR="00ED77BF" w:rsidRPr="00414C9A" w:rsidRDefault="00ED77BF" w:rsidP="00FE5BA5">
      <w:pPr>
        <w:tabs>
          <w:tab w:val="left" w:pos="1890"/>
        </w:tabs>
        <w:spacing w:after="0" w:line="240" w:lineRule="auto"/>
        <w:jc w:val="center"/>
        <w:rPr>
          <w:rFonts w:ascii="Times New Roman" w:hAnsi="Times New Roman" w:cs="Times New Roman"/>
          <w:b/>
          <w:sz w:val="28"/>
          <w:szCs w:val="28"/>
        </w:rPr>
      </w:pPr>
      <w:r w:rsidRPr="00414C9A">
        <w:rPr>
          <w:rFonts w:ascii="Times New Roman" w:hAnsi="Times New Roman" w:cs="Times New Roman"/>
          <w:b/>
          <w:sz w:val="28"/>
          <w:szCs w:val="28"/>
        </w:rPr>
        <w:t>CHIẾN DỊCH TÌNH NGUYỆN HOA PHƯỢNG ĐỎ</w:t>
      </w:r>
    </w:p>
    <w:p w:rsidR="00ED77BF" w:rsidRPr="00414C9A" w:rsidRDefault="00ED77BF" w:rsidP="00FE5BA5">
      <w:pPr>
        <w:tabs>
          <w:tab w:val="left" w:pos="1890"/>
        </w:tabs>
        <w:spacing w:after="0" w:line="240" w:lineRule="auto"/>
        <w:jc w:val="center"/>
        <w:rPr>
          <w:rFonts w:ascii="Times New Roman" w:hAnsi="Times New Roman" w:cs="Times New Roman"/>
          <w:b/>
          <w:sz w:val="28"/>
          <w:szCs w:val="28"/>
        </w:rPr>
      </w:pPr>
      <w:r w:rsidRPr="00414C9A">
        <w:rPr>
          <w:rFonts w:ascii="Times New Roman" w:hAnsi="Times New Roman" w:cs="Times New Roman"/>
          <w:b/>
          <w:sz w:val="28"/>
          <w:szCs w:val="28"/>
        </w:rPr>
        <w:t>TP. THỦ DẦU MỘT NĂM 2018</w:t>
      </w:r>
    </w:p>
    <w:p w:rsidR="00ED77BF" w:rsidRPr="00414C9A" w:rsidRDefault="00ED77BF" w:rsidP="00FE5BA5">
      <w:pPr>
        <w:tabs>
          <w:tab w:val="left" w:pos="1890"/>
        </w:tabs>
        <w:spacing w:after="0" w:line="240" w:lineRule="auto"/>
        <w:jc w:val="center"/>
        <w:rPr>
          <w:rFonts w:ascii="Times New Roman" w:hAnsi="Times New Roman" w:cs="Times New Roman"/>
          <w:i/>
          <w:sz w:val="24"/>
          <w:szCs w:val="24"/>
        </w:rPr>
      </w:pPr>
      <w:r w:rsidRPr="00414C9A">
        <w:rPr>
          <w:rFonts w:ascii="Times New Roman" w:hAnsi="Times New Roman" w:cs="Times New Roman"/>
          <w:i/>
          <w:sz w:val="24"/>
          <w:szCs w:val="24"/>
        </w:rPr>
        <w:t xml:space="preserve">(Ban hành kèm kế hoạch số       /KH-ĐTN ngày </w:t>
      </w:r>
      <w:r w:rsidR="008E6AD1">
        <w:rPr>
          <w:rFonts w:ascii="Times New Roman" w:hAnsi="Times New Roman" w:cs="Times New Roman"/>
          <w:i/>
          <w:sz w:val="24"/>
          <w:szCs w:val="24"/>
        </w:rPr>
        <w:t xml:space="preserve">      </w:t>
      </w:r>
      <w:r w:rsidRPr="00414C9A">
        <w:rPr>
          <w:rFonts w:ascii="Times New Roman" w:hAnsi="Times New Roman" w:cs="Times New Roman"/>
          <w:i/>
          <w:sz w:val="24"/>
          <w:szCs w:val="24"/>
        </w:rPr>
        <w:t>/6/2018 của BTV Thành đoàn vê việc Tổ chức chiến dịch tình nguyện Hoa phượng đỏ Tp. Thủ Dầu Một Năm 2018)</w:t>
      </w:r>
    </w:p>
    <w:p w:rsidR="00ED77BF" w:rsidRPr="00414C9A" w:rsidRDefault="00ED77BF" w:rsidP="00FE5BA5">
      <w:pPr>
        <w:tabs>
          <w:tab w:val="left" w:pos="1890"/>
        </w:tabs>
        <w:spacing w:after="0" w:line="240" w:lineRule="auto"/>
        <w:jc w:val="center"/>
        <w:rPr>
          <w:rFonts w:ascii="Times New Roman" w:hAnsi="Times New Roman" w:cs="Times New Roman"/>
          <w:b/>
          <w:sz w:val="28"/>
          <w:szCs w:val="28"/>
        </w:rPr>
      </w:pPr>
    </w:p>
    <w:tbl>
      <w:tblPr>
        <w:tblStyle w:val="TableGrid"/>
        <w:tblW w:w="10089" w:type="dxa"/>
        <w:jc w:val="center"/>
        <w:tblLook w:val="04A0" w:firstRow="1" w:lastRow="0" w:firstColumn="1" w:lastColumn="0" w:noHBand="0" w:noVBand="1"/>
      </w:tblPr>
      <w:tblGrid>
        <w:gridCol w:w="1927"/>
        <w:gridCol w:w="4586"/>
        <w:gridCol w:w="1960"/>
        <w:gridCol w:w="1616"/>
      </w:tblGrid>
      <w:tr w:rsidR="00D9131C" w:rsidRPr="00414C9A" w:rsidTr="00D9131C">
        <w:trPr>
          <w:jc w:val="center"/>
        </w:trPr>
        <w:tc>
          <w:tcPr>
            <w:tcW w:w="1927" w:type="dxa"/>
          </w:tcPr>
          <w:p w:rsidR="00D9131C" w:rsidRPr="00414C9A" w:rsidRDefault="00D9131C" w:rsidP="00FE5BA5">
            <w:pPr>
              <w:tabs>
                <w:tab w:val="left" w:pos="2895"/>
              </w:tabs>
              <w:spacing w:after="0" w:line="240" w:lineRule="auto"/>
              <w:jc w:val="center"/>
              <w:rPr>
                <w:rFonts w:ascii="Times New Roman" w:hAnsi="Times New Roman" w:cs="Times New Roman"/>
                <w:b/>
                <w:sz w:val="24"/>
                <w:szCs w:val="24"/>
              </w:rPr>
            </w:pPr>
            <w:r w:rsidRPr="00414C9A">
              <w:rPr>
                <w:rFonts w:ascii="Times New Roman" w:hAnsi="Times New Roman" w:cs="Times New Roman"/>
                <w:b/>
                <w:sz w:val="24"/>
                <w:szCs w:val="24"/>
              </w:rPr>
              <w:t>Thời gian</w:t>
            </w:r>
          </w:p>
        </w:tc>
        <w:tc>
          <w:tcPr>
            <w:tcW w:w="4586" w:type="dxa"/>
          </w:tcPr>
          <w:p w:rsidR="00D9131C" w:rsidRPr="00414C9A" w:rsidRDefault="00D9131C" w:rsidP="00FE5BA5">
            <w:pPr>
              <w:tabs>
                <w:tab w:val="left" w:pos="2895"/>
              </w:tabs>
              <w:spacing w:after="0" w:line="240" w:lineRule="auto"/>
              <w:jc w:val="center"/>
              <w:rPr>
                <w:rFonts w:ascii="Times New Roman" w:hAnsi="Times New Roman" w:cs="Times New Roman"/>
                <w:b/>
                <w:sz w:val="24"/>
                <w:szCs w:val="24"/>
              </w:rPr>
            </w:pPr>
            <w:r w:rsidRPr="00414C9A">
              <w:rPr>
                <w:rFonts w:ascii="Times New Roman" w:hAnsi="Times New Roman" w:cs="Times New Roman"/>
                <w:b/>
                <w:sz w:val="24"/>
                <w:szCs w:val="24"/>
              </w:rPr>
              <w:t>Nội dung</w:t>
            </w:r>
          </w:p>
        </w:tc>
        <w:tc>
          <w:tcPr>
            <w:tcW w:w="1960" w:type="dxa"/>
          </w:tcPr>
          <w:p w:rsidR="00D9131C" w:rsidRPr="00414C9A" w:rsidRDefault="00D9131C" w:rsidP="00FE5BA5">
            <w:pPr>
              <w:tabs>
                <w:tab w:val="left" w:pos="2895"/>
              </w:tabs>
              <w:spacing w:after="0" w:line="240" w:lineRule="auto"/>
              <w:jc w:val="center"/>
              <w:rPr>
                <w:rFonts w:ascii="Times New Roman" w:hAnsi="Times New Roman" w:cs="Times New Roman"/>
                <w:b/>
                <w:sz w:val="24"/>
                <w:szCs w:val="24"/>
              </w:rPr>
            </w:pPr>
            <w:r w:rsidRPr="00414C9A">
              <w:rPr>
                <w:rFonts w:ascii="Times New Roman" w:hAnsi="Times New Roman" w:cs="Times New Roman"/>
                <w:b/>
                <w:sz w:val="24"/>
                <w:szCs w:val="24"/>
              </w:rPr>
              <w:t>Thực hiện</w:t>
            </w:r>
          </w:p>
        </w:tc>
        <w:tc>
          <w:tcPr>
            <w:tcW w:w="1616" w:type="dxa"/>
          </w:tcPr>
          <w:p w:rsidR="00D9131C" w:rsidRPr="00414C9A" w:rsidRDefault="00D9131C" w:rsidP="00FE5BA5">
            <w:pPr>
              <w:tabs>
                <w:tab w:val="left" w:pos="2895"/>
              </w:tabs>
              <w:spacing w:after="0" w:line="240" w:lineRule="auto"/>
              <w:jc w:val="center"/>
              <w:rPr>
                <w:rFonts w:ascii="Times New Roman" w:hAnsi="Times New Roman" w:cs="Times New Roman"/>
                <w:b/>
                <w:sz w:val="24"/>
                <w:szCs w:val="24"/>
              </w:rPr>
            </w:pPr>
            <w:r w:rsidRPr="00414C9A">
              <w:rPr>
                <w:rFonts w:ascii="Times New Roman" w:hAnsi="Times New Roman" w:cs="Times New Roman"/>
                <w:b/>
                <w:sz w:val="24"/>
                <w:szCs w:val="24"/>
              </w:rPr>
              <w:t>Ghi chú</w:t>
            </w:r>
          </w:p>
        </w:tc>
      </w:tr>
      <w:tr w:rsidR="00D9131C" w:rsidRPr="00414C9A" w:rsidTr="00D9131C">
        <w:trPr>
          <w:trHeight w:val="310"/>
          <w:jc w:val="center"/>
        </w:trPr>
        <w:tc>
          <w:tcPr>
            <w:tcW w:w="10089" w:type="dxa"/>
            <w:gridSpan w:val="4"/>
          </w:tcPr>
          <w:p w:rsidR="00D9131C" w:rsidRPr="00414C9A" w:rsidRDefault="00D9131C" w:rsidP="00FE5BA5">
            <w:pPr>
              <w:tabs>
                <w:tab w:val="left" w:pos="2895"/>
              </w:tabs>
              <w:spacing w:after="0" w:line="240" w:lineRule="auto"/>
              <w:jc w:val="center"/>
              <w:rPr>
                <w:rFonts w:ascii="Times New Roman" w:hAnsi="Times New Roman" w:cs="Times New Roman"/>
                <w:i/>
                <w:sz w:val="28"/>
                <w:szCs w:val="28"/>
              </w:rPr>
            </w:pPr>
            <w:r w:rsidRPr="00414C9A">
              <w:rPr>
                <w:rFonts w:ascii="Times New Roman" w:hAnsi="Times New Roman" w:cs="Times New Roman"/>
                <w:b/>
                <w:i/>
                <w:sz w:val="28"/>
                <w:szCs w:val="28"/>
              </w:rPr>
              <w:t>Ngày 06/7/2018</w:t>
            </w:r>
          </w:p>
        </w:tc>
      </w:tr>
      <w:tr w:rsidR="00D9131C" w:rsidRPr="00414C9A" w:rsidTr="00D9131C">
        <w:trPr>
          <w:trHeight w:val="980"/>
          <w:jc w:val="center"/>
        </w:trPr>
        <w:tc>
          <w:tcPr>
            <w:tcW w:w="1927"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5h00</w:t>
            </w:r>
          </w:p>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p>
          <w:p w:rsidR="00D9131C" w:rsidRPr="00B72383" w:rsidRDefault="00D9131C" w:rsidP="00FE5BA5">
            <w:pPr>
              <w:tabs>
                <w:tab w:val="left" w:pos="2895"/>
              </w:tabs>
              <w:spacing w:after="0" w:line="240" w:lineRule="auto"/>
              <w:rPr>
                <w:rFonts w:ascii="Times New Roman" w:hAnsi="Times New Roman" w:cs="Times New Roman"/>
                <w:b/>
                <w:i/>
                <w:color w:val="000000" w:themeColor="text1"/>
                <w:sz w:val="24"/>
                <w:szCs w:val="24"/>
              </w:rPr>
            </w:pPr>
            <w:r w:rsidRPr="00B72383">
              <w:rPr>
                <w:rFonts w:ascii="Times New Roman" w:hAnsi="Times New Roman" w:cs="Times New Roman"/>
                <w:color w:val="000000" w:themeColor="text1"/>
                <w:sz w:val="24"/>
                <w:szCs w:val="24"/>
              </w:rPr>
              <w:t>5h30</w:t>
            </w:r>
          </w:p>
        </w:tc>
        <w:tc>
          <w:tcPr>
            <w:tcW w:w="4586" w:type="dxa"/>
          </w:tcPr>
          <w:p w:rsidR="00D9131C" w:rsidRPr="00B72383" w:rsidRDefault="00D9131C" w:rsidP="002D36A9">
            <w:pPr>
              <w:tabs>
                <w:tab w:val="left" w:pos="2895"/>
              </w:tabs>
              <w:spacing w:after="0" w:line="240" w:lineRule="auto"/>
              <w:jc w:val="both"/>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 Tập trung tại Hoa viên Bạch Đằng, phường Phú Cường</w:t>
            </w:r>
          </w:p>
          <w:p w:rsidR="00D9131C" w:rsidRPr="00B72383" w:rsidRDefault="00D9131C" w:rsidP="008E6AD1">
            <w:pPr>
              <w:tabs>
                <w:tab w:val="left" w:pos="2895"/>
              </w:tabs>
              <w:spacing w:after="0" w:line="240" w:lineRule="auto"/>
              <w:jc w:val="both"/>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 Tổ chức Lễ xuất quân chiến dịch</w:t>
            </w:r>
          </w:p>
        </w:tc>
        <w:tc>
          <w:tcPr>
            <w:tcW w:w="1960"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- 28 Chiến sĩ HP</w:t>
            </w:r>
          </w:p>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p>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 Đ/c Huy, Minh</w:t>
            </w:r>
          </w:p>
        </w:tc>
        <w:tc>
          <w:tcPr>
            <w:tcW w:w="1616" w:type="dxa"/>
          </w:tcPr>
          <w:p w:rsidR="00D9131C" w:rsidRPr="00B72383" w:rsidRDefault="00D9131C" w:rsidP="00FE5BA5">
            <w:pPr>
              <w:tabs>
                <w:tab w:val="left" w:pos="2895"/>
              </w:tabs>
              <w:spacing w:after="0" w:line="240" w:lineRule="auto"/>
              <w:rPr>
                <w:rFonts w:ascii="Times New Roman" w:hAnsi="Times New Roman" w:cs="Times New Roman"/>
                <w:i/>
                <w:color w:val="000000" w:themeColor="text1"/>
                <w:sz w:val="20"/>
                <w:szCs w:val="20"/>
              </w:rPr>
            </w:pPr>
            <w:r w:rsidRPr="00B72383">
              <w:rPr>
                <w:rFonts w:ascii="Times New Roman" w:hAnsi="Times New Roman" w:cs="Times New Roman"/>
                <w:i/>
                <w:color w:val="000000" w:themeColor="text1"/>
                <w:sz w:val="20"/>
                <w:szCs w:val="20"/>
              </w:rPr>
              <w:t>Đồng phục chiến sĩ hoa phượng đỏ</w:t>
            </w:r>
          </w:p>
        </w:tc>
      </w:tr>
      <w:tr w:rsidR="00D9131C" w:rsidRPr="00414C9A" w:rsidTr="00D9131C">
        <w:trPr>
          <w:jc w:val="center"/>
        </w:trPr>
        <w:tc>
          <w:tcPr>
            <w:tcW w:w="1927"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10h00 – 10h30</w:t>
            </w:r>
          </w:p>
        </w:tc>
        <w:tc>
          <w:tcPr>
            <w:tcW w:w="4586" w:type="dxa"/>
          </w:tcPr>
          <w:p w:rsidR="00D9131C" w:rsidRPr="00B72383" w:rsidRDefault="00D9131C" w:rsidP="002D36A9">
            <w:pPr>
              <w:tabs>
                <w:tab w:val="left" w:pos="2895"/>
              </w:tabs>
              <w:spacing w:after="0" w:line="240" w:lineRule="auto"/>
              <w:jc w:val="both"/>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 Tham quan trường Dụ</w:t>
            </w:r>
            <w:r w:rsidR="00E472C4" w:rsidRPr="00B72383">
              <w:rPr>
                <w:rFonts w:ascii="Times New Roman" w:hAnsi="Times New Roman" w:cs="Times New Roman"/>
                <w:color w:val="000000" w:themeColor="text1"/>
                <w:sz w:val="24"/>
                <w:szCs w:val="24"/>
              </w:rPr>
              <w:t>c Thanh</w:t>
            </w:r>
          </w:p>
          <w:p w:rsidR="00D9131C" w:rsidRPr="00B72383" w:rsidRDefault="00D9131C" w:rsidP="002D36A9">
            <w:pPr>
              <w:tabs>
                <w:tab w:val="left" w:pos="2895"/>
              </w:tabs>
              <w:spacing w:after="0" w:line="240" w:lineRule="auto"/>
              <w:jc w:val="both"/>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 Thắp hương Đền tưởng niệm</w:t>
            </w:r>
          </w:p>
        </w:tc>
        <w:tc>
          <w:tcPr>
            <w:tcW w:w="1960"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 Đ/c Minh</w:t>
            </w:r>
          </w:p>
        </w:tc>
        <w:tc>
          <w:tcPr>
            <w:tcW w:w="1616" w:type="dxa"/>
          </w:tcPr>
          <w:p w:rsidR="00D9131C" w:rsidRPr="00B72383" w:rsidRDefault="00D9131C" w:rsidP="00FE5BA5">
            <w:pPr>
              <w:tabs>
                <w:tab w:val="left" w:pos="2895"/>
              </w:tabs>
              <w:spacing w:after="0" w:line="240" w:lineRule="auto"/>
              <w:rPr>
                <w:rFonts w:ascii="Times New Roman" w:hAnsi="Times New Roman" w:cs="Times New Roman"/>
                <w:i/>
                <w:color w:val="000000" w:themeColor="text1"/>
                <w:sz w:val="20"/>
                <w:szCs w:val="20"/>
              </w:rPr>
            </w:pPr>
            <w:r w:rsidRPr="00B72383">
              <w:rPr>
                <w:rFonts w:ascii="Times New Roman" w:hAnsi="Times New Roman" w:cs="Times New Roman"/>
                <w:i/>
                <w:color w:val="000000" w:themeColor="text1"/>
                <w:sz w:val="20"/>
                <w:szCs w:val="20"/>
              </w:rPr>
              <w:t>Tham quan nghe thuyết minh</w:t>
            </w:r>
          </w:p>
        </w:tc>
      </w:tr>
      <w:tr w:rsidR="00D9131C" w:rsidRPr="00414C9A" w:rsidTr="00D9131C">
        <w:trPr>
          <w:jc w:val="center"/>
        </w:trPr>
        <w:tc>
          <w:tcPr>
            <w:tcW w:w="1927"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11h30 – 13h00</w:t>
            </w:r>
          </w:p>
        </w:tc>
        <w:tc>
          <w:tcPr>
            <w:tcW w:w="4586" w:type="dxa"/>
          </w:tcPr>
          <w:p w:rsidR="00D9131C" w:rsidRPr="00B72383" w:rsidRDefault="00D9131C" w:rsidP="002D36A9">
            <w:pPr>
              <w:tabs>
                <w:tab w:val="left" w:pos="2895"/>
              </w:tabs>
              <w:spacing w:after="0" w:line="240" w:lineRule="auto"/>
              <w:jc w:val="both"/>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 Dùng cơm, nghỉ trưa tại Phường Mũi Né</w:t>
            </w:r>
          </w:p>
        </w:tc>
        <w:tc>
          <w:tcPr>
            <w:tcW w:w="1960"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p>
        </w:tc>
        <w:tc>
          <w:tcPr>
            <w:tcW w:w="1616" w:type="dxa"/>
          </w:tcPr>
          <w:p w:rsidR="00D9131C" w:rsidRPr="00B72383" w:rsidRDefault="00D9131C" w:rsidP="00FE5BA5">
            <w:pPr>
              <w:tabs>
                <w:tab w:val="left" w:pos="2895"/>
              </w:tabs>
              <w:spacing w:after="0" w:line="240" w:lineRule="auto"/>
              <w:jc w:val="both"/>
              <w:rPr>
                <w:rFonts w:ascii="Times New Roman" w:hAnsi="Times New Roman" w:cs="Times New Roman"/>
                <w:i/>
                <w:color w:val="000000" w:themeColor="text1"/>
                <w:sz w:val="20"/>
                <w:szCs w:val="20"/>
              </w:rPr>
            </w:pPr>
            <w:r w:rsidRPr="00B72383">
              <w:rPr>
                <w:rFonts w:ascii="Times New Roman" w:hAnsi="Times New Roman" w:cs="Times New Roman"/>
                <w:i/>
                <w:color w:val="000000" w:themeColor="text1"/>
                <w:sz w:val="20"/>
                <w:szCs w:val="20"/>
              </w:rPr>
              <w:t>Phường Đoàn Mũi Né hỗ trợ đặt cơm trưa và nơi nghĩ ngơi</w:t>
            </w:r>
          </w:p>
        </w:tc>
      </w:tr>
      <w:tr w:rsidR="00D9131C" w:rsidRPr="00414C9A" w:rsidTr="00D9131C">
        <w:trPr>
          <w:jc w:val="center"/>
        </w:trPr>
        <w:tc>
          <w:tcPr>
            <w:tcW w:w="1927"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14h00 – 16h00</w:t>
            </w:r>
          </w:p>
        </w:tc>
        <w:tc>
          <w:tcPr>
            <w:tcW w:w="4586" w:type="dxa"/>
          </w:tcPr>
          <w:p w:rsidR="00D9131C" w:rsidRPr="00B72383" w:rsidRDefault="00D9131C" w:rsidP="002D36A9">
            <w:pPr>
              <w:tabs>
                <w:tab w:val="left" w:pos="2895"/>
              </w:tabs>
              <w:spacing w:after="0" w:line="240" w:lineRule="auto"/>
              <w:jc w:val="both"/>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 Thăm tặng quà gia đình neo đơn, gia đình có công với cách mạng</w:t>
            </w:r>
          </w:p>
          <w:p w:rsidR="00D9131C" w:rsidRPr="00B72383" w:rsidRDefault="00D9131C" w:rsidP="002D36A9">
            <w:pPr>
              <w:tabs>
                <w:tab w:val="left" w:pos="2895"/>
              </w:tabs>
              <w:spacing w:after="0" w:line="240" w:lineRule="auto"/>
              <w:jc w:val="both"/>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 xml:space="preserve">- Thực hiện công trình "Vườn hoa học tập" </w:t>
            </w:r>
          </w:p>
        </w:tc>
        <w:tc>
          <w:tcPr>
            <w:tcW w:w="1960"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p>
        </w:tc>
        <w:tc>
          <w:tcPr>
            <w:tcW w:w="1616" w:type="dxa"/>
          </w:tcPr>
          <w:p w:rsidR="00D9131C" w:rsidRPr="00B72383" w:rsidRDefault="00D9131C" w:rsidP="00FE5BA5">
            <w:pPr>
              <w:tabs>
                <w:tab w:val="left" w:pos="2895"/>
              </w:tabs>
              <w:spacing w:after="0" w:line="240" w:lineRule="auto"/>
              <w:rPr>
                <w:rFonts w:ascii="Times New Roman" w:hAnsi="Times New Roman" w:cs="Times New Roman"/>
                <w:i/>
                <w:color w:val="000000" w:themeColor="text1"/>
                <w:sz w:val="20"/>
                <w:szCs w:val="20"/>
              </w:rPr>
            </w:pPr>
            <w:r w:rsidRPr="00B72383">
              <w:rPr>
                <w:rFonts w:ascii="Times New Roman" w:hAnsi="Times New Roman" w:cs="Times New Roman"/>
                <w:i/>
                <w:color w:val="000000" w:themeColor="text1"/>
                <w:sz w:val="20"/>
                <w:szCs w:val="20"/>
              </w:rPr>
              <w:t>Phối hợp 2đơn vị</w:t>
            </w:r>
          </w:p>
        </w:tc>
      </w:tr>
      <w:tr w:rsidR="00D9131C" w:rsidRPr="00414C9A" w:rsidTr="00D9131C">
        <w:trPr>
          <w:jc w:val="center"/>
        </w:trPr>
        <w:tc>
          <w:tcPr>
            <w:tcW w:w="1927"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17h00 – 18h00</w:t>
            </w:r>
          </w:p>
        </w:tc>
        <w:tc>
          <w:tcPr>
            <w:tcW w:w="4586" w:type="dxa"/>
          </w:tcPr>
          <w:p w:rsidR="00D9131C" w:rsidRPr="00B72383" w:rsidRDefault="00D9131C" w:rsidP="002D36A9">
            <w:pPr>
              <w:tabs>
                <w:tab w:val="left" w:pos="2895"/>
              </w:tabs>
              <w:spacing w:after="0" w:line="240" w:lineRule="auto"/>
              <w:jc w:val="both"/>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 Ăn chiều</w:t>
            </w:r>
          </w:p>
          <w:p w:rsidR="00D9131C" w:rsidRPr="00B72383" w:rsidRDefault="00D9131C" w:rsidP="002D36A9">
            <w:pPr>
              <w:tabs>
                <w:tab w:val="left" w:pos="2895"/>
              </w:tabs>
              <w:spacing w:after="0" w:line="240" w:lineRule="auto"/>
              <w:jc w:val="both"/>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 Nhận lều, tại trung tâm dã ngoại Thanh thiếu niên Tp Phan Thiết</w:t>
            </w:r>
          </w:p>
        </w:tc>
        <w:tc>
          <w:tcPr>
            <w:tcW w:w="1960"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Đ/c Minh</w:t>
            </w:r>
          </w:p>
        </w:tc>
        <w:tc>
          <w:tcPr>
            <w:tcW w:w="1616" w:type="dxa"/>
          </w:tcPr>
          <w:p w:rsidR="00D9131C" w:rsidRPr="00B72383" w:rsidRDefault="00D9131C" w:rsidP="00FE5BA5">
            <w:pPr>
              <w:tabs>
                <w:tab w:val="left" w:pos="2895"/>
              </w:tabs>
              <w:spacing w:after="0" w:line="240" w:lineRule="auto"/>
              <w:jc w:val="both"/>
              <w:rPr>
                <w:rFonts w:ascii="Times New Roman" w:hAnsi="Times New Roman" w:cs="Times New Roman"/>
                <w:i/>
                <w:color w:val="000000" w:themeColor="text1"/>
                <w:sz w:val="20"/>
                <w:szCs w:val="20"/>
              </w:rPr>
            </w:pPr>
            <w:r w:rsidRPr="00B72383">
              <w:rPr>
                <w:rFonts w:ascii="Times New Roman" w:hAnsi="Times New Roman" w:cs="Times New Roman"/>
                <w:i/>
                <w:color w:val="000000" w:themeColor="text1"/>
                <w:sz w:val="20"/>
                <w:szCs w:val="20"/>
              </w:rPr>
              <w:t>Phường Đoàn Mũi Né hỗ trợ đặt cơm chiều và nơi nghĩ ngơi. Chuẩn bị lửa trại, bàn ghế giao lưu</w:t>
            </w:r>
          </w:p>
        </w:tc>
      </w:tr>
      <w:tr w:rsidR="00D9131C" w:rsidRPr="00414C9A" w:rsidTr="00D9131C">
        <w:trPr>
          <w:jc w:val="center"/>
        </w:trPr>
        <w:tc>
          <w:tcPr>
            <w:tcW w:w="1927"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19h00 – 21h00</w:t>
            </w:r>
          </w:p>
        </w:tc>
        <w:tc>
          <w:tcPr>
            <w:tcW w:w="4586" w:type="dxa"/>
          </w:tcPr>
          <w:p w:rsidR="00D9131C" w:rsidRPr="00B72383" w:rsidRDefault="00D9131C" w:rsidP="008E6AD1">
            <w:pPr>
              <w:tabs>
                <w:tab w:val="left" w:pos="2895"/>
              </w:tabs>
              <w:spacing w:after="0" w:line="240" w:lineRule="auto"/>
              <w:jc w:val="both"/>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 Giao lưu giữa Chiến sĩ HPĐ, phường Đoàn Mũi Né và bộ đội biên phòng</w:t>
            </w:r>
          </w:p>
        </w:tc>
        <w:tc>
          <w:tcPr>
            <w:tcW w:w="1960" w:type="dxa"/>
          </w:tcPr>
          <w:p w:rsidR="00D9131C" w:rsidRPr="00B72383" w:rsidRDefault="00D9131C" w:rsidP="008E6AD1">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03 đơn vị</w:t>
            </w:r>
          </w:p>
        </w:tc>
        <w:tc>
          <w:tcPr>
            <w:tcW w:w="1616" w:type="dxa"/>
          </w:tcPr>
          <w:p w:rsidR="00D9131C" w:rsidRPr="00B72383" w:rsidRDefault="00D9131C" w:rsidP="0058113E">
            <w:pPr>
              <w:tabs>
                <w:tab w:val="left" w:pos="2895"/>
              </w:tabs>
              <w:spacing w:after="0" w:line="240" w:lineRule="auto"/>
              <w:jc w:val="both"/>
              <w:rPr>
                <w:rFonts w:ascii="Times New Roman" w:hAnsi="Times New Roman" w:cs="Times New Roman"/>
                <w:i/>
                <w:color w:val="000000" w:themeColor="text1"/>
                <w:sz w:val="20"/>
                <w:szCs w:val="20"/>
              </w:rPr>
            </w:pPr>
            <w:r w:rsidRPr="00B72383">
              <w:rPr>
                <w:rFonts w:ascii="Times New Roman" w:hAnsi="Times New Roman" w:cs="Times New Roman"/>
                <w:i/>
                <w:color w:val="000000" w:themeColor="text1"/>
                <w:sz w:val="20"/>
                <w:szCs w:val="20"/>
              </w:rPr>
              <w:t>đ/c Phụng xây dựng chương trình giao lưu</w:t>
            </w:r>
          </w:p>
        </w:tc>
      </w:tr>
      <w:tr w:rsidR="00D9131C" w:rsidRPr="00414C9A" w:rsidTr="00D9131C">
        <w:trPr>
          <w:jc w:val="center"/>
        </w:trPr>
        <w:tc>
          <w:tcPr>
            <w:tcW w:w="10089" w:type="dxa"/>
            <w:gridSpan w:val="4"/>
          </w:tcPr>
          <w:p w:rsidR="00D9131C" w:rsidRPr="00B72383" w:rsidRDefault="00D9131C" w:rsidP="002D36A9">
            <w:pPr>
              <w:tabs>
                <w:tab w:val="left" w:pos="2895"/>
              </w:tabs>
              <w:spacing w:after="0" w:line="240" w:lineRule="auto"/>
              <w:jc w:val="center"/>
              <w:rPr>
                <w:rFonts w:ascii="Times New Roman" w:hAnsi="Times New Roman" w:cs="Times New Roman"/>
                <w:b/>
                <w:i/>
                <w:color w:val="000000" w:themeColor="text1"/>
                <w:sz w:val="28"/>
                <w:szCs w:val="28"/>
              </w:rPr>
            </w:pPr>
            <w:r w:rsidRPr="00B72383">
              <w:rPr>
                <w:rFonts w:ascii="Times New Roman" w:hAnsi="Times New Roman" w:cs="Times New Roman"/>
                <w:b/>
                <w:i/>
                <w:color w:val="000000" w:themeColor="text1"/>
                <w:sz w:val="28"/>
                <w:szCs w:val="28"/>
              </w:rPr>
              <w:t>Ngày 7/7/2018</w:t>
            </w:r>
          </w:p>
        </w:tc>
      </w:tr>
      <w:tr w:rsidR="00D9131C" w:rsidRPr="00414C9A" w:rsidTr="00D9131C">
        <w:trPr>
          <w:jc w:val="center"/>
        </w:trPr>
        <w:tc>
          <w:tcPr>
            <w:tcW w:w="1927"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7h00</w:t>
            </w:r>
          </w:p>
        </w:tc>
        <w:tc>
          <w:tcPr>
            <w:tcW w:w="4586" w:type="dxa"/>
          </w:tcPr>
          <w:p w:rsidR="00D9131C" w:rsidRPr="00B72383" w:rsidRDefault="00D9131C" w:rsidP="002D36A9">
            <w:pPr>
              <w:tabs>
                <w:tab w:val="left" w:pos="2895"/>
              </w:tabs>
              <w:spacing w:after="0" w:line="240" w:lineRule="auto"/>
              <w:jc w:val="both"/>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 Vệ sinh cá nhân, vận chuyển đồ dạc ra xe</w:t>
            </w:r>
          </w:p>
        </w:tc>
        <w:tc>
          <w:tcPr>
            <w:tcW w:w="1960"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p>
        </w:tc>
        <w:tc>
          <w:tcPr>
            <w:tcW w:w="1616" w:type="dxa"/>
          </w:tcPr>
          <w:p w:rsidR="00D9131C" w:rsidRPr="00B72383" w:rsidRDefault="00D9131C" w:rsidP="00FE5BA5">
            <w:pPr>
              <w:tabs>
                <w:tab w:val="left" w:pos="2895"/>
              </w:tabs>
              <w:spacing w:after="0" w:line="240" w:lineRule="auto"/>
              <w:rPr>
                <w:rFonts w:ascii="Times New Roman" w:hAnsi="Times New Roman" w:cs="Times New Roman"/>
                <w:i/>
                <w:color w:val="000000" w:themeColor="text1"/>
                <w:sz w:val="20"/>
                <w:szCs w:val="20"/>
              </w:rPr>
            </w:pPr>
            <w:r w:rsidRPr="00B72383">
              <w:rPr>
                <w:rFonts w:ascii="Times New Roman" w:hAnsi="Times New Roman" w:cs="Times New Roman"/>
                <w:i/>
                <w:color w:val="000000" w:themeColor="text1"/>
                <w:sz w:val="20"/>
                <w:szCs w:val="20"/>
              </w:rPr>
              <w:t>Trang phục tự do</w:t>
            </w:r>
          </w:p>
        </w:tc>
      </w:tr>
      <w:tr w:rsidR="00D9131C" w:rsidRPr="00414C9A" w:rsidTr="00D9131C">
        <w:trPr>
          <w:jc w:val="center"/>
        </w:trPr>
        <w:tc>
          <w:tcPr>
            <w:tcW w:w="1927"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7h00 – 8h00</w:t>
            </w:r>
          </w:p>
        </w:tc>
        <w:tc>
          <w:tcPr>
            <w:tcW w:w="4586" w:type="dxa"/>
          </w:tcPr>
          <w:p w:rsidR="00D9131C" w:rsidRPr="00B72383" w:rsidRDefault="00D9131C" w:rsidP="002D36A9">
            <w:pPr>
              <w:tabs>
                <w:tab w:val="left" w:pos="2895"/>
              </w:tabs>
              <w:spacing w:after="0" w:line="240" w:lineRule="auto"/>
              <w:jc w:val="both"/>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 xml:space="preserve">- Dùng điểm tâm sáng </w:t>
            </w:r>
          </w:p>
        </w:tc>
        <w:tc>
          <w:tcPr>
            <w:tcW w:w="1960"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p>
        </w:tc>
        <w:tc>
          <w:tcPr>
            <w:tcW w:w="1616" w:type="dxa"/>
          </w:tcPr>
          <w:p w:rsidR="00D9131C" w:rsidRPr="00B72383" w:rsidRDefault="00D9131C" w:rsidP="0058113E">
            <w:pPr>
              <w:tabs>
                <w:tab w:val="left" w:pos="2895"/>
              </w:tabs>
              <w:spacing w:after="0" w:line="240" w:lineRule="auto"/>
              <w:rPr>
                <w:rFonts w:ascii="Times New Roman" w:hAnsi="Times New Roman" w:cs="Times New Roman"/>
                <w:i/>
                <w:color w:val="000000" w:themeColor="text1"/>
                <w:sz w:val="20"/>
                <w:szCs w:val="20"/>
              </w:rPr>
            </w:pPr>
            <w:r w:rsidRPr="00B72383">
              <w:rPr>
                <w:rFonts w:ascii="Times New Roman" w:hAnsi="Times New Roman" w:cs="Times New Roman"/>
                <w:i/>
                <w:color w:val="000000" w:themeColor="text1"/>
                <w:sz w:val="20"/>
                <w:szCs w:val="20"/>
              </w:rPr>
              <w:t>Nhà hàng</w:t>
            </w:r>
          </w:p>
        </w:tc>
      </w:tr>
      <w:tr w:rsidR="00D9131C" w:rsidRPr="00414C9A" w:rsidTr="00D9131C">
        <w:trPr>
          <w:jc w:val="center"/>
        </w:trPr>
        <w:tc>
          <w:tcPr>
            <w:tcW w:w="1927"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8h00 – 9h00</w:t>
            </w:r>
          </w:p>
        </w:tc>
        <w:tc>
          <w:tcPr>
            <w:tcW w:w="4586" w:type="dxa"/>
          </w:tcPr>
          <w:p w:rsidR="00D9131C" w:rsidRPr="00B72383" w:rsidRDefault="00D9131C" w:rsidP="002D36A9">
            <w:pPr>
              <w:tabs>
                <w:tab w:val="left" w:pos="2895"/>
              </w:tabs>
              <w:spacing w:after="0" w:line="240" w:lineRule="auto"/>
              <w:jc w:val="both"/>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Trao tặng 50 suất quà tặng cho học sinh có hoàn cảnh khó khan; 6 phần quà cho GĐ chính sách</w:t>
            </w:r>
          </w:p>
        </w:tc>
        <w:tc>
          <w:tcPr>
            <w:tcW w:w="1960"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Chia làm 2 nhóm</w:t>
            </w:r>
          </w:p>
        </w:tc>
        <w:tc>
          <w:tcPr>
            <w:tcW w:w="1616" w:type="dxa"/>
          </w:tcPr>
          <w:p w:rsidR="00D9131C" w:rsidRPr="00B72383" w:rsidRDefault="00D9131C" w:rsidP="0058113E">
            <w:pPr>
              <w:tabs>
                <w:tab w:val="left" w:pos="2895"/>
              </w:tabs>
              <w:spacing w:after="0" w:line="240" w:lineRule="auto"/>
              <w:rPr>
                <w:rFonts w:ascii="Times New Roman" w:hAnsi="Times New Roman" w:cs="Times New Roman"/>
                <w:i/>
                <w:color w:val="000000" w:themeColor="text1"/>
                <w:sz w:val="20"/>
                <w:szCs w:val="20"/>
              </w:rPr>
            </w:pPr>
          </w:p>
        </w:tc>
      </w:tr>
      <w:tr w:rsidR="00D9131C" w:rsidRPr="00414C9A" w:rsidTr="00D9131C">
        <w:trPr>
          <w:jc w:val="center"/>
        </w:trPr>
        <w:tc>
          <w:tcPr>
            <w:tcW w:w="1927"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8h00 – 10h00</w:t>
            </w:r>
          </w:p>
        </w:tc>
        <w:tc>
          <w:tcPr>
            <w:tcW w:w="4586" w:type="dxa"/>
          </w:tcPr>
          <w:p w:rsidR="00D9131C" w:rsidRPr="00B72383" w:rsidRDefault="00D9131C" w:rsidP="002D36A9">
            <w:pPr>
              <w:tabs>
                <w:tab w:val="left" w:pos="2895"/>
              </w:tabs>
              <w:spacing w:after="0" w:line="240" w:lineRule="auto"/>
              <w:jc w:val="both"/>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 Tham quan, mua sắm tại chợ Hải Tân</w:t>
            </w:r>
          </w:p>
        </w:tc>
        <w:tc>
          <w:tcPr>
            <w:tcW w:w="1960"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p>
        </w:tc>
        <w:tc>
          <w:tcPr>
            <w:tcW w:w="1616" w:type="dxa"/>
          </w:tcPr>
          <w:p w:rsidR="00D9131C" w:rsidRPr="00B72383" w:rsidRDefault="00D9131C" w:rsidP="00FE5BA5">
            <w:pPr>
              <w:tabs>
                <w:tab w:val="left" w:pos="2895"/>
              </w:tabs>
              <w:spacing w:after="0" w:line="240" w:lineRule="auto"/>
              <w:jc w:val="both"/>
              <w:rPr>
                <w:rFonts w:ascii="Times New Roman" w:hAnsi="Times New Roman" w:cs="Times New Roman"/>
                <w:i/>
                <w:color w:val="000000" w:themeColor="text1"/>
                <w:sz w:val="20"/>
                <w:szCs w:val="20"/>
              </w:rPr>
            </w:pPr>
            <w:r w:rsidRPr="00B72383">
              <w:rPr>
                <w:rFonts w:ascii="Times New Roman" w:hAnsi="Times New Roman" w:cs="Times New Roman"/>
                <w:i/>
                <w:color w:val="000000" w:themeColor="text1"/>
                <w:sz w:val="20"/>
                <w:szCs w:val="20"/>
              </w:rPr>
              <w:t>Mua sắm tự do</w:t>
            </w:r>
          </w:p>
        </w:tc>
      </w:tr>
      <w:tr w:rsidR="00D9131C" w:rsidRPr="00414C9A" w:rsidTr="00D9131C">
        <w:trPr>
          <w:jc w:val="center"/>
        </w:trPr>
        <w:tc>
          <w:tcPr>
            <w:tcW w:w="1927" w:type="dxa"/>
          </w:tcPr>
          <w:p w:rsidR="00D9131C" w:rsidRPr="00B72383" w:rsidRDefault="00D9131C" w:rsidP="008D68AD">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10h00 – 11h30</w:t>
            </w:r>
          </w:p>
        </w:tc>
        <w:tc>
          <w:tcPr>
            <w:tcW w:w="4586" w:type="dxa"/>
          </w:tcPr>
          <w:p w:rsidR="00D9131C" w:rsidRPr="00B72383" w:rsidRDefault="00D9131C" w:rsidP="0058113E">
            <w:pPr>
              <w:tabs>
                <w:tab w:val="left" w:pos="2895"/>
              </w:tabs>
              <w:spacing w:after="0" w:line="240" w:lineRule="auto"/>
              <w:jc w:val="both"/>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 Dùng cơm tại nhà hàng.</w:t>
            </w:r>
          </w:p>
          <w:p w:rsidR="00D9131C" w:rsidRPr="00B72383" w:rsidRDefault="00D9131C" w:rsidP="0058113E">
            <w:pPr>
              <w:tabs>
                <w:tab w:val="left" w:pos="2895"/>
              </w:tabs>
              <w:spacing w:after="0" w:line="240" w:lineRule="auto"/>
              <w:jc w:val="both"/>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 Đi Cano Di chuyển ra Đảo Kê Gà.</w:t>
            </w:r>
          </w:p>
        </w:tc>
        <w:tc>
          <w:tcPr>
            <w:tcW w:w="1960"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p>
        </w:tc>
        <w:tc>
          <w:tcPr>
            <w:tcW w:w="1616" w:type="dxa"/>
          </w:tcPr>
          <w:p w:rsidR="00D9131C" w:rsidRPr="00B72383" w:rsidRDefault="00D9131C" w:rsidP="00FE5BA5">
            <w:pPr>
              <w:tabs>
                <w:tab w:val="left" w:pos="2895"/>
              </w:tabs>
              <w:spacing w:after="0" w:line="240" w:lineRule="auto"/>
              <w:rPr>
                <w:rFonts w:ascii="Times New Roman" w:hAnsi="Times New Roman" w:cs="Times New Roman"/>
                <w:i/>
                <w:color w:val="000000" w:themeColor="text1"/>
                <w:sz w:val="20"/>
                <w:szCs w:val="20"/>
              </w:rPr>
            </w:pPr>
            <w:r w:rsidRPr="00B72383">
              <w:rPr>
                <w:rFonts w:ascii="Times New Roman" w:hAnsi="Times New Roman" w:cs="Times New Roman"/>
                <w:i/>
                <w:color w:val="000000" w:themeColor="text1"/>
                <w:sz w:val="20"/>
                <w:szCs w:val="20"/>
              </w:rPr>
              <w:t>Chi phí 100.000đ/ người</w:t>
            </w:r>
          </w:p>
        </w:tc>
      </w:tr>
      <w:tr w:rsidR="00D9131C" w:rsidRPr="00414C9A" w:rsidTr="00D9131C">
        <w:trPr>
          <w:jc w:val="center"/>
        </w:trPr>
        <w:tc>
          <w:tcPr>
            <w:tcW w:w="1927"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14h00 – 16h00</w:t>
            </w:r>
          </w:p>
        </w:tc>
        <w:tc>
          <w:tcPr>
            <w:tcW w:w="4586" w:type="dxa"/>
          </w:tcPr>
          <w:p w:rsidR="00D9131C" w:rsidRPr="00B72383" w:rsidRDefault="00D9131C" w:rsidP="0058113E">
            <w:pPr>
              <w:tabs>
                <w:tab w:val="left" w:pos="2895"/>
              </w:tabs>
              <w:spacing w:after="0" w:line="240" w:lineRule="auto"/>
              <w:jc w:val="both"/>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 Tổ chức teambuilding tại Đảo</w:t>
            </w:r>
          </w:p>
        </w:tc>
        <w:tc>
          <w:tcPr>
            <w:tcW w:w="1960"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Đ/c Minh</w:t>
            </w:r>
          </w:p>
        </w:tc>
        <w:tc>
          <w:tcPr>
            <w:tcW w:w="1616" w:type="dxa"/>
          </w:tcPr>
          <w:p w:rsidR="00D9131C" w:rsidRPr="00B72383" w:rsidRDefault="00D9131C" w:rsidP="00FE5BA5">
            <w:pPr>
              <w:tabs>
                <w:tab w:val="left" w:pos="2895"/>
              </w:tabs>
              <w:spacing w:after="0" w:line="240" w:lineRule="auto"/>
              <w:rPr>
                <w:rFonts w:ascii="Times New Roman" w:hAnsi="Times New Roman" w:cs="Times New Roman"/>
                <w:i/>
                <w:color w:val="000000" w:themeColor="text1"/>
                <w:sz w:val="20"/>
                <w:szCs w:val="20"/>
              </w:rPr>
            </w:pPr>
            <w:r w:rsidRPr="00B72383">
              <w:rPr>
                <w:rFonts w:ascii="Times New Roman" w:hAnsi="Times New Roman" w:cs="Times New Roman"/>
                <w:i/>
                <w:color w:val="000000" w:themeColor="text1"/>
                <w:sz w:val="20"/>
                <w:szCs w:val="20"/>
              </w:rPr>
              <w:t>Vật dụng đem theo</w:t>
            </w:r>
          </w:p>
        </w:tc>
      </w:tr>
      <w:tr w:rsidR="00D9131C" w:rsidRPr="00414C9A" w:rsidTr="00D9131C">
        <w:trPr>
          <w:jc w:val="center"/>
        </w:trPr>
        <w:tc>
          <w:tcPr>
            <w:tcW w:w="1927"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 xml:space="preserve">16h00 – 18h00 </w:t>
            </w:r>
          </w:p>
        </w:tc>
        <w:tc>
          <w:tcPr>
            <w:tcW w:w="4586" w:type="dxa"/>
          </w:tcPr>
          <w:p w:rsidR="00D9131C" w:rsidRPr="00B72383" w:rsidRDefault="00D9131C" w:rsidP="002D36A9">
            <w:pPr>
              <w:tabs>
                <w:tab w:val="left" w:pos="2895"/>
              </w:tabs>
              <w:spacing w:after="0" w:line="240" w:lineRule="auto"/>
              <w:jc w:val="both"/>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 Tắm biển tự do</w:t>
            </w:r>
          </w:p>
        </w:tc>
        <w:tc>
          <w:tcPr>
            <w:tcW w:w="1960"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Toàn đoàn</w:t>
            </w:r>
          </w:p>
        </w:tc>
        <w:tc>
          <w:tcPr>
            <w:tcW w:w="1616" w:type="dxa"/>
          </w:tcPr>
          <w:p w:rsidR="00D9131C" w:rsidRPr="00B72383" w:rsidRDefault="00D9131C" w:rsidP="00FE5BA5">
            <w:pPr>
              <w:tabs>
                <w:tab w:val="left" w:pos="2895"/>
              </w:tabs>
              <w:spacing w:after="0" w:line="240" w:lineRule="auto"/>
              <w:rPr>
                <w:rFonts w:ascii="Times New Roman" w:hAnsi="Times New Roman" w:cs="Times New Roman"/>
                <w:i/>
                <w:color w:val="000000" w:themeColor="text1"/>
                <w:sz w:val="20"/>
                <w:szCs w:val="20"/>
              </w:rPr>
            </w:pPr>
          </w:p>
        </w:tc>
      </w:tr>
      <w:tr w:rsidR="00D9131C" w:rsidRPr="00414C9A" w:rsidTr="00D9131C">
        <w:trPr>
          <w:jc w:val="center"/>
        </w:trPr>
        <w:tc>
          <w:tcPr>
            <w:tcW w:w="1927"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18h00 – 21h00</w:t>
            </w:r>
          </w:p>
        </w:tc>
        <w:tc>
          <w:tcPr>
            <w:tcW w:w="4586" w:type="dxa"/>
          </w:tcPr>
          <w:p w:rsidR="00D9131C" w:rsidRPr="00B72383" w:rsidRDefault="00D9131C" w:rsidP="0058113E">
            <w:pPr>
              <w:tabs>
                <w:tab w:val="left" w:pos="2895"/>
              </w:tabs>
              <w:spacing w:after="0" w:line="240" w:lineRule="auto"/>
              <w:jc w:val="both"/>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 Cắm trại trên Đảo, Đêm nhạc gala</w:t>
            </w:r>
          </w:p>
        </w:tc>
        <w:tc>
          <w:tcPr>
            <w:tcW w:w="1960"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Đ/c Minh</w:t>
            </w:r>
          </w:p>
        </w:tc>
        <w:tc>
          <w:tcPr>
            <w:tcW w:w="1616" w:type="dxa"/>
          </w:tcPr>
          <w:p w:rsidR="00D9131C" w:rsidRPr="00B72383" w:rsidRDefault="00D9131C" w:rsidP="00FE5BA5">
            <w:pPr>
              <w:tabs>
                <w:tab w:val="left" w:pos="2895"/>
              </w:tabs>
              <w:spacing w:after="0" w:line="240" w:lineRule="auto"/>
              <w:rPr>
                <w:rFonts w:ascii="Times New Roman" w:hAnsi="Times New Roman" w:cs="Times New Roman"/>
                <w:i/>
                <w:color w:val="000000" w:themeColor="text1"/>
                <w:sz w:val="20"/>
                <w:szCs w:val="20"/>
              </w:rPr>
            </w:pPr>
            <w:r w:rsidRPr="00B72383">
              <w:rPr>
                <w:rFonts w:ascii="Times New Roman" w:hAnsi="Times New Roman" w:cs="Times New Roman"/>
                <w:i/>
                <w:color w:val="000000" w:themeColor="text1"/>
                <w:sz w:val="20"/>
                <w:szCs w:val="20"/>
              </w:rPr>
              <w:t>Có chương trình riêng</w:t>
            </w:r>
          </w:p>
        </w:tc>
      </w:tr>
      <w:tr w:rsidR="00D9131C" w:rsidRPr="00414C9A" w:rsidTr="00D9131C">
        <w:trPr>
          <w:jc w:val="center"/>
        </w:trPr>
        <w:tc>
          <w:tcPr>
            <w:tcW w:w="10089" w:type="dxa"/>
            <w:gridSpan w:val="4"/>
          </w:tcPr>
          <w:p w:rsidR="00D9131C" w:rsidRPr="00B72383" w:rsidRDefault="00D9131C" w:rsidP="002D36A9">
            <w:pPr>
              <w:tabs>
                <w:tab w:val="left" w:pos="2895"/>
              </w:tabs>
              <w:spacing w:after="0" w:line="240" w:lineRule="auto"/>
              <w:jc w:val="center"/>
              <w:rPr>
                <w:rFonts w:ascii="Times New Roman" w:hAnsi="Times New Roman" w:cs="Times New Roman"/>
                <w:b/>
                <w:i/>
                <w:color w:val="000000" w:themeColor="text1"/>
                <w:sz w:val="28"/>
                <w:szCs w:val="28"/>
              </w:rPr>
            </w:pPr>
            <w:r w:rsidRPr="00B72383">
              <w:rPr>
                <w:rFonts w:ascii="Times New Roman" w:hAnsi="Times New Roman" w:cs="Times New Roman"/>
                <w:b/>
                <w:i/>
                <w:color w:val="000000" w:themeColor="text1"/>
                <w:sz w:val="28"/>
                <w:szCs w:val="28"/>
              </w:rPr>
              <w:t>Ngày 8/7/2018</w:t>
            </w:r>
          </w:p>
        </w:tc>
      </w:tr>
      <w:tr w:rsidR="00D9131C" w:rsidRPr="00414C9A" w:rsidTr="00D9131C">
        <w:trPr>
          <w:jc w:val="center"/>
        </w:trPr>
        <w:tc>
          <w:tcPr>
            <w:tcW w:w="1927"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7h00</w:t>
            </w:r>
          </w:p>
        </w:tc>
        <w:tc>
          <w:tcPr>
            <w:tcW w:w="4586" w:type="dxa"/>
          </w:tcPr>
          <w:p w:rsidR="00D9131C" w:rsidRPr="00B72383" w:rsidRDefault="00D9131C" w:rsidP="002D36A9">
            <w:pPr>
              <w:tabs>
                <w:tab w:val="left" w:pos="2895"/>
              </w:tabs>
              <w:spacing w:after="0" w:line="240" w:lineRule="auto"/>
              <w:jc w:val="both"/>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Vệ sinh, ăn sáng</w:t>
            </w:r>
          </w:p>
        </w:tc>
        <w:tc>
          <w:tcPr>
            <w:tcW w:w="1960"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p>
        </w:tc>
        <w:tc>
          <w:tcPr>
            <w:tcW w:w="1616"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0"/>
                <w:szCs w:val="20"/>
              </w:rPr>
            </w:pPr>
          </w:p>
        </w:tc>
      </w:tr>
      <w:tr w:rsidR="00D9131C" w:rsidRPr="00414C9A" w:rsidTr="00D9131C">
        <w:trPr>
          <w:jc w:val="center"/>
        </w:trPr>
        <w:tc>
          <w:tcPr>
            <w:tcW w:w="1927"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8h00 – 11h00</w:t>
            </w:r>
          </w:p>
        </w:tc>
        <w:tc>
          <w:tcPr>
            <w:tcW w:w="4586" w:type="dxa"/>
          </w:tcPr>
          <w:p w:rsidR="00D9131C" w:rsidRPr="00B72383" w:rsidRDefault="00D9131C" w:rsidP="002D36A9">
            <w:pPr>
              <w:tabs>
                <w:tab w:val="left" w:pos="2895"/>
              </w:tabs>
              <w:spacing w:after="0" w:line="240" w:lineRule="auto"/>
              <w:jc w:val="both"/>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Trả phòng, di chuyển tham quan các điểm:</w:t>
            </w:r>
          </w:p>
          <w:p w:rsidR="00D9131C" w:rsidRPr="00B72383" w:rsidRDefault="00D9131C" w:rsidP="002D36A9">
            <w:pPr>
              <w:tabs>
                <w:tab w:val="left" w:pos="2895"/>
              </w:tabs>
              <w:spacing w:after="0" w:line="240" w:lineRule="auto"/>
              <w:jc w:val="both"/>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Hòn Bà </w:t>
            </w:r>
          </w:p>
          <w:p w:rsidR="00D9131C" w:rsidRPr="00B72383" w:rsidRDefault="00D9131C" w:rsidP="002D36A9">
            <w:pPr>
              <w:tabs>
                <w:tab w:val="left" w:pos="2895"/>
              </w:tabs>
              <w:spacing w:after="0" w:line="240" w:lineRule="auto"/>
              <w:jc w:val="both"/>
              <w:rPr>
                <w:rFonts w:ascii="Times New Roman" w:hAnsi="Times New Roman" w:cs="Times New Roman"/>
                <w:bCs/>
                <w:color w:val="000000" w:themeColor="text1"/>
                <w:sz w:val="24"/>
                <w:szCs w:val="24"/>
              </w:rPr>
            </w:pPr>
            <w:r w:rsidRPr="00B72383">
              <w:rPr>
                <w:rFonts w:ascii="Times New Roman" w:hAnsi="Times New Roman" w:cs="Times New Roman"/>
                <w:bCs/>
                <w:color w:val="000000" w:themeColor="text1"/>
                <w:sz w:val="24"/>
                <w:szCs w:val="24"/>
              </w:rPr>
              <w:t>Núi Tà Cú</w:t>
            </w:r>
          </w:p>
          <w:p w:rsidR="00D9131C" w:rsidRPr="00B72383" w:rsidRDefault="00D9131C" w:rsidP="002D36A9">
            <w:pPr>
              <w:tabs>
                <w:tab w:val="left" w:pos="2895"/>
              </w:tabs>
              <w:spacing w:after="0" w:line="240" w:lineRule="auto"/>
              <w:jc w:val="both"/>
              <w:rPr>
                <w:rFonts w:ascii="Times New Roman" w:hAnsi="Times New Roman" w:cs="Times New Roman"/>
                <w:bCs/>
                <w:color w:val="000000" w:themeColor="text1"/>
                <w:sz w:val="24"/>
                <w:szCs w:val="24"/>
              </w:rPr>
            </w:pPr>
            <w:r w:rsidRPr="00B72383">
              <w:rPr>
                <w:rFonts w:ascii="Times New Roman" w:hAnsi="Times New Roman" w:cs="Times New Roman"/>
                <w:bCs/>
                <w:color w:val="000000" w:themeColor="text1"/>
                <w:sz w:val="24"/>
                <w:szCs w:val="24"/>
              </w:rPr>
              <w:lastRenderedPageBreak/>
              <w:t>Dinh Thầy Thím</w:t>
            </w:r>
          </w:p>
        </w:tc>
        <w:tc>
          <w:tcPr>
            <w:tcW w:w="1960"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p>
        </w:tc>
        <w:tc>
          <w:tcPr>
            <w:tcW w:w="1616"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0"/>
                <w:szCs w:val="20"/>
              </w:rPr>
            </w:pPr>
          </w:p>
          <w:p w:rsidR="00D9131C" w:rsidRPr="00B72383" w:rsidRDefault="00D9131C" w:rsidP="00FE5BA5">
            <w:pPr>
              <w:tabs>
                <w:tab w:val="left" w:pos="2895"/>
              </w:tabs>
              <w:spacing w:after="0" w:line="240" w:lineRule="auto"/>
              <w:rPr>
                <w:rFonts w:ascii="Times New Roman" w:hAnsi="Times New Roman" w:cs="Times New Roman"/>
                <w:color w:val="000000" w:themeColor="text1"/>
                <w:sz w:val="20"/>
                <w:szCs w:val="20"/>
              </w:rPr>
            </w:pPr>
          </w:p>
          <w:p w:rsidR="00D9131C" w:rsidRPr="00B72383" w:rsidRDefault="00D9131C" w:rsidP="00FE5BA5">
            <w:pPr>
              <w:tabs>
                <w:tab w:val="left" w:pos="2895"/>
              </w:tabs>
              <w:spacing w:after="0" w:line="240" w:lineRule="auto"/>
              <w:rPr>
                <w:rFonts w:ascii="Times New Roman" w:hAnsi="Times New Roman" w:cs="Times New Roman"/>
                <w:color w:val="000000" w:themeColor="text1"/>
                <w:sz w:val="20"/>
                <w:szCs w:val="20"/>
              </w:rPr>
            </w:pPr>
          </w:p>
        </w:tc>
      </w:tr>
      <w:tr w:rsidR="00D9131C" w:rsidRPr="00414C9A" w:rsidTr="00D9131C">
        <w:trPr>
          <w:jc w:val="center"/>
        </w:trPr>
        <w:tc>
          <w:tcPr>
            <w:tcW w:w="1927"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lastRenderedPageBreak/>
              <w:t>12h00</w:t>
            </w:r>
          </w:p>
        </w:tc>
        <w:tc>
          <w:tcPr>
            <w:tcW w:w="4586" w:type="dxa"/>
          </w:tcPr>
          <w:p w:rsidR="00D9131C" w:rsidRPr="00B72383" w:rsidRDefault="00D9131C" w:rsidP="002D36A9">
            <w:pPr>
              <w:tabs>
                <w:tab w:val="left" w:pos="2895"/>
              </w:tabs>
              <w:spacing w:after="0" w:line="240" w:lineRule="auto"/>
              <w:jc w:val="both"/>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Dùng cơm trưa</w:t>
            </w:r>
          </w:p>
        </w:tc>
        <w:tc>
          <w:tcPr>
            <w:tcW w:w="1960"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p>
        </w:tc>
        <w:tc>
          <w:tcPr>
            <w:tcW w:w="1616"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p>
        </w:tc>
      </w:tr>
      <w:tr w:rsidR="00D9131C" w:rsidRPr="00414C9A" w:rsidTr="00D9131C">
        <w:trPr>
          <w:jc w:val="center"/>
        </w:trPr>
        <w:tc>
          <w:tcPr>
            <w:tcW w:w="1927"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13h00 – 17h00</w:t>
            </w:r>
          </w:p>
        </w:tc>
        <w:tc>
          <w:tcPr>
            <w:tcW w:w="4586" w:type="dxa"/>
          </w:tcPr>
          <w:p w:rsidR="00D9131C" w:rsidRPr="00B72383" w:rsidRDefault="00D9131C" w:rsidP="002D36A9">
            <w:pPr>
              <w:tabs>
                <w:tab w:val="left" w:pos="2895"/>
              </w:tabs>
              <w:spacing w:after="0" w:line="240" w:lineRule="auto"/>
              <w:jc w:val="both"/>
              <w:rPr>
                <w:rFonts w:ascii="Times New Roman" w:hAnsi="Times New Roman" w:cs="Times New Roman"/>
                <w:color w:val="000000" w:themeColor="text1"/>
                <w:sz w:val="24"/>
                <w:szCs w:val="24"/>
              </w:rPr>
            </w:pPr>
            <w:r w:rsidRPr="00B72383">
              <w:rPr>
                <w:rFonts w:ascii="Times New Roman" w:hAnsi="Times New Roman" w:cs="Times New Roman"/>
                <w:color w:val="000000" w:themeColor="text1"/>
                <w:sz w:val="24"/>
                <w:szCs w:val="24"/>
              </w:rPr>
              <w:t>Xuất phát về Bình Dương</w:t>
            </w:r>
          </w:p>
        </w:tc>
        <w:tc>
          <w:tcPr>
            <w:tcW w:w="1960"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p>
        </w:tc>
        <w:tc>
          <w:tcPr>
            <w:tcW w:w="1616" w:type="dxa"/>
          </w:tcPr>
          <w:p w:rsidR="00D9131C" w:rsidRPr="00B72383" w:rsidRDefault="00D9131C" w:rsidP="00FE5BA5">
            <w:pPr>
              <w:tabs>
                <w:tab w:val="left" w:pos="2895"/>
              </w:tabs>
              <w:spacing w:after="0" w:line="240" w:lineRule="auto"/>
              <w:rPr>
                <w:rFonts w:ascii="Times New Roman" w:hAnsi="Times New Roman" w:cs="Times New Roman"/>
                <w:color w:val="000000" w:themeColor="text1"/>
                <w:sz w:val="24"/>
                <w:szCs w:val="24"/>
              </w:rPr>
            </w:pPr>
          </w:p>
        </w:tc>
      </w:tr>
    </w:tbl>
    <w:p w:rsidR="00E52F6F" w:rsidRPr="00305EB4" w:rsidRDefault="00E52F6F" w:rsidP="00D9131C">
      <w:pPr>
        <w:tabs>
          <w:tab w:val="left" w:pos="2895"/>
        </w:tabs>
        <w:spacing w:after="0" w:line="240" w:lineRule="auto"/>
        <w:rPr>
          <w:rFonts w:ascii="Times New Roman" w:hAnsi="Times New Roman" w:cs="Times New Roman"/>
          <w:b/>
          <w:sz w:val="28"/>
          <w:szCs w:val="28"/>
        </w:rPr>
      </w:pPr>
    </w:p>
    <w:sectPr w:rsidR="00E52F6F" w:rsidRPr="00305EB4" w:rsidSect="00CE7134">
      <w:footerReference w:type="default" r:id="rId8"/>
      <w:pgSz w:w="11909" w:h="16834" w:code="9"/>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9E2" w:rsidRDefault="006569E2" w:rsidP="00663C3E">
      <w:pPr>
        <w:spacing w:after="0" w:line="240" w:lineRule="auto"/>
      </w:pPr>
      <w:r>
        <w:separator/>
      </w:r>
    </w:p>
  </w:endnote>
  <w:endnote w:type="continuationSeparator" w:id="0">
    <w:p w:rsidR="006569E2" w:rsidRDefault="006569E2" w:rsidP="0066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018970"/>
      <w:docPartObj>
        <w:docPartGallery w:val="Page Numbers (Bottom of Page)"/>
        <w:docPartUnique/>
      </w:docPartObj>
    </w:sdtPr>
    <w:sdtEndPr>
      <w:rPr>
        <w:noProof/>
      </w:rPr>
    </w:sdtEndPr>
    <w:sdtContent>
      <w:p w:rsidR="000C7D9D" w:rsidRDefault="000C7D9D">
        <w:pPr>
          <w:pStyle w:val="Footer"/>
          <w:jc w:val="center"/>
        </w:pPr>
        <w:r>
          <w:fldChar w:fldCharType="begin"/>
        </w:r>
        <w:r>
          <w:instrText xml:space="preserve"> PAGE   \* MERGEFORMAT </w:instrText>
        </w:r>
        <w:r>
          <w:fldChar w:fldCharType="separate"/>
        </w:r>
        <w:r w:rsidR="00254ECD">
          <w:rPr>
            <w:noProof/>
          </w:rPr>
          <w:t>2</w:t>
        </w:r>
        <w:r>
          <w:rPr>
            <w:noProof/>
          </w:rPr>
          <w:fldChar w:fldCharType="end"/>
        </w:r>
      </w:p>
    </w:sdtContent>
  </w:sdt>
  <w:p w:rsidR="000C7D9D" w:rsidRDefault="000C7D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9E2" w:rsidRDefault="006569E2" w:rsidP="00663C3E">
      <w:pPr>
        <w:spacing w:after="0" w:line="240" w:lineRule="auto"/>
      </w:pPr>
      <w:r>
        <w:separator/>
      </w:r>
    </w:p>
  </w:footnote>
  <w:footnote w:type="continuationSeparator" w:id="0">
    <w:p w:rsidR="006569E2" w:rsidRDefault="006569E2" w:rsidP="00663C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D9"/>
    <w:rsid w:val="00006CB1"/>
    <w:rsid w:val="00045D93"/>
    <w:rsid w:val="0005292D"/>
    <w:rsid w:val="000576A1"/>
    <w:rsid w:val="0006537B"/>
    <w:rsid w:val="00071715"/>
    <w:rsid w:val="000914AF"/>
    <w:rsid w:val="000C7D9D"/>
    <w:rsid w:val="000D0C91"/>
    <w:rsid w:val="000F7A2B"/>
    <w:rsid w:val="001174B1"/>
    <w:rsid w:val="00185F18"/>
    <w:rsid w:val="001A136F"/>
    <w:rsid w:val="001B706C"/>
    <w:rsid w:val="0021572C"/>
    <w:rsid w:val="00254ECD"/>
    <w:rsid w:val="00271476"/>
    <w:rsid w:val="00280D6B"/>
    <w:rsid w:val="00281745"/>
    <w:rsid w:val="00282DDE"/>
    <w:rsid w:val="002A4540"/>
    <w:rsid w:val="002B4E8D"/>
    <w:rsid w:val="002B5366"/>
    <w:rsid w:val="002C3CE3"/>
    <w:rsid w:val="002D36A9"/>
    <w:rsid w:val="002D3D65"/>
    <w:rsid w:val="00305EB4"/>
    <w:rsid w:val="0031214B"/>
    <w:rsid w:val="00323836"/>
    <w:rsid w:val="00331F98"/>
    <w:rsid w:val="00341218"/>
    <w:rsid w:val="00386C32"/>
    <w:rsid w:val="003D0432"/>
    <w:rsid w:val="003E2604"/>
    <w:rsid w:val="003E3FE4"/>
    <w:rsid w:val="003F2AE5"/>
    <w:rsid w:val="00403C82"/>
    <w:rsid w:val="004048FD"/>
    <w:rsid w:val="00414C9A"/>
    <w:rsid w:val="004503F9"/>
    <w:rsid w:val="00472437"/>
    <w:rsid w:val="0048127F"/>
    <w:rsid w:val="004B35D9"/>
    <w:rsid w:val="004F3034"/>
    <w:rsid w:val="004F745F"/>
    <w:rsid w:val="00512F5E"/>
    <w:rsid w:val="00517479"/>
    <w:rsid w:val="0058113E"/>
    <w:rsid w:val="005827BE"/>
    <w:rsid w:val="0059096E"/>
    <w:rsid w:val="0059699B"/>
    <w:rsid w:val="005A1AB9"/>
    <w:rsid w:val="005B63F6"/>
    <w:rsid w:val="005F49B9"/>
    <w:rsid w:val="006569E2"/>
    <w:rsid w:val="00663C3E"/>
    <w:rsid w:val="006B4903"/>
    <w:rsid w:val="006B5DD6"/>
    <w:rsid w:val="006B773E"/>
    <w:rsid w:val="006C0776"/>
    <w:rsid w:val="006D720C"/>
    <w:rsid w:val="0072390E"/>
    <w:rsid w:val="0072750B"/>
    <w:rsid w:val="007276B1"/>
    <w:rsid w:val="00744719"/>
    <w:rsid w:val="00744B80"/>
    <w:rsid w:val="00751457"/>
    <w:rsid w:val="007577CA"/>
    <w:rsid w:val="00793A6F"/>
    <w:rsid w:val="00797DDA"/>
    <w:rsid w:val="007F0B28"/>
    <w:rsid w:val="00802A3B"/>
    <w:rsid w:val="00815F45"/>
    <w:rsid w:val="00820080"/>
    <w:rsid w:val="00834097"/>
    <w:rsid w:val="00834446"/>
    <w:rsid w:val="00856326"/>
    <w:rsid w:val="00860385"/>
    <w:rsid w:val="008B5B2C"/>
    <w:rsid w:val="008B68F3"/>
    <w:rsid w:val="008D68AD"/>
    <w:rsid w:val="008E1428"/>
    <w:rsid w:val="008E6AD1"/>
    <w:rsid w:val="008F1F18"/>
    <w:rsid w:val="0092232A"/>
    <w:rsid w:val="00926479"/>
    <w:rsid w:val="00942020"/>
    <w:rsid w:val="00945CF3"/>
    <w:rsid w:val="00970A63"/>
    <w:rsid w:val="009771F4"/>
    <w:rsid w:val="009A327D"/>
    <w:rsid w:val="009D465D"/>
    <w:rsid w:val="009E0609"/>
    <w:rsid w:val="009E4E91"/>
    <w:rsid w:val="009E65C7"/>
    <w:rsid w:val="00A05493"/>
    <w:rsid w:val="00A06654"/>
    <w:rsid w:val="00A1045C"/>
    <w:rsid w:val="00A20C41"/>
    <w:rsid w:val="00A23BD5"/>
    <w:rsid w:val="00A55C8D"/>
    <w:rsid w:val="00A71890"/>
    <w:rsid w:val="00AC49F3"/>
    <w:rsid w:val="00AD3E32"/>
    <w:rsid w:val="00AD4B9D"/>
    <w:rsid w:val="00B72383"/>
    <w:rsid w:val="00B75EF2"/>
    <w:rsid w:val="00BA034B"/>
    <w:rsid w:val="00BA462F"/>
    <w:rsid w:val="00BD1D2F"/>
    <w:rsid w:val="00BD3707"/>
    <w:rsid w:val="00C40437"/>
    <w:rsid w:val="00C60F56"/>
    <w:rsid w:val="00C9764A"/>
    <w:rsid w:val="00CA4E6B"/>
    <w:rsid w:val="00CB6740"/>
    <w:rsid w:val="00CE7134"/>
    <w:rsid w:val="00D6532B"/>
    <w:rsid w:val="00D9131C"/>
    <w:rsid w:val="00DA3908"/>
    <w:rsid w:val="00DC15E4"/>
    <w:rsid w:val="00E02D16"/>
    <w:rsid w:val="00E06B31"/>
    <w:rsid w:val="00E17668"/>
    <w:rsid w:val="00E32E8F"/>
    <w:rsid w:val="00E472C4"/>
    <w:rsid w:val="00E52F6F"/>
    <w:rsid w:val="00E91DD8"/>
    <w:rsid w:val="00E97FF4"/>
    <w:rsid w:val="00EA1FF8"/>
    <w:rsid w:val="00EC46EC"/>
    <w:rsid w:val="00ED1715"/>
    <w:rsid w:val="00ED77BF"/>
    <w:rsid w:val="00F230B4"/>
    <w:rsid w:val="00F419B5"/>
    <w:rsid w:val="00FB4229"/>
    <w:rsid w:val="00FE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3E59"/>
  <w15:docId w15:val="{2A1C1A92-7B7F-410E-A35A-E9C18DCB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40" w:after="4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5D9"/>
    <w:pPr>
      <w:spacing w:before="0" w:after="200" w:line="276" w:lineRule="auto"/>
      <w:ind w:firstLine="0"/>
      <w:jc w:val="left"/>
    </w:pPr>
    <w:rPr>
      <w:rFonts w:asciiTheme="minorHAnsi" w:hAnsiTheme="minorHAnsi" w:cstheme="minorBidi"/>
      <w:sz w:val="22"/>
    </w:rPr>
  </w:style>
  <w:style w:type="paragraph" w:styleId="Heading3">
    <w:name w:val="heading 3"/>
    <w:basedOn w:val="Normal"/>
    <w:next w:val="Normal"/>
    <w:link w:val="Heading3Char"/>
    <w:uiPriority w:val="9"/>
    <w:semiHidden/>
    <w:unhideWhenUsed/>
    <w:qFormat/>
    <w:rsid w:val="008F1F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5D9"/>
    <w:pPr>
      <w:spacing w:before="0" w:after="0"/>
      <w:ind w:firstLine="0"/>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8127F"/>
    <w:pPr>
      <w:ind w:left="720"/>
      <w:contextualSpacing/>
    </w:pPr>
    <w:rPr>
      <w:rFonts w:ascii="Calibri" w:eastAsia="Calibri" w:hAnsi="Calibri" w:cs="Times New Roman"/>
    </w:rPr>
  </w:style>
  <w:style w:type="paragraph" w:customStyle="1" w:styleId="Char">
    <w:name w:val="Char"/>
    <w:autoRedefine/>
    <w:rsid w:val="0048127F"/>
    <w:pPr>
      <w:tabs>
        <w:tab w:val="left" w:pos="1152"/>
      </w:tabs>
      <w:spacing w:before="120" w:after="120" w:line="312" w:lineRule="auto"/>
      <w:ind w:firstLine="0"/>
      <w:jc w:val="left"/>
    </w:pPr>
    <w:rPr>
      <w:rFonts w:ascii="Arial" w:eastAsia="Times New Roman" w:hAnsi="Arial" w:cs="Arial"/>
      <w:sz w:val="26"/>
      <w:szCs w:val="26"/>
    </w:rPr>
  </w:style>
  <w:style w:type="character" w:customStyle="1" w:styleId="Heading3Char">
    <w:name w:val="Heading 3 Char"/>
    <w:basedOn w:val="DefaultParagraphFont"/>
    <w:link w:val="Heading3"/>
    <w:uiPriority w:val="9"/>
    <w:semiHidden/>
    <w:rsid w:val="008F1F18"/>
    <w:rPr>
      <w:rFonts w:asciiTheme="majorHAnsi" w:eastAsiaTheme="majorEastAsia" w:hAnsiTheme="majorHAnsi" w:cstheme="majorBidi"/>
      <w:b/>
      <w:bCs/>
      <w:color w:val="4F81BD" w:themeColor="accent1"/>
      <w:sz w:val="22"/>
    </w:rPr>
  </w:style>
  <w:style w:type="paragraph" w:styleId="Header">
    <w:name w:val="header"/>
    <w:basedOn w:val="Normal"/>
    <w:link w:val="HeaderChar"/>
    <w:uiPriority w:val="99"/>
    <w:unhideWhenUsed/>
    <w:rsid w:val="00663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C3E"/>
    <w:rPr>
      <w:rFonts w:asciiTheme="minorHAnsi" w:hAnsiTheme="minorHAnsi" w:cstheme="minorBidi"/>
      <w:sz w:val="22"/>
    </w:rPr>
  </w:style>
  <w:style w:type="paragraph" w:styleId="Footer">
    <w:name w:val="footer"/>
    <w:basedOn w:val="Normal"/>
    <w:link w:val="FooterChar"/>
    <w:uiPriority w:val="99"/>
    <w:unhideWhenUsed/>
    <w:rsid w:val="00663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C3E"/>
    <w:rPr>
      <w:rFonts w:asciiTheme="minorHAnsi" w:hAnsiTheme="minorHAnsi" w:cstheme="minorBidi"/>
      <w:sz w:val="22"/>
    </w:rPr>
  </w:style>
  <w:style w:type="paragraph" w:styleId="BalloonText">
    <w:name w:val="Balloon Text"/>
    <w:basedOn w:val="Normal"/>
    <w:link w:val="BalloonTextChar"/>
    <w:uiPriority w:val="99"/>
    <w:semiHidden/>
    <w:unhideWhenUsed/>
    <w:rsid w:val="006B4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903"/>
    <w:rPr>
      <w:rFonts w:ascii="Tahoma" w:hAnsi="Tahoma" w:cs="Tahoma"/>
      <w:sz w:val="16"/>
      <w:szCs w:val="16"/>
    </w:rPr>
  </w:style>
  <w:style w:type="character" w:styleId="Hyperlink">
    <w:name w:val="Hyperlink"/>
    <w:basedOn w:val="DefaultParagraphFont"/>
    <w:uiPriority w:val="99"/>
    <w:unhideWhenUsed/>
    <w:rsid w:val="008563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7111">
      <w:bodyDiv w:val="1"/>
      <w:marLeft w:val="0"/>
      <w:marRight w:val="0"/>
      <w:marTop w:val="0"/>
      <w:marBottom w:val="0"/>
      <w:divBdr>
        <w:top w:val="none" w:sz="0" w:space="0" w:color="auto"/>
        <w:left w:val="none" w:sz="0" w:space="0" w:color="auto"/>
        <w:bottom w:val="none" w:sz="0" w:space="0" w:color="auto"/>
        <w:right w:val="none" w:sz="0" w:space="0" w:color="auto"/>
      </w:divBdr>
    </w:div>
    <w:div w:id="789209219">
      <w:bodyDiv w:val="1"/>
      <w:marLeft w:val="0"/>
      <w:marRight w:val="0"/>
      <w:marTop w:val="0"/>
      <w:marBottom w:val="0"/>
      <w:divBdr>
        <w:top w:val="none" w:sz="0" w:space="0" w:color="auto"/>
        <w:left w:val="none" w:sz="0" w:space="0" w:color="auto"/>
        <w:bottom w:val="none" w:sz="0" w:space="0" w:color="auto"/>
        <w:right w:val="none" w:sz="0" w:space="0" w:color="auto"/>
      </w:divBdr>
    </w:div>
    <w:div w:id="834688927">
      <w:bodyDiv w:val="1"/>
      <w:marLeft w:val="0"/>
      <w:marRight w:val="0"/>
      <w:marTop w:val="0"/>
      <w:marBottom w:val="0"/>
      <w:divBdr>
        <w:top w:val="none" w:sz="0" w:space="0" w:color="auto"/>
        <w:left w:val="none" w:sz="0" w:space="0" w:color="auto"/>
        <w:bottom w:val="none" w:sz="0" w:space="0" w:color="auto"/>
        <w:right w:val="none" w:sz="0" w:space="0" w:color="auto"/>
      </w:divBdr>
    </w:div>
    <w:div w:id="1156610432">
      <w:bodyDiv w:val="1"/>
      <w:marLeft w:val="0"/>
      <w:marRight w:val="0"/>
      <w:marTop w:val="0"/>
      <w:marBottom w:val="0"/>
      <w:divBdr>
        <w:top w:val="none" w:sz="0" w:space="0" w:color="auto"/>
        <w:left w:val="none" w:sz="0" w:space="0" w:color="auto"/>
        <w:bottom w:val="none" w:sz="0" w:space="0" w:color="auto"/>
        <w:right w:val="none" w:sz="0" w:space="0" w:color="auto"/>
      </w:divBdr>
    </w:div>
    <w:div w:id="1357656764">
      <w:bodyDiv w:val="1"/>
      <w:marLeft w:val="0"/>
      <w:marRight w:val="0"/>
      <w:marTop w:val="0"/>
      <w:marBottom w:val="0"/>
      <w:divBdr>
        <w:top w:val="none" w:sz="0" w:space="0" w:color="auto"/>
        <w:left w:val="none" w:sz="0" w:space="0" w:color="auto"/>
        <w:bottom w:val="none" w:sz="0" w:space="0" w:color="auto"/>
        <w:right w:val="none" w:sz="0" w:space="0" w:color="auto"/>
      </w:divBdr>
    </w:div>
    <w:div w:id="20430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anhdoantdm@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0948-69E2-43E9-B6F6-30B0F1F1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7</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Admin</cp:lastModifiedBy>
  <cp:revision>77</cp:revision>
  <cp:lastPrinted>2018-06-20T03:00:00Z</cp:lastPrinted>
  <dcterms:created xsi:type="dcterms:W3CDTF">2018-06-11T08:15:00Z</dcterms:created>
  <dcterms:modified xsi:type="dcterms:W3CDTF">2018-06-26T03:03:00Z</dcterms:modified>
</cp:coreProperties>
</file>