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jc w:val="center"/>
        <w:tblInd w:w="-176" w:type="dxa"/>
        <w:tblLook w:val="01E0" w:firstRow="1" w:lastRow="1" w:firstColumn="1" w:lastColumn="1" w:noHBand="0" w:noVBand="0"/>
      </w:tblPr>
      <w:tblGrid>
        <w:gridCol w:w="5153"/>
        <w:gridCol w:w="4917"/>
      </w:tblGrid>
      <w:tr w:rsidR="001A047E" w:rsidRPr="00E57634" w:rsidTr="009129C2">
        <w:trPr>
          <w:jc w:val="center"/>
        </w:trPr>
        <w:tc>
          <w:tcPr>
            <w:tcW w:w="5153" w:type="dxa"/>
            <w:shd w:val="clear" w:color="auto" w:fill="auto"/>
          </w:tcPr>
          <w:p w:rsidR="001A047E" w:rsidRPr="00E57634" w:rsidRDefault="001A047E" w:rsidP="0016630F">
            <w:pPr>
              <w:spacing w:before="40" w:after="40"/>
              <w:jc w:val="center"/>
              <w:rPr>
                <w:b/>
              </w:rPr>
            </w:pPr>
            <w:r w:rsidRPr="00E57634">
              <w:rPr>
                <w:b/>
              </w:rPr>
              <w:t>BCH ĐOÀN TP. THỦ DẦU MỘT</w:t>
            </w:r>
          </w:p>
          <w:p w:rsidR="001A047E" w:rsidRPr="00E57634" w:rsidRDefault="001A047E" w:rsidP="0016630F">
            <w:pPr>
              <w:spacing w:before="40" w:after="40"/>
              <w:jc w:val="center"/>
            </w:pPr>
            <w:r w:rsidRPr="00E57634">
              <w:t>-------------------</w:t>
            </w:r>
          </w:p>
          <w:p w:rsidR="001A047E" w:rsidRPr="00E57634" w:rsidRDefault="001A047E" w:rsidP="0016630F">
            <w:pPr>
              <w:spacing w:before="40" w:after="40"/>
              <w:jc w:val="center"/>
              <w:rPr>
                <w:b/>
              </w:rPr>
            </w:pPr>
            <w:r w:rsidRPr="00E57634">
              <w:rPr>
                <w:b/>
              </w:rPr>
              <w:t>BTC ĐỀ ÁN NÂNG CAO NHẬN THỨC PHÁP LUẬT CHO THANH NIÊN</w:t>
            </w:r>
          </w:p>
          <w:p w:rsidR="001A047E" w:rsidRPr="00E57634" w:rsidRDefault="001A047E" w:rsidP="0016630F">
            <w:pPr>
              <w:spacing w:before="40" w:after="40"/>
              <w:jc w:val="center"/>
              <w:rPr>
                <w:b/>
              </w:rPr>
            </w:pPr>
            <w:r w:rsidRPr="00E57634">
              <w:rPr>
                <w:b/>
              </w:rPr>
              <w:t>TP. THỦ DẦU MỘT</w:t>
            </w:r>
          </w:p>
          <w:p w:rsidR="001A047E" w:rsidRPr="00E57634" w:rsidRDefault="001A047E" w:rsidP="0016630F">
            <w:pPr>
              <w:spacing w:before="40" w:after="40"/>
              <w:jc w:val="center"/>
            </w:pPr>
            <w:r w:rsidRPr="00E57634">
              <w:t>***</w:t>
            </w:r>
          </w:p>
          <w:p w:rsidR="001A047E" w:rsidRPr="00E57634" w:rsidRDefault="001A047E" w:rsidP="0036732F">
            <w:pPr>
              <w:spacing w:before="40" w:after="40"/>
              <w:jc w:val="center"/>
            </w:pPr>
            <w:r w:rsidRPr="00E57634">
              <w:t>Số:</w:t>
            </w:r>
            <w:r w:rsidR="00D5151B">
              <w:t xml:space="preserve"> 0</w:t>
            </w:r>
            <w:r w:rsidR="0036732F">
              <w:t>4</w:t>
            </w:r>
            <w:r>
              <w:t xml:space="preserve"> </w:t>
            </w:r>
            <w:r w:rsidRPr="00E57634">
              <w:t>/TB-BTC.ĐAPL</w:t>
            </w:r>
          </w:p>
        </w:tc>
        <w:tc>
          <w:tcPr>
            <w:tcW w:w="4917" w:type="dxa"/>
            <w:shd w:val="clear" w:color="auto" w:fill="auto"/>
          </w:tcPr>
          <w:p w:rsidR="001A047E" w:rsidRPr="00E57634" w:rsidRDefault="001A047E" w:rsidP="0016630F">
            <w:pPr>
              <w:spacing w:before="40" w:after="40"/>
              <w:jc w:val="center"/>
              <w:rPr>
                <w:b/>
                <w:u w:val="single"/>
              </w:rPr>
            </w:pPr>
            <w:r w:rsidRPr="00E57634">
              <w:rPr>
                <w:b/>
                <w:u w:val="single"/>
              </w:rPr>
              <w:t>ĐOÀN TNCS HỒ CHÍ MINH</w:t>
            </w:r>
          </w:p>
          <w:p w:rsidR="001A047E" w:rsidRPr="00E57634" w:rsidRDefault="001A047E" w:rsidP="0016630F">
            <w:pPr>
              <w:spacing w:before="40" w:after="40"/>
              <w:jc w:val="center"/>
              <w:rPr>
                <w:b/>
                <w:u w:val="single"/>
              </w:rPr>
            </w:pPr>
          </w:p>
          <w:p w:rsidR="001A047E" w:rsidRPr="00E57634" w:rsidRDefault="001A047E" w:rsidP="0016630F">
            <w:pPr>
              <w:spacing w:before="40" w:after="40"/>
              <w:jc w:val="center"/>
              <w:rPr>
                <w:b/>
                <w:u w:val="single"/>
              </w:rPr>
            </w:pPr>
          </w:p>
          <w:p w:rsidR="001A047E" w:rsidRPr="00E57634" w:rsidRDefault="001A047E" w:rsidP="0016630F">
            <w:pPr>
              <w:spacing w:before="40" w:after="40"/>
              <w:rPr>
                <w:i/>
              </w:rPr>
            </w:pPr>
          </w:p>
          <w:p w:rsidR="001A047E" w:rsidRPr="00E57634" w:rsidRDefault="001A047E" w:rsidP="0016630F">
            <w:pPr>
              <w:spacing w:before="40" w:after="40"/>
              <w:jc w:val="center"/>
              <w:rPr>
                <w:i/>
              </w:rPr>
            </w:pPr>
            <w:r w:rsidRPr="00E57634">
              <w:rPr>
                <w:i/>
              </w:rPr>
              <w:t xml:space="preserve">Thủ Dầu Một, ngày </w:t>
            </w:r>
            <w:r>
              <w:rPr>
                <w:i/>
              </w:rPr>
              <w:t>19</w:t>
            </w:r>
            <w:r w:rsidRPr="00E57634">
              <w:rPr>
                <w:i/>
              </w:rPr>
              <w:t xml:space="preserve"> tháng </w:t>
            </w:r>
            <w:r>
              <w:rPr>
                <w:i/>
              </w:rPr>
              <w:t>3</w:t>
            </w:r>
            <w:r w:rsidRPr="00E57634">
              <w:rPr>
                <w:i/>
              </w:rPr>
              <w:t xml:space="preserve"> năm 201</w:t>
            </w:r>
            <w:r>
              <w:rPr>
                <w:i/>
              </w:rPr>
              <w:t>8</w:t>
            </w:r>
          </w:p>
        </w:tc>
      </w:tr>
    </w:tbl>
    <w:p w:rsidR="001A047E" w:rsidRDefault="001A047E" w:rsidP="0016630F">
      <w:pPr>
        <w:spacing w:before="40" w:after="40"/>
        <w:jc w:val="center"/>
        <w:rPr>
          <w:b/>
        </w:rPr>
      </w:pPr>
    </w:p>
    <w:p w:rsidR="001A047E" w:rsidRDefault="001A047E" w:rsidP="0016630F">
      <w:pPr>
        <w:spacing w:before="40" w:after="40"/>
        <w:jc w:val="center"/>
        <w:rPr>
          <w:b/>
        </w:rPr>
      </w:pPr>
      <w:r>
        <w:rPr>
          <w:b/>
        </w:rPr>
        <w:t>THÔNG BÁO</w:t>
      </w:r>
    </w:p>
    <w:p w:rsidR="001A047E" w:rsidRDefault="001A047E" w:rsidP="0016630F">
      <w:pPr>
        <w:spacing w:before="40" w:after="40"/>
        <w:jc w:val="center"/>
        <w:rPr>
          <w:b/>
        </w:rPr>
      </w:pPr>
      <w:r>
        <w:rPr>
          <w:b/>
        </w:rPr>
        <w:t>Về việ</w:t>
      </w:r>
      <w:bookmarkStart w:id="0" w:name="_GoBack"/>
      <w:bookmarkEnd w:id="0"/>
      <w:r>
        <w:rPr>
          <w:b/>
        </w:rPr>
        <w:t xml:space="preserve">c đăng ký thời gian tuyên truyền Pháp luật </w:t>
      </w:r>
    </w:p>
    <w:p w:rsidR="001A047E" w:rsidRDefault="001A047E" w:rsidP="0016630F">
      <w:pPr>
        <w:spacing w:before="40" w:after="40"/>
        <w:jc w:val="center"/>
        <w:rPr>
          <w:b/>
        </w:rPr>
      </w:pPr>
      <w:r>
        <w:rPr>
          <w:b/>
        </w:rPr>
        <w:t xml:space="preserve">cho </w:t>
      </w:r>
      <w:r w:rsidR="000D7C55">
        <w:rPr>
          <w:b/>
        </w:rPr>
        <w:t xml:space="preserve">Đoàn viên, </w:t>
      </w:r>
      <w:r>
        <w:rPr>
          <w:b/>
        </w:rPr>
        <w:t>thanh niên năm 2018</w:t>
      </w:r>
    </w:p>
    <w:p w:rsidR="001A047E" w:rsidRDefault="001A047E" w:rsidP="0016630F">
      <w:pPr>
        <w:spacing w:before="40" w:after="40"/>
        <w:jc w:val="center"/>
        <w:rPr>
          <w:b/>
        </w:rPr>
      </w:pPr>
    </w:p>
    <w:p w:rsidR="001A047E" w:rsidRPr="00333F67" w:rsidRDefault="001A047E" w:rsidP="0016630F">
      <w:pPr>
        <w:spacing w:before="40" w:after="40"/>
        <w:ind w:left="57" w:right="57" w:firstLine="567"/>
        <w:jc w:val="both"/>
        <w:rPr>
          <w:spacing w:val="-6"/>
        </w:rPr>
      </w:pPr>
      <w:r w:rsidRPr="00333F67">
        <w:rPr>
          <w:spacing w:val="-6"/>
        </w:rPr>
        <w:t>Thực hiện Đề án Nâng cao nhận thức pháp luật cho Thanh niên tỉnh Bình Dương trên địa bàn Thành phố  về việc triển khai thực hiện Đề án “Nâng cao nhận thức pháp luật cho Thanh niên tỉnh Bình Dương giai đoạn 2014</w:t>
      </w:r>
      <w:r>
        <w:rPr>
          <w:spacing w:val="-6"/>
        </w:rPr>
        <w:t xml:space="preserve"> – 2018”;</w:t>
      </w:r>
    </w:p>
    <w:p w:rsidR="001A047E" w:rsidRDefault="001A047E" w:rsidP="0016630F">
      <w:pPr>
        <w:spacing w:before="40" w:after="40"/>
        <w:ind w:firstLine="567"/>
        <w:jc w:val="both"/>
        <w:rPr>
          <w:spacing w:val="-4"/>
        </w:rPr>
      </w:pPr>
      <w:r>
        <w:rPr>
          <w:spacing w:val="-4"/>
        </w:rPr>
        <w:t>Thường trực Ban tổ chức Đề án Pháp luật thành phố thông báo về việc đăng ký thời gian tuyên truyền Pháp luật cho thanh niên năm 2018, với các nội dung sau:</w:t>
      </w:r>
    </w:p>
    <w:p w:rsidR="0016630F" w:rsidRDefault="0016630F" w:rsidP="0016630F">
      <w:pPr>
        <w:spacing w:before="40" w:after="40"/>
        <w:ind w:firstLine="567"/>
        <w:jc w:val="both"/>
        <w:rPr>
          <w:spacing w:val="-4"/>
        </w:rPr>
      </w:pPr>
    </w:p>
    <w:p w:rsidR="001A047E" w:rsidRDefault="001A047E" w:rsidP="0016630F">
      <w:pPr>
        <w:spacing w:before="40" w:after="40"/>
        <w:ind w:firstLine="567"/>
        <w:jc w:val="both"/>
        <w:rPr>
          <w:spacing w:val="-4"/>
        </w:rPr>
      </w:pPr>
      <w:r w:rsidRPr="008055DB">
        <w:rPr>
          <w:b/>
          <w:spacing w:val="-4"/>
        </w:rPr>
        <w:t>1. Thời gian</w:t>
      </w:r>
      <w:r>
        <w:rPr>
          <w:spacing w:val="-4"/>
        </w:rPr>
        <w:t>: Từ tháng 03 – 10</w:t>
      </w:r>
      <w:r w:rsidR="00F33746">
        <w:rPr>
          <w:spacing w:val="-4"/>
        </w:rPr>
        <w:t>/</w:t>
      </w:r>
      <w:r>
        <w:rPr>
          <w:spacing w:val="-4"/>
        </w:rPr>
        <w:t>2018.</w:t>
      </w:r>
    </w:p>
    <w:p w:rsidR="0016630F" w:rsidRPr="0016630F" w:rsidRDefault="0016630F" w:rsidP="0016630F">
      <w:pPr>
        <w:spacing w:before="40" w:after="40"/>
        <w:ind w:firstLine="567"/>
        <w:jc w:val="both"/>
        <w:rPr>
          <w:spacing w:val="-4"/>
          <w:sz w:val="12"/>
        </w:rPr>
      </w:pPr>
    </w:p>
    <w:p w:rsidR="001A047E" w:rsidRDefault="001A047E" w:rsidP="0016630F">
      <w:pPr>
        <w:spacing w:before="40" w:after="40"/>
        <w:ind w:firstLine="567"/>
        <w:jc w:val="both"/>
        <w:rPr>
          <w:spacing w:val="-4"/>
        </w:rPr>
      </w:pPr>
      <w:r w:rsidRPr="008055DB">
        <w:rPr>
          <w:b/>
          <w:spacing w:val="-4"/>
        </w:rPr>
        <w:t>2. Địa điểm</w:t>
      </w:r>
      <w:r>
        <w:rPr>
          <w:spacing w:val="-4"/>
        </w:rPr>
        <w:t>: Tại các trường Trung học phổ thông, TTGDTX tỉnh và các Chi đoàn, Chi hội tại các phường trên địa bàn thành phố.</w:t>
      </w:r>
    </w:p>
    <w:p w:rsidR="0016630F" w:rsidRPr="0016630F" w:rsidRDefault="0016630F" w:rsidP="0016630F">
      <w:pPr>
        <w:spacing w:before="40" w:after="40"/>
        <w:ind w:firstLine="567"/>
        <w:jc w:val="both"/>
        <w:rPr>
          <w:spacing w:val="-4"/>
          <w:sz w:val="12"/>
        </w:rPr>
      </w:pPr>
    </w:p>
    <w:p w:rsidR="001A047E" w:rsidRDefault="001A047E" w:rsidP="0016630F">
      <w:pPr>
        <w:spacing w:before="40" w:after="40"/>
        <w:ind w:firstLine="567"/>
        <w:jc w:val="both"/>
        <w:rPr>
          <w:spacing w:val="-4"/>
        </w:rPr>
      </w:pPr>
      <w:r w:rsidRPr="008055DB">
        <w:rPr>
          <w:b/>
          <w:spacing w:val="-4"/>
        </w:rPr>
        <w:t>3. Đối tượng</w:t>
      </w:r>
      <w:r>
        <w:rPr>
          <w:spacing w:val="-4"/>
        </w:rPr>
        <w:t>: Đoàn viên, hội viên, thanh niên, thanh niên công nhân, học sinh trên địa bàn thành phố.</w:t>
      </w:r>
    </w:p>
    <w:p w:rsidR="0016630F" w:rsidRPr="0016630F" w:rsidRDefault="0016630F" w:rsidP="0016630F">
      <w:pPr>
        <w:spacing w:before="40" w:after="40"/>
        <w:ind w:firstLine="567"/>
        <w:jc w:val="both"/>
        <w:rPr>
          <w:spacing w:val="-4"/>
          <w:sz w:val="12"/>
        </w:rPr>
      </w:pPr>
    </w:p>
    <w:p w:rsidR="001A047E" w:rsidRDefault="001A047E" w:rsidP="0016630F">
      <w:pPr>
        <w:spacing w:before="40" w:after="40"/>
        <w:ind w:firstLine="567"/>
        <w:jc w:val="both"/>
        <w:rPr>
          <w:b/>
          <w:spacing w:val="-4"/>
        </w:rPr>
      </w:pPr>
      <w:r w:rsidRPr="008055DB">
        <w:rPr>
          <w:b/>
          <w:spacing w:val="-4"/>
        </w:rPr>
        <w:t xml:space="preserve">4. </w:t>
      </w:r>
      <w:r>
        <w:rPr>
          <w:b/>
          <w:spacing w:val="-4"/>
        </w:rPr>
        <w:t>Số lượng</w:t>
      </w:r>
      <w:r w:rsidRPr="000D7C55">
        <w:rPr>
          <w:i/>
          <w:spacing w:val="-4"/>
        </w:rPr>
        <w:t xml:space="preserve">: </w:t>
      </w:r>
      <w:r w:rsidR="000D7C55" w:rsidRPr="000D7C55">
        <w:rPr>
          <w:i/>
          <w:spacing w:val="-4"/>
        </w:rPr>
        <w:t>(Mẫu đăng ký kèm theo)</w:t>
      </w:r>
    </w:p>
    <w:p w:rsidR="001A047E" w:rsidRDefault="001A047E" w:rsidP="0016630F">
      <w:pPr>
        <w:spacing w:before="40" w:after="40"/>
        <w:ind w:firstLine="567"/>
        <w:jc w:val="both"/>
        <w:rPr>
          <w:spacing w:val="-4"/>
        </w:rPr>
      </w:pPr>
      <w:r>
        <w:rPr>
          <w:b/>
          <w:spacing w:val="-4"/>
        </w:rPr>
        <w:t xml:space="preserve">- </w:t>
      </w:r>
      <w:r>
        <w:rPr>
          <w:spacing w:val="-4"/>
        </w:rPr>
        <w:t>14 phường Đoàn thực hiện 03 buổi/ đơn vị.</w:t>
      </w:r>
    </w:p>
    <w:p w:rsidR="001A047E" w:rsidRDefault="001A047E" w:rsidP="0016630F">
      <w:pPr>
        <w:spacing w:before="40" w:after="40"/>
        <w:ind w:firstLine="567"/>
        <w:jc w:val="both"/>
        <w:rPr>
          <w:spacing w:val="-4"/>
        </w:rPr>
      </w:pPr>
      <w:r>
        <w:rPr>
          <w:spacing w:val="-4"/>
        </w:rPr>
        <w:t>- Đoàn trường THPT và TT GDTX tỉnh: 01 buổi/đơn vị.</w:t>
      </w:r>
    </w:p>
    <w:p w:rsidR="0016630F" w:rsidRPr="0016630F" w:rsidRDefault="0016630F" w:rsidP="0016630F">
      <w:pPr>
        <w:spacing w:before="40" w:after="40"/>
        <w:ind w:firstLine="567"/>
        <w:jc w:val="both"/>
        <w:rPr>
          <w:b/>
          <w:spacing w:val="-4"/>
          <w:sz w:val="12"/>
        </w:rPr>
      </w:pPr>
    </w:p>
    <w:p w:rsidR="001A047E" w:rsidRDefault="001A047E" w:rsidP="0016630F">
      <w:pPr>
        <w:spacing w:before="40" w:after="40"/>
        <w:ind w:firstLine="567"/>
        <w:jc w:val="both"/>
        <w:rPr>
          <w:color w:val="161616"/>
        </w:rPr>
      </w:pPr>
      <w:r w:rsidRPr="008055DB">
        <w:rPr>
          <w:b/>
          <w:spacing w:val="-4"/>
        </w:rPr>
        <w:t>5. Nội dung tuyên truyền</w:t>
      </w:r>
      <w:r>
        <w:rPr>
          <w:spacing w:val="-4"/>
        </w:rPr>
        <w:t xml:space="preserve">: </w:t>
      </w:r>
      <w:r w:rsidRPr="001A047E">
        <w:rPr>
          <w:color w:val="161616"/>
        </w:rPr>
        <w:t xml:space="preserve">Tổ chức tuyên truyền, cung cấp kiến thức pháp luật cơ bản cho đoàn viên, hội viên, thanh niên, và nhân dân gồm các luật như: Luật lao động; Luật Giao thông đường bộ; Luật Hôn nhân gia đình; Luật dân sự; Luật đất đai; Luật Bảo hiểm XH – Y tế; </w:t>
      </w:r>
      <w:r>
        <w:rPr>
          <w:color w:val="161616"/>
        </w:rPr>
        <w:t xml:space="preserve">Luật phòng chống ma túy, </w:t>
      </w:r>
      <w:r w:rsidRPr="001A047E">
        <w:rPr>
          <w:color w:val="161616"/>
        </w:rPr>
        <w:t>Luật sỡ hữu, Luật Nghĩa Vụ quân sự, Luật công dân…,</w:t>
      </w:r>
    </w:p>
    <w:p w:rsidR="0016630F" w:rsidRPr="0016630F" w:rsidRDefault="0016630F" w:rsidP="0016630F">
      <w:pPr>
        <w:spacing w:before="40" w:after="40"/>
        <w:ind w:firstLine="567"/>
        <w:jc w:val="both"/>
        <w:rPr>
          <w:color w:val="161616"/>
          <w:sz w:val="12"/>
        </w:rPr>
      </w:pPr>
    </w:p>
    <w:p w:rsidR="001A047E" w:rsidRPr="008055DB" w:rsidRDefault="001A047E" w:rsidP="0016630F">
      <w:pPr>
        <w:spacing w:before="40" w:after="40"/>
        <w:ind w:firstLine="567"/>
        <w:jc w:val="both"/>
        <w:rPr>
          <w:b/>
          <w:spacing w:val="-4"/>
        </w:rPr>
      </w:pPr>
      <w:r w:rsidRPr="008055DB">
        <w:rPr>
          <w:b/>
          <w:spacing w:val="-4"/>
        </w:rPr>
        <w:t>6. Tổ chức thực hiện:</w:t>
      </w:r>
    </w:p>
    <w:p w:rsidR="001A047E" w:rsidRPr="001A047E" w:rsidRDefault="001A047E" w:rsidP="0016630F">
      <w:pPr>
        <w:spacing w:before="40" w:after="40"/>
        <w:ind w:firstLine="567"/>
        <w:jc w:val="both"/>
        <w:rPr>
          <w:spacing w:val="-4"/>
        </w:rPr>
      </w:pPr>
      <w:r w:rsidRPr="008055DB">
        <w:rPr>
          <w:i/>
          <w:spacing w:val="-4"/>
        </w:rPr>
        <w:t>6.1. Cấp thành phố:</w:t>
      </w:r>
      <w:r>
        <w:rPr>
          <w:spacing w:val="-4"/>
        </w:rPr>
        <w:t xml:space="preserve"> </w:t>
      </w:r>
    </w:p>
    <w:p w:rsidR="001A047E" w:rsidRPr="001A047E" w:rsidRDefault="001A047E" w:rsidP="0016630F">
      <w:pPr>
        <w:spacing w:before="40" w:after="40"/>
        <w:ind w:firstLine="567"/>
        <w:jc w:val="both"/>
        <w:rPr>
          <w:spacing w:val="-4"/>
        </w:rPr>
      </w:pPr>
      <w:r w:rsidRPr="001A047E">
        <w:rPr>
          <w:spacing w:val="-4"/>
        </w:rPr>
        <w:t>- Tổng hợp lịch đăng ký tuyên truyền từ các trường THPT, TTGD thường xuyên tỉnh, các phường trên địa bàn Thành phố.</w:t>
      </w:r>
    </w:p>
    <w:p w:rsidR="001A047E" w:rsidRPr="001A047E" w:rsidRDefault="001A047E" w:rsidP="0016630F">
      <w:pPr>
        <w:spacing w:before="40" w:after="40"/>
        <w:ind w:firstLine="567"/>
        <w:jc w:val="both"/>
        <w:rPr>
          <w:spacing w:val="-4"/>
        </w:rPr>
      </w:pPr>
      <w:r w:rsidRPr="001A047E">
        <w:rPr>
          <w:spacing w:val="-4"/>
        </w:rPr>
        <w:t>- Phối hợp cùng Đội Câu lạc bộ tuyên truyền pháp luật thành phố Thủ Dầu Một tổ chức các buổi tuyên truyền trên địa bàn phường và trường học.</w:t>
      </w:r>
    </w:p>
    <w:p w:rsidR="001A047E" w:rsidRDefault="001A047E" w:rsidP="0016630F">
      <w:pPr>
        <w:spacing w:before="40" w:after="40"/>
        <w:ind w:firstLine="567"/>
        <w:jc w:val="both"/>
        <w:rPr>
          <w:i/>
          <w:spacing w:val="-4"/>
        </w:rPr>
      </w:pPr>
      <w:r w:rsidRPr="008055DB">
        <w:rPr>
          <w:i/>
          <w:spacing w:val="-4"/>
        </w:rPr>
        <w:t xml:space="preserve">6.2. </w:t>
      </w:r>
      <w:r>
        <w:rPr>
          <w:i/>
          <w:spacing w:val="-4"/>
        </w:rPr>
        <w:t xml:space="preserve">Đoàn trường THPT, TTGD thường xuyên tỉnh </w:t>
      </w:r>
      <w:proofErr w:type="spellStart"/>
      <w:r>
        <w:rPr>
          <w:i/>
          <w:spacing w:val="-4"/>
        </w:rPr>
        <w:t>vàc</w:t>
      </w:r>
      <w:proofErr w:type="spellEnd"/>
      <w:r>
        <w:rPr>
          <w:i/>
          <w:spacing w:val="-4"/>
        </w:rPr>
        <w:t xml:space="preserve"> c</w:t>
      </w:r>
      <w:r w:rsidRPr="008055DB">
        <w:rPr>
          <w:i/>
          <w:spacing w:val="-4"/>
        </w:rPr>
        <w:t>ấp phường</w:t>
      </w:r>
      <w:r>
        <w:rPr>
          <w:i/>
          <w:spacing w:val="-4"/>
        </w:rPr>
        <w:t>:</w:t>
      </w:r>
    </w:p>
    <w:p w:rsidR="001A047E" w:rsidRDefault="001A047E" w:rsidP="0016630F">
      <w:pPr>
        <w:spacing w:before="40" w:after="40"/>
        <w:ind w:firstLine="567"/>
        <w:jc w:val="both"/>
        <w:rPr>
          <w:spacing w:val="-4"/>
        </w:rPr>
      </w:pPr>
      <w:r>
        <w:rPr>
          <w:spacing w:val="-4"/>
        </w:rPr>
        <w:lastRenderedPageBreak/>
        <w:t xml:space="preserve">- Đăng ký lịch tuyên truyền pháp luật về Ban tổ chức Đề án thành phố trước ngày </w:t>
      </w:r>
      <w:r w:rsidR="000D7C55">
        <w:rPr>
          <w:spacing w:val="-4"/>
        </w:rPr>
        <w:t>28</w:t>
      </w:r>
      <w:r>
        <w:rPr>
          <w:spacing w:val="-4"/>
        </w:rPr>
        <w:t>/</w:t>
      </w:r>
      <w:r w:rsidR="000D7C55">
        <w:rPr>
          <w:spacing w:val="-4"/>
        </w:rPr>
        <w:t>3</w:t>
      </w:r>
      <w:r>
        <w:rPr>
          <w:spacing w:val="-4"/>
        </w:rPr>
        <w:t>/201</w:t>
      </w:r>
      <w:r w:rsidR="000D7C55">
        <w:rPr>
          <w:spacing w:val="-4"/>
        </w:rPr>
        <w:t>8</w:t>
      </w:r>
      <w:r>
        <w:rPr>
          <w:spacing w:val="-4"/>
        </w:rPr>
        <w:t xml:space="preserve"> (thứ năm)</w:t>
      </w:r>
    </w:p>
    <w:p w:rsidR="001A047E" w:rsidRDefault="001A047E" w:rsidP="0016630F">
      <w:pPr>
        <w:spacing w:before="40" w:after="40"/>
        <w:ind w:firstLine="567"/>
        <w:jc w:val="both"/>
        <w:rPr>
          <w:spacing w:val="-4"/>
        </w:rPr>
      </w:pPr>
      <w:r>
        <w:rPr>
          <w:spacing w:val="-4"/>
        </w:rPr>
        <w:t>- Mời đoàn viên, thanh niên, học sinh tham gia các buổi tuyên truyền pháp luật đúng thời gian quy định.</w:t>
      </w:r>
    </w:p>
    <w:p w:rsidR="000D7C55" w:rsidRDefault="001A047E" w:rsidP="0016630F">
      <w:pPr>
        <w:spacing w:before="40" w:after="40"/>
        <w:ind w:firstLine="567"/>
        <w:jc w:val="both"/>
        <w:rPr>
          <w:spacing w:val="-4"/>
        </w:rPr>
      </w:pPr>
      <w:r>
        <w:rPr>
          <w:spacing w:val="-4"/>
        </w:rPr>
        <w:t xml:space="preserve">Mọi thắc mắc liên hệ về Ban tổ chức Đề án pháp luật thành phố gặp đồng chí </w:t>
      </w:r>
      <w:r w:rsidR="000D7C55">
        <w:rPr>
          <w:spacing w:val="-4"/>
        </w:rPr>
        <w:t>Lý Ngọc Minh</w:t>
      </w:r>
      <w:r>
        <w:rPr>
          <w:spacing w:val="-4"/>
        </w:rPr>
        <w:t xml:space="preserve">; điện thoại: </w:t>
      </w:r>
      <w:r w:rsidR="000D7C55">
        <w:rPr>
          <w:spacing w:val="-4"/>
        </w:rPr>
        <w:t xml:space="preserve">01227.10.10.15 hoặc Email: </w:t>
      </w:r>
      <w:hyperlink r:id="rId7" w:history="1">
        <w:r w:rsidR="000D7C55" w:rsidRPr="00E66630">
          <w:rPr>
            <w:rStyle w:val="Hyperlink"/>
            <w:spacing w:val="-4"/>
          </w:rPr>
          <w:t>lyngocminhbd@gmai.com</w:t>
        </w:r>
      </w:hyperlink>
      <w:r w:rsidR="000D7C55">
        <w:rPr>
          <w:spacing w:val="-4"/>
        </w:rPr>
        <w:t xml:space="preserve"> </w:t>
      </w:r>
      <w:r>
        <w:rPr>
          <w:spacing w:val="-4"/>
        </w:rPr>
        <w:t xml:space="preserve"> </w:t>
      </w:r>
    </w:p>
    <w:p w:rsidR="000D7C55" w:rsidRDefault="000D7C55" w:rsidP="0016630F">
      <w:pPr>
        <w:spacing w:before="40" w:after="40"/>
        <w:ind w:firstLine="567"/>
        <w:jc w:val="both"/>
        <w:rPr>
          <w:spacing w:val="-4"/>
        </w:rPr>
      </w:pPr>
    </w:p>
    <w:p w:rsidR="001A047E" w:rsidRDefault="001A047E" w:rsidP="0016630F">
      <w:pPr>
        <w:spacing w:before="40" w:after="40"/>
        <w:ind w:firstLine="567"/>
        <w:jc w:val="both"/>
        <w:rPr>
          <w:spacing w:val="-4"/>
        </w:rPr>
      </w:pPr>
      <w:r>
        <w:rPr>
          <w:spacing w:val="-4"/>
        </w:rPr>
        <w:t>Trên đây là thông báo về việc đăng ký tổ chức tuyên truyền pháp luật cho đoàn viên, thanh niên năm 201</w:t>
      </w:r>
      <w:r w:rsidR="000D7C55">
        <w:rPr>
          <w:spacing w:val="-4"/>
        </w:rPr>
        <w:t>8</w:t>
      </w:r>
      <w:r>
        <w:rPr>
          <w:spacing w:val="-4"/>
        </w:rPr>
        <w:t>./.</w:t>
      </w:r>
    </w:p>
    <w:p w:rsidR="001A047E" w:rsidRDefault="001A047E" w:rsidP="0016630F">
      <w:pPr>
        <w:spacing w:before="40" w:after="40"/>
        <w:ind w:firstLine="567"/>
        <w:jc w:val="both"/>
        <w:rPr>
          <w:spacing w:val="-4"/>
        </w:rPr>
      </w:pPr>
    </w:p>
    <w:tbl>
      <w:tblPr>
        <w:tblW w:w="0" w:type="auto"/>
        <w:jc w:val="right"/>
        <w:tblLook w:val="01E0" w:firstRow="1" w:lastRow="1" w:firstColumn="1" w:lastColumn="1" w:noHBand="0" w:noVBand="0"/>
      </w:tblPr>
      <w:tblGrid>
        <w:gridCol w:w="4639"/>
        <w:gridCol w:w="4649"/>
      </w:tblGrid>
      <w:tr w:rsidR="001A047E" w:rsidRPr="00E57634" w:rsidTr="009129C2">
        <w:trPr>
          <w:jc w:val="right"/>
        </w:trPr>
        <w:tc>
          <w:tcPr>
            <w:tcW w:w="4783" w:type="dxa"/>
            <w:shd w:val="clear" w:color="auto" w:fill="auto"/>
          </w:tcPr>
          <w:p w:rsidR="001A047E" w:rsidRPr="00676A69" w:rsidRDefault="001A047E" w:rsidP="0016630F">
            <w:pPr>
              <w:spacing w:before="40" w:after="40"/>
              <w:ind w:left="57" w:right="57" w:hanging="20"/>
              <w:jc w:val="both"/>
              <w:rPr>
                <w:b/>
                <w:i/>
                <w:sz w:val="24"/>
              </w:rPr>
            </w:pPr>
            <w:r w:rsidRPr="00676A69">
              <w:rPr>
                <w:b/>
                <w:i/>
                <w:sz w:val="24"/>
              </w:rPr>
              <w:t>Nơi nhận:</w:t>
            </w:r>
          </w:p>
          <w:p w:rsidR="001A047E" w:rsidRDefault="001A047E" w:rsidP="0016630F">
            <w:pPr>
              <w:spacing w:before="40" w:after="40"/>
              <w:ind w:left="57" w:right="57" w:hanging="20"/>
              <w:jc w:val="both"/>
              <w:rPr>
                <w:i/>
                <w:sz w:val="22"/>
              </w:rPr>
            </w:pPr>
            <w:r>
              <w:rPr>
                <w:i/>
                <w:sz w:val="22"/>
              </w:rPr>
              <w:t>- BCĐ Đề án tỉnh;</w:t>
            </w:r>
          </w:p>
          <w:p w:rsidR="001A047E" w:rsidRPr="00676A69" w:rsidRDefault="001A047E" w:rsidP="0016630F">
            <w:pPr>
              <w:spacing w:before="40" w:after="40"/>
              <w:ind w:left="57" w:right="57" w:hanging="20"/>
              <w:jc w:val="both"/>
              <w:rPr>
                <w:i/>
                <w:sz w:val="22"/>
              </w:rPr>
            </w:pPr>
            <w:r w:rsidRPr="00676A69">
              <w:rPr>
                <w:i/>
                <w:sz w:val="22"/>
              </w:rPr>
              <w:t>- Ban Dân vận Thành ủy</w:t>
            </w:r>
            <w:r>
              <w:rPr>
                <w:i/>
                <w:sz w:val="22"/>
              </w:rPr>
              <w:t>;</w:t>
            </w:r>
          </w:p>
          <w:p w:rsidR="001A047E" w:rsidRPr="00676A69" w:rsidRDefault="001A047E" w:rsidP="0016630F">
            <w:pPr>
              <w:spacing w:before="40" w:after="40"/>
              <w:ind w:left="57" w:right="57" w:hanging="20"/>
              <w:jc w:val="both"/>
              <w:rPr>
                <w:i/>
                <w:sz w:val="22"/>
              </w:rPr>
            </w:pPr>
            <w:r w:rsidRPr="00676A69">
              <w:rPr>
                <w:i/>
                <w:sz w:val="22"/>
              </w:rPr>
              <w:t xml:space="preserve">- </w:t>
            </w:r>
            <w:proofErr w:type="spellStart"/>
            <w:r w:rsidRPr="00676A69">
              <w:rPr>
                <w:i/>
                <w:sz w:val="22"/>
              </w:rPr>
              <w:t>TTr</w:t>
            </w:r>
            <w:proofErr w:type="spellEnd"/>
            <w:r w:rsidRPr="00676A69">
              <w:rPr>
                <w:i/>
                <w:sz w:val="22"/>
              </w:rPr>
              <w:t xml:space="preserve"> Thành đoàn;</w:t>
            </w:r>
          </w:p>
          <w:p w:rsidR="001A047E" w:rsidRPr="00676A69" w:rsidRDefault="001A047E" w:rsidP="0016630F">
            <w:pPr>
              <w:spacing w:before="40" w:after="40"/>
              <w:ind w:left="57" w:right="57" w:hanging="20"/>
              <w:jc w:val="both"/>
              <w:rPr>
                <w:i/>
                <w:sz w:val="22"/>
              </w:rPr>
            </w:pPr>
            <w:r w:rsidRPr="00676A69">
              <w:rPr>
                <w:i/>
                <w:sz w:val="22"/>
              </w:rPr>
              <w:t xml:space="preserve">- </w:t>
            </w:r>
            <w:r>
              <w:rPr>
                <w:i/>
                <w:sz w:val="22"/>
              </w:rPr>
              <w:t>14 phường và đoàn Trường THPT, TTGDTX;</w:t>
            </w:r>
          </w:p>
          <w:p w:rsidR="001A047E" w:rsidRDefault="001A047E" w:rsidP="0016630F">
            <w:pPr>
              <w:spacing w:before="40" w:after="40"/>
              <w:ind w:left="57" w:right="57" w:hanging="20"/>
              <w:jc w:val="both"/>
              <w:rPr>
                <w:i/>
                <w:sz w:val="22"/>
              </w:rPr>
            </w:pPr>
            <w:r w:rsidRPr="00676A69">
              <w:rPr>
                <w:i/>
                <w:sz w:val="22"/>
              </w:rPr>
              <w:t>- Lưu VP.</w:t>
            </w:r>
          </w:p>
          <w:p w:rsidR="001A047E" w:rsidRPr="00F4735E" w:rsidRDefault="001A047E" w:rsidP="0016630F">
            <w:pPr>
              <w:spacing w:before="40" w:after="40"/>
              <w:ind w:left="57" w:right="57" w:hanging="20"/>
              <w:jc w:val="both"/>
              <w:rPr>
                <w:i/>
                <w:sz w:val="22"/>
                <w:szCs w:val="22"/>
              </w:rPr>
            </w:pPr>
          </w:p>
        </w:tc>
        <w:tc>
          <w:tcPr>
            <w:tcW w:w="4788" w:type="dxa"/>
            <w:shd w:val="clear" w:color="auto" w:fill="auto"/>
          </w:tcPr>
          <w:p w:rsidR="001A047E" w:rsidRPr="00E57634" w:rsidRDefault="001A047E" w:rsidP="0016630F">
            <w:pPr>
              <w:spacing w:before="40" w:after="40"/>
              <w:ind w:left="57" w:right="57" w:firstLine="567"/>
              <w:jc w:val="center"/>
              <w:rPr>
                <w:b/>
              </w:rPr>
            </w:pPr>
            <w:r w:rsidRPr="00E57634">
              <w:rPr>
                <w:b/>
              </w:rPr>
              <w:t>TM. BAN TỔ CHỨC ĐỀ ÁN</w:t>
            </w:r>
          </w:p>
          <w:p w:rsidR="001A047E" w:rsidRPr="00E57634" w:rsidRDefault="001A047E" w:rsidP="0016630F">
            <w:pPr>
              <w:spacing w:before="40" w:after="40"/>
              <w:ind w:left="57" w:right="57" w:firstLine="567"/>
              <w:jc w:val="center"/>
            </w:pPr>
            <w:r>
              <w:t>PHÓ</w:t>
            </w:r>
            <w:r w:rsidRPr="00E57634">
              <w:t xml:space="preserve"> BAN</w:t>
            </w:r>
          </w:p>
          <w:p w:rsidR="001A047E" w:rsidRPr="00E57634" w:rsidRDefault="001A047E" w:rsidP="0016630F">
            <w:pPr>
              <w:spacing w:before="40" w:after="40"/>
              <w:ind w:left="57" w:right="57" w:firstLine="567"/>
              <w:jc w:val="center"/>
            </w:pPr>
          </w:p>
          <w:p w:rsidR="001A047E" w:rsidRPr="00E57634" w:rsidRDefault="00D5151B" w:rsidP="0016630F">
            <w:pPr>
              <w:spacing w:before="40" w:after="40"/>
              <w:ind w:left="57" w:right="57" w:firstLine="567"/>
              <w:jc w:val="center"/>
            </w:pPr>
            <w:r>
              <w:t>(Đã ký)</w:t>
            </w:r>
          </w:p>
          <w:p w:rsidR="001A047E" w:rsidRDefault="001A047E" w:rsidP="0016630F">
            <w:pPr>
              <w:spacing w:before="40" w:after="40"/>
              <w:ind w:left="57" w:right="57" w:firstLine="567"/>
              <w:jc w:val="center"/>
            </w:pPr>
          </w:p>
          <w:p w:rsidR="001A047E" w:rsidRPr="00E57634" w:rsidRDefault="001A047E" w:rsidP="0016630F">
            <w:pPr>
              <w:spacing w:before="40" w:after="40"/>
              <w:ind w:left="57" w:right="57" w:firstLine="567"/>
              <w:jc w:val="center"/>
            </w:pPr>
          </w:p>
          <w:p w:rsidR="001A047E" w:rsidRPr="00E57634" w:rsidRDefault="001A047E" w:rsidP="0016630F">
            <w:pPr>
              <w:spacing w:before="40" w:after="40"/>
              <w:ind w:left="57" w:right="57" w:firstLine="567"/>
              <w:jc w:val="center"/>
            </w:pPr>
            <w:r>
              <w:t xml:space="preserve">PHÓ </w:t>
            </w:r>
            <w:r w:rsidRPr="00E57634">
              <w:t>BÍ THƯ THÀNH ĐOÀN</w:t>
            </w:r>
          </w:p>
          <w:p w:rsidR="001A047E" w:rsidRPr="00E57634" w:rsidRDefault="001A047E" w:rsidP="0016630F">
            <w:pPr>
              <w:spacing w:before="40" w:after="40"/>
              <w:ind w:left="57" w:right="57" w:firstLine="567"/>
              <w:jc w:val="center"/>
              <w:rPr>
                <w:b/>
              </w:rPr>
            </w:pPr>
            <w:proofErr w:type="spellStart"/>
            <w:r w:rsidRPr="00E57634">
              <w:rPr>
                <w:b/>
              </w:rPr>
              <w:t>Nguyễn</w:t>
            </w:r>
            <w:proofErr w:type="spellEnd"/>
            <w:r w:rsidRPr="00E57634">
              <w:rPr>
                <w:b/>
              </w:rPr>
              <w:t xml:space="preserve"> </w:t>
            </w:r>
            <w:r>
              <w:rPr>
                <w:b/>
              </w:rPr>
              <w:t>Minh Huy</w:t>
            </w:r>
          </w:p>
        </w:tc>
      </w:tr>
    </w:tbl>
    <w:p w:rsidR="001A047E" w:rsidRDefault="001A047E" w:rsidP="0016630F">
      <w:pPr>
        <w:spacing w:before="40" w:after="40"/>
        <w:ind w:firstLine="567"/>
        <w:jc w:val="both"/>
        <w:rPr>
          <w:spacing w:val="-4"/>
        </w:rPr>
      </w:pPr>
    </w:p>
    <w:p w:rsidR="001A047E" w:rsidRPr="000A4D37" w:rsidRDefault="001A047E" w:rsidP="0016630F">
      <w:pPr>
        <w:spacing w:before="40" w:after="40"/>
        <w:jc w:val="both"/>
      </w:pPr>
      <w:r>
        <w:rPr>
          <w:spacing w:val="-4"/>
        </w:rPr>
        <w:t xml:space="preserve"> </w:t>
      </w:r>
    </w:p>
    <w:p w:rsidR="0006537B" w:rsidRDefault="0006537B"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0D7C55" w:rsidRDefault="000D7C55" w:rsidP="0016630F">
      <w:pPr>
        <w:spacing w:before="40" w:after="40"/>
      </w:pPr>
    </w:p>
    <w:p w:rsidR="0016630F" w:rsidRDefault="0016630F" w:rsidP="0016630F">
      <w:pPr>
        <w:spacing w:before="40" w:after="40"/>
      </w:pPr>
    </w:p>
    <w:p w:rsidR="0016630F" w:rsidRDefault="0016630F" w:rsidP="0016630F">
      <w:pPr>
        <w:spacing w:before="40" w:after="40"/>
      </w:pPr>
    </w:p>
    <w:p w:rsidR="000D7C55" w:rsidRDefault="000D7C55" w:rsidP="0016630F">
      <w:pPr>
        <w:jc w:val="center"/>
        <w:rPr>
          <w:b/>
        </w:rPr>
      </w:pPr>
      <w:r w:rsidRPr="000D7C55">
        <w:rPr>
          <w:b/>
        </w:rPr>
        <w:lastRenderedPageBreak/>
        <w:t>MẪU ĐĂNG KÝ</w:t>
      </w:r>
    </w:p>
    <w:p w:rsidR="0016630F" w:rsidRPr="0016630F" w:rsidRDefault="009859C9" w:rsidP="0016630F">
      <w:pPr>
        <w:jc w:val="center"/>
        <w:rPr>
          <w:i/>
        </w:rPr>
      </w:pPr>
      <w:r w:rsidRPr="0016630F">
        <w:rPr>
          <w:i/>
        </w:rPr>
        <w:t xml:space="preserve">(kèm thông báo số </w:t>
      </w:r>
      <w:r w:rsidR="00EF3E93">
        <w:rPr>
          <w:i/>
        </w:rPr>
        <w:t>0</w:t>
      </w:r>
      <w:r w:rsidR="0036732F">
        <w:rPr>
          <w:i/>
        </w:rPr>
        <w:t xml:space="preserve">4 </w:t>
      </w:r>
      <w:r w:rsidR="00EF3E93">
        <w:rPr>
          <w:i/>
        </w:rPr>
        <w:t>/TB-</w:t>
      </w:r>
      <w:r w:rsidRPr="0016630F">
        <w:rPr>
          <w:i/>
        </w:rPr>
        <w:t>ĐTN ngày 19/3/2018</w:t>
      </w:r>
      <w:r w:rsidR="0016630F" w:rsidRPr="0016630F">
        <w:rPr>
          <w:i/>
        </w:rPr>
        <w:t xml:space="preserve"> về việc đăng ký thời gian tuyên truyền Pháp luật cho Đoàn viên, thanh niên năm 2018)</w:t>
      </w:r>
    </w:p>
    <w:p w:rsidR="009859C9" w:rsidRDefault="009859C9" w:rsidP="0016630F">
      <w:pPr>
        <w:rPr>
          <w:b/>
        </w:rPr>
      </w:pPr>
    </w:p>
    <w:p w:rsidR="00F33746" w:rsidRDefault="00F33746" w:rsidP="0016630F">
      <w:pPr>
        <w:rPr>
          <w:b/>
        </w:rPr>
      </w:pPr>
    </w:p>
    <w:p w:rsidR="000D7C55" w:rsidRPr="000D7C55" w:rsidRDefault="000D7C55" w:rsidP="0016630F">
      <w:pPr>
        <w:rPr>
          <w:b/>
        </w:rPr>
      </w:pPr>
      <w:r>
        <w:rPr>
          <w:b/>
        </w:rPr>
        <w:t>1. Khối THPT, TT GDTX tỉnh.</w:t>
      </w:r>
    </w:p>
    <w:p w:rsidR="000D7C55" w:rsidRPr="0016630F" w:rsidRDefault="000D7C55" w:rsidP="0016630F">
      <w:pPr>
        <w:rPr>
          <w:sz w:val="12"/>
        </w:rPr>
      </w:pPr>
    </w:p>
    <w:tbl>
      <w:tblPr>
        <w:tblStyle w:val="TableGrid"/>
        <w:tblW w:w="0" w:type="auto"/>
        <w:jc w:val="center"/>
        <w:tblInd w:w="-743" w:type="dxa"/>
        <w:tblLook w:val="04A0" w:firstRow="1" w:lastRow="0" w:firstColumn="1" w:lastColumn="0" w:noHBand="0" w:noVBand="1"/>
      </w:tblPr>
      <w:tblGrid>
        <w:gridCol w:w="764"/>
        <w:gridCol w:w="2925"/>
        <w:gridCol w:w="2097"/>
        <w:gridCol w:w="2224"/>
        <w:gridCol w:w="2021"/>
      </w:tblGrid>
      <w:tr w:rsidR="000D7C55" w:rsidRPr="008C66DB" w:rsidTr="000D7C55">
        <w:trPr>
          <w:jc w:val="center"/>
        </w:trPr>
        <w:tc>
          <w:tcPr>
            <w:tcW w:w="764" w:type="dxa"/>
          </w:tcPr>
          <w:p w:rsidR="000D7C55" w:rsidRPr="008C66DB" w:rsidRDefault="000D7C55" w:rsidP="0016630F">
            <w:pPr>
              <w:jc w:val="center"/>
              <w:rPr>
                <w:b/>
              </w:rPr>
            </w:pPr>
            <w:r w:rsidRPr="008C66DB">
              <w:rPr>
                <w:b/>
              </w:rPr>
              <w:t>STT</w:t>
            </w:r>
          </w:p>
        </w:tc>
        <w:tc>
          <w:tcPr>
            <w:tcW w:w="2925" w:type="dxa"/>
          </w:tcPr>
          <w:p w:rsidR="000D7C55" w:rsidRPr="008C66DB" w:rsidRDefault="000D7C55" w:rsidP="0016630F">
            <w:pPr>
              <w:jc w:val="center"/>
              <w:rPr>
                <w:b/>
              </w:rPr>
            </w:pPr>
            <w:r w:rsidRPr="008C66DB">
              <w:rPr>
                <w:b/>
              </w:rPr>
              <w:t xml:space="preserve">Địa điểm </w:t>
            </w:r>
            <w:r>
              <w:rPr>
                <w:b/>
              </w:rPr>
              <w:t>tổ chức</w:t>
            </w:r>
          </w:p>
        </w:tc>
        <w:tc>
          <w:tcPr>
            <w:tcW w:w="2097" w:type="dxa"/>
          </w:tcPr>
          <w:p w:rsidR="000D7C55" w:rsidRPr="008C66DB" w:rsidRDefault="000D7C55" w:rsidP="0016630F">
            <w:pPr>
              <w:jc w:val="center"/>
              <w:rPr>
                <w:b/>
              </w:rPr>
            </w:pPr>
            <w:r w:rsidRPr="008C66DB">
              <w:rPr>
                <w:b/>
              </w:rPr>
              <w:t>Ngày – tháng</w:t>
            </w:r>
          </w:p>
        </w:tc>
        <w:tc>
          <w:tcPr>
            <w:tcW w:w="2224" w:type="dxa"/>
          </w:tcPr>
          <w:p w:rsidR="000D7C55" w:rsidRPr="008C66DB" w:rsidRDefault="000D7C55" w:rsidP="0016630F">
            <w:pPr>
              <w:jc w:val="center"/>
              <w:rPr>
                <w:b/>
              </w:rPr>
            </w:pPr>
            <w:r w:rsidRPr="008C66DB">
              <w:rPr>
                <w:b/>
              </w:rPr>
              <w:t>Nội dung luật</w:t>
            </w:r>
          </w:p>
        </w:tc>
        <w:tc>
          <w:tcPr>
            <w:tcW w:w="2021" w:type="dxa"/>
          </w:tcPr>
          <w:p w:rsidR="000D7C55" w:rsidRPr="008C66DB" w:rsidRDefault="000D7C55" w:rsidP="0016630F">
            <w:pPr>
              <w:jc w:val="center"/>
              <w:rPr>
                <w:b/>
              </w:rPr>
            </w:pPr>
            <w:r>
              <w:rPr>
                <w:b/>
              </w:rPr>
              <w:t>Cán bộ phụ trách/ SĐT</w:t>
            </w:r>
          </w:p>
        </w:tc>
      </w:tr>
      <w:tr w:rsidR="000D7C55" w:rsidTr="000D7C55">
        <w:trPr>
          <w:jc w:val="center"/>
        </w:trPr>
        <w:tc>
          <w:tcPr>
            <w:tcW w:w="764" w:type="dxa"/>
          </w:tcPr>
          <w:p w:rsidR="000D7C55" w:rsidRDefault="000D7C55" w:rsidP="0016630F"/>
        </w:tc>
        <w:tc>
          <w:tcPr>
            <w:tcW w:w="2925" w:type="dxa"/>
          </w:tcPr>
          <w:p w:rsidR="000D7C55" w:rsidRDefault="000D7C55" w:rsidP="0016630F"/>
        </w:tc>
        <w:tc>
          <w:tcPr>
            <w:tcW w:w="2097" w:type="dxa"/>
          </w:tcPr>
          <w:p w:rsidR="000D7C55" w:rsidRDefault="000D7C55" w:rsidP="0016630F"/>
        </w:tc>
        <w:tc>
          <w:tcPr>
            <w:tcW w:w="2224" w:type="dxa"/>
          </w:tcPr>
          <w:p w:rsidR="000D7C55" w:rsidRDefault="000D7C55" w:rsidP="0016630F"/>
        </w:tc>
        <w:tc>
          <w:tcPr>
            <w:tcW w:w="2021" w:type="dxa"/>
          </w:tcPr>
          <w:p w:rsidR="000D7C55" w:rsidRDefault="000D7C55" w:rsidP="0016630F"/>
        </w:tc>
      </w:tr>
    </w:tbl>
    <w:p w:rsidR="000D7C55" w:rsidRDefault="000D7C55" w:rsidP="0016630F"/>
    <w:p w:rsidR="000D7C55" w:rsidRDefault="000D7C55" w:rsidP="0016630F">
      <w:pPr>
        <w:rPr>
          <w:b/>
        </w:rPr>
      </w:pPr>
      <w:r w:rsidRPr="000D7C55">
        <w:rPr>
          <w:b/>
        </w:rPr>
        <w:t>2. Khối phường Đoàn.</w:t>
      </w:r>
    </w:p>
    <w:p w:rsidR="00F33746" w:rsidRPr="0016630F" w:rsidRDefault="00F33746" w:rsidP="0016630F">
      <w:pPr>
        <w:rPr>
          <w:b/>
          <w:sz w:val="12"/>
        </w:rPr>
      </w:pPr>
    </w:p>
    <w:tbl>
      <w:tblPr>
        <w:tblStyle w:val="TableGrid"/>
        <w:tblW w:w="10065" w:type="dxa"/>
        <w:tblInd w:w="-318" w:type="dxa"/>
        <w:tblLook w:val="04A0" w:firstRow="1" w:lastRow="0" w:firstColumn="1" w:lastColumn="0" w:noHBand="0" w:noVBand="1"/>
      </w:tblPr>
      <w:tblGrid>
        <w:gridCol w:w="746"/>
        <w:gridCol w:w="2232"/>
        <w:gridCol w:w="2551"/>
        <w:gridCol w:w="1418"/>
        <w:gridCol w:w="1559"/>
        <w:gridCol w:w="1559"/>
      </w:tblGrid>
      <w:tr w:rsidR="00F33746" w:rsidTr="00F33746">
        <w:tc>
          <w:tcPr>
            <w:tcW w:w="746" w:type="dxa"/>
          </w:tcPr>
          <w:p w:rsidR="00F33746" w:rsidRDefault="00F33746" w:rsidP="0016630F">
            <w:pPr>
              <w:jc w:val="center"/>
              <w:rPr>
                <w:b/>
              </w:rPr>
            </w:pPr>
            <w:r>
              <w:rPr>
                <w:b/>
              </w:rPr>
              <w:t>STT</w:t>
            </w:r>
          </w:p>
        </w:tc>
        <w:tc>
          <w:tcPr>
            <w:tcW w:w="2232" w:type="dxa"/>
          </w:tcPr>
          <w:p w:rsidR="00F33746" w:rsidRDefault="00F33746" w:rsidP="0016630F">
            <w:pPr>
              <w:jc w:val="center"/>
              <w:rPr>
                <w:b/>
              </w:rPr>
            </w:pPr>
            <w:r>
              <w:rPr>
                <w:b/>
              </w:rPr>
              <w:t>Đơn vị</w:t>
            </w:r>
          </w:p>
        </w:tc>
        <w:tc>
          <w:tcPr>
            <w:tcW w:w="2551" w:type="dxa"/>
          </w:tcPr>
          <w:p w:rsidR="00F33746" w:rsidRDefault="00F33746" w:rsidP="0016630F">
            <w:pPr>
              <w:jc w:val="center"/>
              <w:rPr>
                <w:b/>
              </w:rPr>
            </w:pPr>
            <w:r>
              <w:rPr>
                <w:b/>
              </w:rPr>
              <w:t>Cán bộ phụ trách/</w:t>
            </w:r>
          </w:p>
          <w:p w:rsidR="00F33746" w:rsidRDefault="00F33746" w:rsidP="0016630F">
            <w:pPr>
              <w:jc w:val="center"/>
              <w:rPr>
                <w:b/>
              </w:rPr>
            </w:pPr>
            <w:r>
              <w:rPr>
                <w:b/>
              </w:rPr>
              <w:t>Số điện thoại</w:t>
            </w:r>
          </w:p>
        </w:tc>
        <w:tc>
          <w:tcPr>
            <w:tcW w:w="1418" w:type="dxa"/>
          </w:tcPr>
          <w:p w:rsidR="00F33746" w:rsidRDefault="00F33746" w:rsidP="0016630F">
            <w:pPr>
              <w:jc w:val="center"/>
              <w:rPr>
                <w:b/>
              </w:rPr>
            </w:pPr>
            <w:r>
              <w:rPr>
                <w:b/>
              </w:rPr>
              <w:t>Lần 1</w:t>
            </w:r>
          </w:p>
        </w:tc>
        <w:tc>
          <w:tcPr>
            <w:tcW w:w="1559" w:type="dxa"/>
          </w:tcPr>
          <w:p w:rsidR="00F33746" w:rsidRDefault="00F33746" w:rsidP="0016630F">
            <w:pPr>
              <w:jc w:val="center"/>
              <w:rPr>
                <w:b/>
              </w:rPr>
            </w:pPr>
            <w:r>
              <w:rPr>
                <w:b/>
              </w:rPr>
              <w:t>Lần 2</w:t>
            </w:r>
          </w:p>
        </w:tc>
        <w:tc>
          <w:tcPr>
            <w:tcW w:w="1559" w:type="dxa"/>
          </w:tcPr>
          <w:p w:rsidR="00F33746" w:rsidRDefault="00F33746" w:rsidP="0016630F">
            <w:pPr>
              <w:jc w:val="center"/>
              <w:rPr>
                <w:b/>
              </w:rPr>
            </w:pPr>
            <w:r>
              <w:rPr>
                <w:b/>
              </w:rPr>
              <w:t>Lần 3</w:t>
            </w:r>
          </w:p>
        </w:tc>
      </w:tr>
      <w:tr w:rsidR="00F33746" w:rsidTr="00F33746">
        <w:tc>
          <w:tcPr>
            <w:tcW w:w="746" w:type="dxa"/>
          </w:tcPr>
          <w:p w:rsidR="00F33746" w:rsidRPr="00F33746" w:rsidRDefault="00F33746" w:rsidP="0016630F">
            <w:pPr>
              <w:jc w:val="center"/>
            </w:pPr>
            <w:r w:rsidRPr="00F33746">
              <w:t>1</w:t>
            </w:r>
          </w:p>
        </w:tc>
        <w:tc>
          <w:tcPr>
            <w:tcW w:w="2232" w:type="dxa"/>
          </w:tcPr>
          <w:p w:rsidR="00F33746" w:rsidRDefault="00F33746" w:rsidP="0016630F">
            <w:pPr>
              <w:jc w:val="both"/>
            </w:pPr>
          </w:p>
          <w:p w:rsidR="00F33746" w:rsidRPr="00F33746" w:rsidRDefault="00F33746" w:rsidP="0016630F">
            <w:pPr>
              <w:jc w:val="both"/>
            </w:pPr>
            <w:r w:rsidRPr="00F33746">
              <w:t>Định Hòa</w:t>
            </w:r>
          </w:p>
        </w:tc>
        <w:tc>
          <w:tcPr>
            <w:tcW w:w="2551" w:type="dxa"/>
          </w:tcPr>
          <w:p w:rsidR="00F33746" w:rsidRPr="00F33746" w:rsidRDefault="00F33746" w:rsidP="0016630F">
            <w:pPr>
              <w:jc w:val="center"/>
            </w:pPr>
            <w:r w:rsidRPr="00F33746">
              <w:t>Trịnh Huy Cẩn</w:t>
            </w:r>
            <w:r>
              <w:t>/</w:t>
            </w:r>
          </w:p>
          <w:p w:rsidR="00F33746" w:rsidRPr="00F33746" w:rsidRDefault="00F33746" w:rsidP="0016630F">
            <w:pPr>
              <w:jc w:val="center"/>
            </w:pPr>
          </w:p>
        </w:tc>
        <w:tc>
          <w:tcPr>
            <w:tcW w:w="1418" w:type="dxa"/>
          </w:tcPr>
          <w:p w:rsidR="00F33746" w:rsidRPr="00F33746" w:rsidRDefault="00F33746" w:rsidP="0016630F">
            <w:pPr>
              <w:jc w:val="center"/>
            </w:pPr>
            <w:r w:rsidRPr="00F33746">
              <w:t>22/4/2018</w:t>
            </w:r>
          </w:p>
        </w:tc>
        <w:tc>
          <w:tcPr>
            <w:tcW w:w="1559" w:type="dxa"/>
          </w:tcPr>
          <w:p w:rsidR="00F33746" w:rsidRPr="00F33746" w:rsidRDefault="00F33746" w:rsidP="0016630F">
            <w:pPr>
              <w:jc w:val="center"/>
            </w:pPr>
            <w:r w:rsidRPr="00F33746">
              <w:t>1/7/2018</w:t>
            </w:r>
          </w:p>
        </w:tc>
        <w:tc>
          <w:tcPr>
            <w:tcW w:w="1559" w:type="dxa"/>
          </w:tcPr>
          <w:p w:rsidR="00F33746" w:rsidRPr="00F33746" w:rsidRDefault="00F33746" w:rsidP="0016630F">
            <w:pPr>
              <w:jc w:val="center"/>
            </w:pPr>
            <w:r w:rsidRPr="00F33746">
              <w:t>23/9/2018</w:t>
            </w:r>
          </w:p>
        </w:tc>
      </w:tr>
      <w:tr w:rsidR="00F33746" w:rsidTr="00DE6539">
        <w:tc>
          <w:tcPr>
            <w:tcW w:w="746" w:type="dxa"/>
          </w:tcPr>
          <w:p w:rsidR="00F33746" w:rsidRDefault="00F33746" w:rsidP="0016630F">
            <w:pPr>
              <w:rPr>
                <w:b/>
              </w:rPr>
            </w:pPr>
            <w:r>
              <w:rPr>
                <w:b/>
              </w:rPr>
              <w:t>2</w:t>
            </w:r>
          </w:p>
        </w:tc>
        <w:tc>
          <w:tcPr>
            <w:tcW w:w="2232" w:type="dxa"/>
            <w:vAlign w:val="bottom"/>
          </w:tcPr>
          <w:p w:rsidR="00F33746" w:rsidRPr="009D270D" w:rsidRDefault="00F33746" w:rsidP="0016630F">
            <w:pPr>
              <w:jc w:val="both"/>
            </w:pPr>
            <w:r w:rsidRPr="009D270D">
              <w:t xml:space="preserve">Chánh </w:t>
            </w:r>
            <w:proofErr w:type="spellStart"/>
            <w:r w:rsidRPr="009D270D">
              <w:t>Mỹ</w:t>
            </w:r>
            <w:proofErr w:type="spellEnd"/>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3</w:t>
            </w:r>
          </w:p>
        </w:tc>
        <w:tc>
          <w:tcPr>
            <w:tcW w:w="2232" w:type="dxa"/>
            <w:vAlign w:val="bottom"/>
          </w:tcPr>
          <w:p w:rsidR="00F33746" w:rsidRPr="009D270D" w:rsidRDefault="00F33746" w:rsidP="0016630F">
            <w:pPr>
              <w:jc w:val="both"/>
            </w:pPr>
            <w:r w:rsidRPr="009D270D">
              <w:t>Chánh Nghĩa</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4</w:t>
            </w:r>
          </w:p>
        </w:tc>
        <w:tc>
          <w:tcPr>
            <w:tcW w:w="2232" w:type="dxa"/>
            <w:vAlign w:val="bottom"/>
          </w:tcPr>
          <w:p w:rsidR="00F33746" w:rsidRPr="009D270D" w:rsidRDefault="00F33746" w:rsidP="0016630F">
            <w:pPr>
              <w:jc w:val="both"/>
            </w:pPr>
            <w:r w:rsidRPr="009D270D">
              <w:t>Phú Cường</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D5151B" w:rsidP="0016630F">
            <w:pPr>
              <w:rPr>
                <w:b/>
              </w:rPr>
            </w:pPr>
            <w:r>
              <w:rPr>
                <w:b/>
              </w:rPr>
              <w:t>8/4</w:t>
            </w:r>
          </w:p>
        </w:tc>
        <w:tc>
          <w:tcPr>
            <w:tcW w:w="1559" w:type="dxa"/>
          </w:tcPr>
          <w:p w:rsidR="00F33746" w:rsidRDefault="00D5151B" w:rsidP="0016630F">
            <w:pPr>
              <w:rPr>
                <w:b/>
              </w:rPr>
            </w:pPr>
            <w:r>
              <w:rPr>
                <w:b/>
              </w:rPr>
              <w:t>3/6</w:t>
            </w:r>
          </w:p>
        </w:tc>
        <w:tc>
          <w:tcPr>
            <w:tcW w:w="1559" w:type="dxa"/>
          </w:tcPr>
          <w:p w:rsidR="00F33746" w:rsidRDefault="00D5151B" w:rsidP="0016630F">
            <w:pPr>
              <w:rPr>
                <w:b/>
              </w:rPr>
            </w:pPr>
            <w:r>
              <w:rPr>
                <w:b/>
              </w:rPr>
              <w:t>5//6</w:t>
            </w:r>
          </w:p>
        </w:tc>
      </w:tr>
      <w:tr w:rsidR="00F33746" w:rsidTr="00DE6539">
        <w:tc>
          <w:tcPr>
            <w:tcW w:w="746" w:type="dxa"/>
          </w:tcPr>
          <w:p w:rsidR="00F33746" w:rsidRDefault="00F33746" w:rsidP="0016630F">
            <w:pPr>
              <w:rPr>
                <w:b/>
              </w:rPr>
            </w:pPr>
            <w:r>
              <w:rPr>
                <w:b/>
              </w:rPr>
              <w:t>5</w:t>
            </w:r>
          </w:p>
        </w:tc>
        <w:tc>
          <w:tcPr>
            <w:tcW w:w="2232" w:type="dxa"/>
            <w:vAlign w:val="bottom"/>
          </w:tcPr>
          <w:p w:rsidR="00F33746" w:rsidRPr="009D270D" w:rsidRDefault="00F33746" w:rsidP="0016630F">
            <w:pPr>
              <w:jc w:val="both"/>
            </w:pPr>
            <w:r w:rsidRPr="009D270D">
              <w:t>Phú Thọ</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6</w:t>
            </w:r>
          </w:p>
        </w:tc>
        <w:tc>
          <w:tcPr>
            <w:tcW w:w="2232" w:type="dxa"/>
            <w:vAlign w:val="bottom"/>
          </w:tcPr>
          <w:p w:rsidR="00F33746" w:rsidRPr="009D270D" w:rsidRDefault="00F33746" w:rsidP="0016630F">
            <w:pPr>
              <w:jc w:val="both"/>
            </w:pPr>
            <w:r w:rsidRPr="009D270D">
              <w:t>Phú Lợi</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7</w:t>
            </w:r>
          </w:p>
        </w:tc>
        <w:tc>
          <w:tcPr>
            <w:tcW w:w="2232" w:type="dxa"/>
            <w:vAlign w:val="bottom"/>
          </w:tcPr>
          <w:p w:rsidR="00F33746" w:rsidRPr="009D270D" w:rsidRDefault="00F33746" w:rsidP="0016630F">
            <w:pPr>
              <w:jc w:val="both"/>
            </w:pPr>
            <w:r w:rsidRPr="009D270D">
              <w:t>Phú Hòa</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8</w:t>
            </w:r>
          </w:p>
        </w:tc>
        <w:tc>
          <w:tcPr>
            <w:tcW w:w="2232" w:type="dxa"/>
            <w:vAlign w:val="bottom"/>
          </w:tcPr>
          <w:p w:rsidR="00F33746" w:rsidRPr="009D270D" w:rsidRDefault="00F33746" w:rsidP="0016630F">
            <w:pPr>
              <w:jc w:val="both"/>
            </w:pPr>
            <w:r w:rsidRPr="009D270D">
              <w:t xml:space="preserve">Phú </w:t>
            </w:r>
            <w:proofErr w:type="spellStart"/>
            <w:r w:rsidRPr="009D270D">
              <w:t>Mỹ</w:t>
            </w:r>
            <w:proofErr w:type="spellEnd"/>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9</w:t>
            </w:r>
          </w:p>
        </w:tc>
        <w:tc>
          <w:tcPr>
            <w:tcW w:w="2232" w:type="dxa"/>
            <w:vAlign w:val="bottom"/>
          </w:tcPr>
          <w:p w:rsidR="00F33746" w:rsidRPr="009D270D" w:rsidRDefault="00F33746" w:rsidP="0016630F">
            <w:pPr>
              <w:jc w:val="both"/>
            </w:pPr>
            <w:r w:rsidRPr="009D270D">
              <w:t>Phú Tân</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10</w:t>
            </w:r>
          </w:p>
        </w:tc>
        <w:tc>
          <w:tcPr>
            <w:tcW w:w="2232" w:type="dxa"/>
            <w:vAlign w:val="bottom"/>
          </w:tcPr>
          <w:p w:rsidR="00F33746" w:rsidRPr="009D270D" w:rsidRDefault="00F33746" w:rsidP="0016630F">
            <w:pPr>
              <w:jc w:val="both"/>
            </w:pPr>
            <w:r w:rsidRPr="009D270D">
              <w:t>Hiệp Thành</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11</w:t>
            </w:r>
          </w:p>
        </w:tc>
        <w:tc>
          <w:tcPr>
            <w:tcW w:w="2232" w:type="dxa"/>
            <w:vAlign w:val="bottom"/>
          </w:tcPr>
          <w:p w:rsidR="00F33746" w:rsidRPr="009D270D" w:rsidRDefault="00F33746" w:rsidP="0016630F">
            <w:pPr>
              <w:jc w:val="both"/>
            </w:pPr>
            <w:r w:rsidRPr="009D270D">
              <w:t>Hiệp An</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12</w:t>
            </w:r>
          </w:p>
        </w:tc>
        <w:tc>
          <w:tcPr>
            <w:tcW w:w="2232" w:type="dxa"/>
            <w:vAlign w:val="bottom"/>
          </w:tcPr>
          <w:p w:rsidR="00F33746" w:rsidRPr="009D270D" w:rsidRDefault="00F33746" w:rsidP="0016630F">
            <w:pPr>
              <w:jc w:val="both"/>
            </w:pPr>
            <w:r w:rsidRPr="009D270D">
              <w:t>Tân An</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13</w:t>
            </w:r>
          </w:p>
        </w:tc>
        <w:tc>
          <w:tcPr>
            <w:tcW w:w="2232" w:type="dxa"/>
            <w:vAlign w:val="bottom"/>
          </w:tcPr>
          <w:p w:rsidR="00F33746" w:rsidRPr="009D270D" w:rsidRDefault="00F33746" w:rsidP="0016630F">
            <w:pPr>
              <w:jc w:val="both"/>
            </w:pPr>
            <w:r w:rsidRPr="009D270D">
              <w:t>Tương Bình Hiệp</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r w:rsidR="00F33746" w:rsidTr="00DE6539">
        <w:tc>
          <w:tcPr>
            <w:tcW w:w="746" w:type="dxa"/>
          </w:tcPr>
          <w:p w:rsidR="00F33746" w:rsidRDefault="00F33746" w:rsidP="0016630F">
            <w:pPr>
              <w:rPr>
                <w:b/>
              </w:rPr>
            </w:pPr>
            <w:r>
              <w:rPr>
                <w:b/>
              </w:rPr>
              <w:t>14</w:t>
            </w:r>
          </w:p>
        </w:tc>
        <w:tc>
          <w:tcPr>
            <w:tcW w:w="2232" w:type="dxa"/>
            <w:vAlign w:val="bottom"/>
          </w:tcPr>
          <w:p w:rsidR="00F33746" w:rsidRPr="009D270D" w:rsidRDefault="00F33746" w:rsidP="0016630F">
            <w:pPr>
              <w:jc w:val="both"/>
            </w:pPr>
            <w:r w:rsidRPr="009D270D">
              <w:t>Hòa Phú</w:t>
            </w:r>
          </w:p>
        </w:tc>
        <w:tc>
          <w:tcPr>
            <w:tcW w:w="2551" w:type="dxa"/>
          </w:tcPr>
          <w:p w:rsidR="00F33746" w:rsidRDefault="00F33746" w:rsidP="0016630F">
            <w:pPr>
              <w:rPr>
                <w:b/>
              </w:rPr>
            </w:pPr>
          </w:p>
          <w:p w:rsidR="00F33746" w:rsidRDefault="00F33746" w:rsidP="0016630F">
            <w:pPr>
              <w:rPr>
                <w:b/>
              </w:rPr>
            </w:pPr>
          </w:p>
        </w:tc>
        <w:tc>
          <w:tcPr>
            <w:tcW w:w="1418" w:type="dxa"/>
          </w:tcPr>
          <w:p w:rsidR="00F33746" w:rsidRDefault="00F33746" w:rsidP="0016630F">
            <w:pPr>
              <w:rPr>
                <w:b/>
              </w:rPr>
            </w:pPr>
          </w:p>
        </w:tc>
        <w:tc>
          <w:tcPr>
            <w:tcW w:w="1559" w:type="dxa"/>
          </w:tcPr>
          <w:p w:rsidR="00F33746" w:rsidRDefault="00F33746" w:rsidP="0016630F">
            <w:pPr>
              <w:rPr>
                <w:b/>
              </w:rPr>
            </w:pPr>
          </w:p>
        </w:tc>
        <w:tc>
          <w:tcPr>
            <w:tcW w:w="1559" w:type="dxa"/>
          </w:tcPr>
          <w:p w:rsidR="00F33746" w:rsidRDefault="00F33746" w:rsidP="0016630F">
            <w:pPr>
              <w:rPr>
                <w:b/>
              </w:rPr>
            </w:pPr>
          </w:p>
        </w:tc>
      </w:tr>
    </w:tbl>
    <w:p w:rsidR="000D7C55" w:rsidRDefault="000D7C55" w:rsidP="0016630F"/>
    <w:sectPr w:rsidR="000D7C55" w:rsidSect="00B00C0C">
      <w:footerReference w:type="default" r:id="rId8"/>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B7" w:rsidRDefault="007266B7">
      <w:r>
        <w:separator/>
      </w:r>
    </w:p>
  </w:endnote>
  <w:endnote w:type="continuationSeparator" w:id="0">
    <w:p w:rsidR="007266B7" w:rsidRDefault="0072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11717"/>
      <w:docPartObj>
        <w:docPartGallery w:val="Page Numbers (Bottom of Page)"/>
        <w:docPartUnique/>
      </w:docPartObj>
    </w:sdtPr>
    <w:sdtEndPr>
      <w:rPr>
        <w:noProof/>
      </w:rPr>
    </w:sdtEndPr>
    <w:sdtContent>
      <w:p w:rsidR="004B251A" w:rsidRDefault="0016630F">
        <w:pPr>
          <w:pStyle w:val="Footer"/>
          <w:jc w:val="center"/>
        </w:pPr>
        <w:r>
          <w:fldChar w:fldCharType="begin"/>
        </w:r>
        <w:r>
          <w:instrText xml:space="preserve"> PAGE   \* MERGEFORMAT </w:instrText>
        </w:r>
        <w:r>
          <w:fldChar w:fldCharType="separate"/>
        </w:r>
        <w:r w:rsidR="0036732F">
          <w:rPr>
            <w:noProof/>
          </w:rPr>
          <w:t>1</w:t>
        </w:r>
        <w:r>
          <w:rPr>
            <w:noProof/>
          </w:rPr>
          <w:fldChar w:fldCharType="end"/>
        </w:r>
      </w:p>
    </w:sdtContent>
  </w:sdt>
  <w:p w:rsidR="004B251A" w:rsidRDefault="0072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B7" w:rsidRDefault="007266B7">
      <w:r>
        <w:separator/>
      </w:r>
    </w:p>
  </w:footnote>
  <w:footnote w:type="continuationSeparator" w:id="0">
    <w:p w:rsidR="007266B7" w:rsidRDefault="00726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7E"/>
    <w:rsid w:val="0006537B"/>
    <w:rsid w:val="000D7C55"/>
    <w:rsid w:val="0016630F"/>
    <w:rsid w:val="001A047E"/>
    <w:rsid w:val="00341218"/>
    <w:rsid w:val="0036732F"/>
    <w:rsid w:val="007266B7"/>
    <w:rsid w:val="008B68F3"/>
    <w:rsid w:val="009859C9"/>
    <w:rsid w:val="00A06654"/>
    <w:rsid w:val="00A1045C"/>
    <w:rsid w:val="00BA034B"/>
    <w:rsid w:val="00D5151B"/>
    <w:rsid w:val="00EF3E93"/>
    <w:rsid w:val="00F3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7E"/>
    <w:pPr>
      <w:spacing w:before="0" w:after="0"/>
      <w:ind w:firstLin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7E"/>
    <w:rPr>
      <w:color w:val="0000FF" w:themeColor="hyperlink"/>
      <w:u w:val="single"/>
    </w:rPr>
  </w:style>
  <w:style w:type="paragraph" w:styleId="Footer">
    <w:name w:val="footer"/>
    <w:basedOn w:val="Normal"/>
    <w:link w:val="FooterChar"/>
    <w:uiPriority w:val="99"/>
    <w:unhideWhenUsed/>
    <w:rsid w:val="001A047E"/>
    <w:pPr>
      <w:tabs>
        <w:tab w:val="center" w:pos="4680"/>
        <w:tab w:val="right" w:pos="9360"/>
      </w:tabs>
    </w:pPr>
  </w:style>
  <w:style w:type="character" w:customStyle="1" w:styleId="FooterChar">
    <w:name w:val="Footer Char"/>
    <w:basedOn w:val="DefaultParagraphFont"/>
    <w:link w:val="Footer"/>
    <w:uiPriority w:val="99"/>
    <w:rsid w:val="001A047E"/>
    <w:rPr>
      <w:rFonts w:eastAsia="Times New Roman"/>
      <w:szCs w:val="28"/>
    </w:rPr>
  </w:style>
  <w:style w:type="table" w:styleId="TableGrid">
    <w:name w:val="Table Grid"/>
    <w:basedOn w:val="TableNormal"/>
    <w:uiPriority w:val="59"/>
    <w:rsid w:val="000D7C5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7E"/>
    <w:pPr>
      <w:spacing w:before="0" w:after="0"/>
      <w:ind w:firstLin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7E"/>
    <w:rPr>
      <w:color w:val="0000FF" w:themeColor="hyperlink"/>
      <w:u w:val="single"/>
    </w:rPr>
  </w:style>
  <w:style w:type="paragraph" w:styleId="Footer">
    <w:name w:val="footer"/>
    <w:basedOn w:val="Normal"/>
    <w:link w:val="FooterChar"/>
    <w:uiPriority w:val="99"/>
    <w:unhideWhenUsed/>
    <w:rsid w:val="001A047E"/>
    <w:pPr>
      <w:tabs>
        <w:tab w:val="center" w:pos="4680"/>
        <w:tab w:val="right" w:pos="9360"/>
      </w:tabs>
    </w:pPr>
  </w:style>
  <w:style w:type="character" w:customStyle="1" w:styleId="FooterChar">
    <w:name w:val="Footer Char"/>
    <w:basedOn w:val="DefaultParagraphFont"/>
    <w:link w:val="Footer"/>
    <w:uiPriority w:val="99"/>
    <w:rsid w:val="001A047E"/>
    <w:rPr>
      <w:rFonts w:eastAsia="Times New Roman"/>
      <w:szCs w:val="28"/>
    </w:rPr>
  </w:style>
  <w:style w:type="table" w:styleId="TableGrid">
    <w:name w:val="Table Grid"/>
    <w:basedOn w:val="TableNormal"/>
    <w:uiPriority w:val="59"/>
    <w:rsid w:val="000D7C5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ngocminhbd@gma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5</cp:revision>
  <dcterms:created xsi:type="dcterms:W3CDTF">2018-03-19T01:43:00Z</dcterms:created>
  <dcterms:modified xsi:type="dcterms:W3CDTF">2018-03-23T01:41:00Z</dcterms:modified>
</cp:coreProperties>
</file>