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74" w:tblpY="-489"/>
        <w:tblW w:w="10173" w:type="dxa"/>
        <w:tblLook w:val="01E0" w:firstRow="1" w:lastRow="1" w:firstColumn="1" w:lastColumn="1" w:noHBand="0" w:noVBand="0"/>
      </w:tblPr>
      <w:tblGrid>
        <w:gridCol w:w="4928"/>
        <w:gridCol w:w="5245"/>
      </w:tblGrid>
      <w:tr w:rsidR="004F5A41" w:rsidRPr="00A1567C" w:rsidTr="002B019E">
        <w:trPr>
          <w:trHeight w:val="2100"/>
        </w:trPr>
        <w:tc>
          <w:tcPr>
            <w:tcW w:w="4928" w:type="dxa"/>
            <w:shd w:val="clear" w:color="auto" w:fill="auto"/>
          </w:tcPr>
          <w:p w:rsidR="004F5A41" w:rsidRPr="00A1567C" w:rsidRDefault="004F5A41" w:rsidP="002B019E">
            <w:pPr>
              <w:spacing w:after="0" w:line="240" w:lineRule="auto"/>
              <w:jc w:val="center"/>
              <w:rPr>
                <w:rFonts w:eastAsia="Times New Roman"/>
                <w:szCs w:val="28"/>
              </w:rPr>
            </w:pPr>
            <w:r w:rsidRPr="00A1567C">
              <w:rPr>
                <w:rFonts w:eastAsia="Times New Roman"/>
                <w:szCs w:val="28"/>
              </w:rPr>
              <w:t>TỈNH ĐOÀN BÌNH DƯƠNG</w:t>
            </w:r>
          </w:p>
          <w:p w:rsidR="004F5A41" w:rsidRPr="00A1567C" w:rsidRDefault="004F5A41" w:rsidP="002B019E">
            <w:pPr>
              <w:spacing w:after="0" w:line="240" w:lineRule="auto"/>
              <w:jc w:val="center"/>
              <w:rPr>
                <w:rFonts w:eastAsia="Times New Roman"/>
                <w:szCs w:val="28"/>
              </w:rPr>
            </w:pPr>
            <w:r w:rsidRPr="00A1567C">
              <w:rPr>
                <w:rFonts w:eastAsia="Times New Roman"/>
                <w:b/>
                <w:szCs w:val="28"/>
              </w:rPr>
              <w:t>BCH ĐOÀN TP.THỦ DẦU MỘT</w:t>
            </w:r>
          </w:p>
          <w:p w:rsidR="004F5A41" w:rsidRPr="00A1567C" w:rsidRDefault="004F5A41" w:rsidP="002B019E">
            <w:pPr>
              <w:spacing w:after="0" w:line="240" w:lineRule="auto"/>
              <w:jc w:val="center"/>
              <w:rPr>
                <w:rFonts w:eastAsia="Times New Roman"/>
                <w:szCs w:val="28"/>
              </w:rPr>
            </w:pPr>
            <w:r w:rsidRPr="00A1567C">
              <w:rPr>
                <w:rFonts w:eastAsia="Times New Roman"/>
                <w:szCs w:val="28"/>
              </w:rPr>
              <w:t>***</w:t>
            </w:r>
          </w:p>
          <w:p w:rsidR="004F5A41" w:rsidRPr="00A1567C" w:rsidRDefault="004F5A41" w:rsidP="002B019E">
            <w:pPr>
              <w:spacing w:after="0" w:line="240" w:lineRule="auto"/>
              <w:jc w:val="center"/>
              <w:rPr>
                <w:rFonts w:eastAsia="Times New Roman"/>
                <w:szCs w:val="28"/>
              </w:rPr>
            </w:pPr>
            <w:r w:rsidRPr="00A1567C">
              <w:rPr>
                <w:rFonts w:eastAsia="Times New Roman"/>
                <w:szCs w:val="28"/>
              </w:rPr>
              <w:t xml:space="preserve">Số:  </w:t>
            </w:r>
            <w:r w:rsidR="006B515C">
              <w:rPr>
                <w:rFonts w:eastAsia="Times New Roman"/>
                <w:szCs w:val="28"/>
              </w:rPr>
              <w:t>146</w:t>
            </w:r>
            <w:r w:rsidRPr="00A1567C">
              <w:rPr>
                <w:rFonts w:eastAsia="Times New Roman"/>
                <w:szCs w:val="28"/>
              </w:rPr>
              <w:t xml:space="preserve">   /ĐTN</w:t>
            </w:r>
          </w:p>
          <w:p w:rsidR="004F5A41" w:rsidRDefault="004F5A41" w:rsidP="002B019E">
            <w:pPr>
              <w:pStyle w:val="Heading1"/>
              <w:shd w:val="clear" w:color="auto" w:fill="FFFFFF"/>
              <w:spacing w:before="0" w:beforeAutospacing="0" w:after="0" w:afterAutospacing="0"/>
              <w:jc w:val="center"/>
              <w:rPr>
                <w:b w:val="0"/>
                <w:bCs w:val="0"/>
                <w:i/>
                <w:iCs/>
                <w:spacing w:val="-12"/>
                <w:sz w:val="28"/>
                <w:szCs w:val="28"/>
              </w:rPr>
            </w:pPr>
            <w:r>
              <w:rPr>
                <w:b w:val="0"/>
                <w:i/>
                <w:spacing w:val="-12"/>
                <w:sz w:val="28"/>
                <w:szCs w:val="28"/>
              </w:rPr>
              <w:t>“</w:t>
            </w:r>
            <w:r w:rsidRPr="00A1567C">
              <w:rPr>
                <w:b w:val="0"/>
                <w:i/>
                <w:spacing w:val="-12"/>
                <w:sz w:val="28"/>
                <w:szCs w:val="28"/>
              </w:rPr>
              <w:t>V/v</w:t>
            </w:r>
            <w:r>
              <w:rPr>
                <w:b w:val="0"/>
                <w:bCs w:val="0"/>
                <w:i/>
                <w:iCs/>
                <w:spacing w:val="-12"/>
                <w:sz w:val="28"/>
                <w:szCs w:val="28"/>
              </w:rPr>
              <w:t xml:space="preserve"> </w:t>
            </w:r>
            <w:r>
              <w:rPr>
                <w:b w:val="0"/>
                <w:bCs w:val="0"/>
                <w:i/>
                <w:iCs/>
                <w:spacing w:val="-12"/>
                <w:sz w:val="28"/>
                <w:szCs w:val="28"/>
              </w:rPr>
              <w:t xml:space="preserve">vận động mua Sách Đường Trần – </w:t>
            </w:r>
          </w:p>
          <w:p w:rsidR="004F5A41" w:rsidRDefault="004F5A41" w:rsidP="002B019E">
            <w:pPr>
              <w:pStyle w:val="Heading1"/>
              <w:shd w:val="clear" w:color="auto" w:fill="FFFFFF"/>
              <w:spacing w:before="0" w:beforeAutospacing="0" w:after="0" w:afterAutospacing="0"/>
              <w:jc w:val="center"/>
              <w:rPr>
                <w:b w:val="0"/>
                <w:bCs w:val="0"/>
                <w:i/>
                <w:iCs/>
                <w:spacing w:val="-12"/>
                <w:sz w:val="28"/>
                <w:szCs w:val="28"/>
              </w:rPr>
            </w:pPr>
            <w:r>
              <w:rPr>
                <w:b w:val="0"/>
                <w:bCs w:val="0"/>
                <w:i/>
                <w:iCs/>
                <w:spacing w:val="-12"/>
                <w:sz w:val="28"/>
                <w:szCs w:val="28"/>
              </w:rPr>
              <w:t xml:space="preserve">Ngọn lửa không bao giờ tắt của tác giả </w:t>
            </w:r>
          </w:p>
          <w:p w:rsidR="004F5A41" w:rsidRPr="004F5A41" w:rsidRDefault="004F5A41" w:rsidP="002B019E">
            <w:pPr>
              <w:pStyle w:val="Heading1"/>
              <w:shd w:val="clear" w:color="auto" w:fill="FFFFFF"/>
              <w:spacing w:before="0" w:beforeAutospacing="0" w:after="0" w:afterAutospacing="0"/>
              <w:jc w:val="center"/>
              <w:rPr>
                <w:b w:val="0"/>
                <w:bCs w:val="0"/>
                <w:i/>
                <w:iCs/>
                <w:spacing w:val="-12"/>
                <w:sz w:val="28"/>
                <w:szCs w:val="28"/>
                <w:vertAlign w:val="superscript"/>
              </w:rPr>
            </w:pPr>
            <w:r>
              <w:rPr>
                <w:b w:val="0"/>
                <w:bCs w:val="0"/>
                <w:i/>
                <w:iCs/>
                <w:spacing w:val="-12"/>
                <w:sz w:val="28"/>
                <w:szCs w:val="28"/>
              </w:rPr>
              <w:t>Trần Tố Nga”</w:t>
            </w:r>
          </w:p>
          <w:p w:rsidR="004F5A41" w:rsidRPr="00A1567C" w:rsidRDefault="004F5A41" w:rsidP="002B019E">
            <w:pPr>
              <w:spacing w:after="0" w:line="240" w:lineRule="auto"/>
              <w:jc w:val="center"/>
              <w:rPr>
                <w:rFonts w:eastAsia="Times New Roman"/>
                <w:i/>
                <w:szCs w:val="28"/>
              </w:rPr>
            </w:pPr>
          </w:p>
        </w:tc>
        <w:tc>
          <w:tcPr>
            <w:tcW w:w="5245" w:type="dxa"/>
            <w:shd w:val="clear" w:color="auto" w:fill="auto"/>
          </w:tcPr>
          <w:p w:rsidR="004F5A41" w:rsidRPr="00A1567C" w:rsidRDefault="004F5A41" w:rsidP="002B019E">
            <w:pPr>
              <w:spacing w:after="0" w:line="240" w:lineRule="auto"/>
              <w:jc w:val="center"/>
              <w:rPr>
                <w:rFonts w:eastAsia="Times New Roman"/>
                <w:szCs w:val="28"/>
                <w:u w:val="single"/>
              </w:rPr>
            </w:pPr>
            <w:r w:rsidRPr="00A1567C">
              <w:rPr>
                <w:rFonts w:eastAsia="Times New Roman"/>
                <w:b/>
                <w:szCs w:val="28"/>
                <w:u w:val="single"/>
              </w:rPr>
              <w:t>ĐOÀN TNCS HỒ CHÍ MINH</w:t>
            </w:r>
          </w:p>
          <w:p w:rsidR="004F5A41" w:rsidRPr="00A1567C" w:rsidRDefault="004F5A41" w:rsidP="002B019E">
            <w:pPr>
              <w:spacing w:after="0" w:line="240" w:lineRule="auto"/>
              <w:jc w:val="center"/>
              <w:rPr>
                <w:rFonts w:eastAsia="Times New Roman"/>
                <w:i/>
                <w:szCs w:val="28"/>
              </w:rPr>
            </w:pPr>
          </w:p>
          <w:p w:rsidR="004F5A41" w:rsidRPr="00A1567C" w:rsidRDefault="005410C0" w:rsidP="002B019E">
            <w:pPr>
              <w:spacing w:after="0" w:line="240" w:lineRule="auto"/>
              <w:jc w:val="center"/>
              <w:rPr>
                <w:rFonts w:eastAsia="Times New Roman"/>
                <w:i/>
                <w:szCs w:val="28"/>
              </w:rPr>
            </w:pPr>
            <w:r>
              <w:rPr>
                <w:rFonts w:eastAsia="Times New Roman"/>
                <w:i/>
                <w:szCs w:val="28"/>
              </w:rPr>
              <w:t>Thủ Dầu Một, ngày 12</w:t>
            </w:r>
            <w:r w:rsidR="004F5A41" w:rsidRPr="00A1567C">
              <w:rPr>
                <w:rFonts w:eastAsia="Times New Roman"/>
                <w:i/>
                <w:szCs w:val="28"/>
              </w:rPr>
              <w:t xml:space="preserve"> tháng 01 năm 2018</w:t>
            </w:r>
          </w:p>
        </w:tc>
      </w:tr>
    </w:tbl>
    <w:p w:rsidR="004F5A41" w:rsidRDefault="004F5A41" w:rsidP="004F5A41">
      <w:pPr>
        <w:jc w:val="center"/>
      </w:pPr>
      <w:r>
        <w:t xml:space="preserve">Kính gửi: </w:t>
      </w:r>
      <w:r w:rsidRPr="00A1567C">
        <w:rPr>
          <w:b/>
        </w:rPr>
        <w:t>Các cơ sở Đoàn trực thuộc.</w:t>
      </w:r>
    </w:p>
    <w:p w:rsidR="00D0279A" w:rsidRPr="00D0279A" w:rsidRDefault="004F5A41" w:rsidP="00D0279A">
      <w:pPr>
        <w:spacing w:after="0" w:line="240" w:lineRule="auto"/>
        <w:ind w:firstLine="709"/>
        <w:jc w:val="both"/>
        <w:rPr>
          <w:color w:val="000000"/>
          <w:spacing w:val="-4"/>
          <w:szCs w:val="28"/>
        </w:rPr>
      </w:pPr>
      <w:r w:rsidRPr="00D0279A">
        <w:rPr>
          <w:spacing w:val="-4"/>
          <w:szCs w:val="28"/>
        </w:rPr>
        <w:t xml:space="preserve">Căn cứ công văn số </w:t>
      </w:r>
      <w:r w:rsidR="004E5166" w:rsidRPr="00D0279A">
        <w:rPr>
          <w:spacing w:val="-4"/>
          <w:szCs w:val="28"/>
        </w:rPr>
        <w:t>216 -</w:t>
      </w:r>
      <w:r w:rsidRPr="00D0279A">
        <w:rPr>
          <w:spacing w:val="-4"/>
          <w:szCs w:val="28"/>
        </w:rPr>
        <w:t xml:space="preserve"> CV/TĐTN-VP, ngày 12/</w:t>
      </w:r>
      <w:r w:rsidR="004E5166" w:rsidRPr="00D0279A">
        <w:rPr>
          <w:spacing w:val="-4"/>
          <w:szCs w:val="28"/>
        </w:rPr>
        <w:t>0</w:t>
      </w:r>
      <w:r w:rsidRPr="00D0279A">
        <w:rPr>
          <w:spacing w:val="-4"/>
          <w:szCs w:val="28"/>
        </w:rPr>
        <w:t>1/2018</w:t>
      </w:r>
      <w:r w:rsidRPr="00D0279A">
        <w:rPr>
          <w:spacing w:val="-4"/>
          <w:szCs w:val="28"/>
        </w:rPr>
        <w:t xml:space="preserve"> của </w:t>
      </w:r>
      <w:r w:rsidRPr="00D0279A">
        <w:rPr>
          <w:spacing w:val="-4"/>
          <w:szCs w:val="28"/>
        </w:rPr>
        <w:t xml:space="preserve">Tỉnh đoàn Bình Dương </w:t>
      </w:r>
      <w:r w:rsidRPr="00D0279A">
        <w:rPr>
          <w:spacing w:val="-4"/>
          <w:szCs w:val="28"/>
        </w:rPr>
        <w:t xml:space="preserve">về việc </w:t>
      </w:r>
      <w:r w:rsidRPr="00D0279A">
        <w:rPr>
          <w:spacing w:val="-4"/>
          <w:szCs w:val="28"/>
        </w:rPr>
        <w:t xml:space="preserve">vận động mua Sách Đường Trần – </w:t>
      </w:r>
      <w:r w:rsidRPr="00D0279A">
        <w:rPr>
          <w:spacing w:val="-4"/>
          <w:szCs w:val="28"/>
        </w:rPr>
        <w:t>Ngọn lửa</w:t>
      </w:r>
      <w:r w:rsidRPr="00D0279A">
        <w:rPr>
          <w:spacing w:val="-4"/>
          <w:szCs w:val="28"/>
        </w:rPr>
        <w:t xml:space="preserve"> không bao giờ tắt của tác giả </w:t>
      </w:r>
      <w:r w:rsidRPr="00D0279A">
        <w:rPr>
          <w:spacing w:val="-4"/>
          <w:szCs w:val="28"/>
        </w:rPr>
        <w:t>Trần Tố Nga</w:t>
      </w:r>
      <w:r w:rsidR="005410C0" w:rsidRPr="00D0279A">
        <w:rPr>
          <w:spacing w:val="-4"/>
          <w:szCs w:val="28"/>
        </w:rPr>
        <w:t xml:space="preserve">; Thực hiện </w:t>
      </w:r>
      <w:r w:rsidR="00D0279A" w:rsidRPr="00D0279A">
        <w:rPr>
          <w:spacing w:val="-4"/>
          <w:szCs w:val="28"/>
        </w:rPr>
        <w:t xml:space="preserve">kế hoạch số </w:t>
      </w:r>
      <w:r w:rsidR="00D0279A" w:rsidRPr="00D0279A">
        <w:rPr>
          <w:color w:val="000000"/>
          <w:szCs w:val="28"/>
        </w:rPr>
        <w:t>04-KHPH/TĐTN-HNNCDDC</w:t>
      </w:r>
      <w:r w:rsidR="00D0279A" w:rsidRPr="00D0279A">
        <w:rPr>
          <w:color w:val="000000"/>
          <w:szCs w:val="28"/>
        </w:rPr>
        <w:t xml:space="preserve"> </w:t>
      </w:r>
      <w:r w:rsidR="00D0279A">
        <w:rPr>
          <w:color w:val="000000"/>
          <w:szCs w:val="28"/>
        </w:rPr>
        <w:t xml:space="preserve">của </w:t>
      </w:r>
      <w:r w:rsidR="00D0279A">
        <w:rPr>
          <w:bCs/>
          <w:color w:val="000000"/>
          <w:szCs w:val="28"/>
        </w:rPr>
        <w:t>T</w:t>
      </w:r>
      <w:r w:rsidR="00D0279A" w:rsidRPr="00D0279A">
        <w:rPr>
          <w:bCs/>
          <w:color w:val="000000"/>
          <w:szCs w:val="28"/>
        </w:rPr>
        <w:t>ỉ</w:t>
      </w:r>
      <w:r w:rsidR="00D0279A">
        <w:rPr>
          <w:bCs/>
          <w:color w:val="000000"/>
          <w:szCs w:val="28"/>
        </w:rPr>
        <w:t xml:space="preserve">nh đoàn </w:t>
      </w:r>
      <w:r w:rsidR="00D0279A" w:rsidRPr="00D0279A">
        <w:rPr>
          <w:bCs/>
          <w:color w:val="000000"/>
          <w:szCs w:val="28"/>
        </w:rPr>
        <w:t>– hội nạn nhân chất độc da cam</w:t>
      </w:r>
      <w:r w:rsidR="00D0279A">
        <w:rPr>
          <w:bCs/>
          <w:color w:val="000000"/>
          <w:szCs w:val="28"/>
        </w:rPr>
        <w:t xml:space="preserve"> </w:t>
      </w:r>
      <w:r w:rsidR="00D0279A" w:rsidRPr="00D0279A">
        <w:rPr>
          <w:bCs/>
          <w:color w:val="000000"/>
          <w:szCs w:val="28"/>
        </w:rPr>
        <w:t>tỉnh Bình Dương</w:t>
      </w:r>
      <w:r w:rsidR="00AC2529">
        <w:rPr>
          <w:bCs/>
          <w:color w:val="000000"/>
          <w:szCs w:val="28"/>
        </w:rPr>
        <w:t xml:space="preserve">, ngày 05/01/2018 </w:t>
      </w:r>
      <w:r w:rsidR="00D0279A">
        <w:rPr>
          <w:bCs/>
          <w:color w:val="000000"/>
          <w:szCs w:val="28"/>
        </w:rPr>
        <w:t xml:space="preserve">về việc </w:t>
      </w:r>
      <w:r w:rsidR="00D0279A" w:rsidRPr="00D0279A">
        <w:rPr>
          <w:bCs/>
          <w:color w:val="000000"/>
          <w:szCs w:val="28"/>
        </w:rPr>
        <w:t xml:space="preserve">tổ chức </w:t>
      </w:r>
      <w:r w:rsidR="00D0279A" w:rsidRPr="00D0279A">
        <w:rPr>
          <w:color w:val="000000"/>
          <w:spacing w:val="-4"/>
          <w:szCs w:val="28"/>
        </w:rPr>
        <w:t>Chương trình truyền động lực “Ngọn lửa không bao giờ tắt”</w:t>
      </w:r>
      <w:r w:rsidR="00D0279A">
        <w:rPr>
          <w:color w:val="000000"/>
          <w:spacing w:val="-4"/>
          <w:szCs w:val="28"/>
        </w:rPr>
        <w:t>.</w:t>
      </w:r>
    </w:p>
    <w:p w:rsidR="00D0279A" w:rsidRDefault="004F5A41" w:rsidP="004F5A41">
      <w:pPr>
        <w:pStyle w:val="Heading1"/>
        <w:shd w:val="clear" w:color="auto" w:fill="FFFFFF"/>
        <w:spacing w:before="120" w:beforeAutospacing="0" w:after="120" w:afterAutospacing="0" w:line="340" w:lineRule="exact"/>
        <w:ind w:firstLine="720"/>
        <w:jc w:val="both"/>
        <w:rPr>
          <w:b w:val="0"/>
          <w:spacing w:val="-4"/>
          <w:sz w:val="28"/>
          <w:szCs w:val="28"/>
        </w:rPr>
      </w:pPr>
      <w:r>
        <w:rPr>
          <w:b w:val="0"/>
          <w:spacing w:val="-4"/>
          <w:sz w:val="28"/>
          <w:szCs w:val="28"/>
        </w:rPr>
        <w:t xml:space="preserve">Đây là chương trình ý nghĩa mang tính nhân văn </w:t>
      </w:r>
      <w:r w:rsidR="00D0279A">
        <w:rPr>
          <w:b w:val="0"/>
          <w:spacing w:val="-4"/>
          <w:sz w:val="28"/>
          <w:szCs w:val="28"/>
        </w:rPr>
        <w:t>sâu sắc, mang thông điệp chia sẻ</w:t>
      </w:r>
      <w:r>
        <w:rPr>
          <w:b w:val="0"/>
          <w:spacing w:val="-4"/>
          <w:sz w:val="28"/>
          <w:szCs w:val="28"/>
        </w:rPr>
        <w:t xml:space="preserve"> và truyền động lực của các thế hệ đã sống, chiến đấu giành lại độc lập</w:t>
      </w:r>
      <w:r w:rsidR="00D0279A">
        <w:rPr>
          <w:b w:val="0"/>
          <w:spacing w:val="-4"/>
          <w:sz w:val="28"/>
          <w:szCs w:val="28"/>
        </w:rPr>
        <w:t>,</w:t>
      </w:r>
      <w:r>
        <w:rPr>
          <w:b w:val="0"/>
          <w:spacing w:val="-4"/>
          <w:sz w:val="28"/>
          <w:szCs w:val="28"/>
        </w:rPr>
        <w:t xml:space="preserve"> tự do cho dân tộc. Để góp phần thành công chung </w:t>
      </w:r>
      <w:r w:rsidR="00920CC2">
        <w:rPr>
          <w:b w:val="0"/>
          <w:spacing w:val="-4"/>
          <w:sz w:val="28"/>
          <w:szCs w:val="28"/>
        </w:rPr>
        <w:t xml:space="preserve">của chương trình, Ban Thường vụ Thành đoàn đề nghị Ban Thường vụ các cơ sở Đoàn trực thuộc </w:t>
      </w:r>
      <w:r w:rsidR="00D0279A">
        <w:rPr>
          <w:b w:val="0"/>
          <w:spacing w:val="-4"/>
          <w:sz w:val="28"/>
          <w:szCs w:val="28"/>
        </w:rPr>
        <w:t>thực hiện một sô nội dung sau:</w:t>
      </w:r>
    </w:p>
    <w:p w:rsidR="00D0279A" w:rsidRDefault="00D0279A" w:rsidP="00AC2529">
      <w:pPr>
        <w:pStyle w:val="Heading1"/>
        <w:numPr>
          <w:ilvl w:val="0"/>
          <w:numId w:val="1"/>
        </w:numPr>
        <w:shd w:val="clear" w:color="auto" w:fill="FFFFFF"/>
        <w:spacing w:before="120" w:beforeAutospacing="0" w:after="120" w:afterAutospacing="0" w:line="340" w:lineRule="exact"/>
        <w:ind w:left="0" w:firstLine="709"/>
        <w:jc w:val="both"/>
        <w:rPr>
          <w:b w:val="0"/>
          <w:spacing w:val="-4"/>
          <w:sz w:val="28"/>
          <w:szCs w:val="28"/>
        </w:rPr>
      </w:pPr>
      <w:r>
        <w:rPr>
          <w:b w:val="0"/>
          <w:spacing w:val="-4"/>
          <w:sz w:val="28"/>
          <w:szCs w:val="28"/>
        </w:rPr>
        <w:t>Q</w:t>
      </w:r>
      <w:r w:rsidR="00920CC2">
        <w:rPr>
          <w:b w:val="0"/>
          <w:spacing w:val="-4"/>
          <w:sz w:val="28"/>
          <w:szCs w:val="28"/>
        </w:rPr>
        <w:t>uan tâm, tuyên truyền cho ĐVTN về nội dung</w:t>
      </w:r>
      <w:r>
        <w:rPr>
          <w:b w:val="0"/>
          <w:spacing w:val="-4"/>
          <w:sz w:val="28"/>
          <w:szCs w:val="28"/>
        </w:rPr>
        <w:t xml:space="preserve">, ý nghĩa của chương trình theo kế hoạch </w:t>
      </w:r>
      <w:r w:rsidRPr="00D0279A">
        <w:rPr>
          <w:b w:val="0"/>
          <w:bCs w:val="0"/>
          <w:color w:val="000000"/>
          <w:sz w:val="28"/>
          <w:szCs w:val="28"/>
        </w:rPr>
        <w:t xml:space="preserve">tổ chức </w:t>
      </w:r>
      <w:r w:rsidRPr="00D0279A">
        <w:rPr>
          <w:b w:val="0"/>
          <w:color w:val="000000"/>
          <w:spacing w:val="-4"/>
          <w:sz w:val="28"/>
          <w:szCs w:val="28"/>
        </w:rPr>
        <w:t>Chương trình truyền động lực “Ngọn lửa không bao giờ tắt”</w:t>
      </w:r>
      <w:r>
        <w:rPr>
          <w:b w:val="0"/>
          <w:color w:val="000000"/>
          <w:spacing w:val="-4"/>
          <w:sz w:val="28"/>
          <w:szCs w:val="28"/>
        </w:rPr>
        <w:t xml:space="preserve"> của Tỉnh đoàn Bình Dương</w:t>
      </w:r>
      <w:r w:rsidR="00AC2529">
        <w:rPr>
          <w:b w:val="0"/>
          <w:color w:val="000000"/>
          <w:spacing w:val="-4"/>
          <w:sz w:val="28"/>
          <w:szCs w:val="28"/>
        </w:rPr>
        <w:t xml:space="preserve"> </w:t>
      </w:r>
      <w:r w:rsidR="00AC2529" w:rsidRPr="00AC2529">
        <w:rPr>
          <w:b w:val="0"/>
          <w:bCs w:val="0"/>
          <w:color w:val="000000"/>
          <w:sz w:val="28"/>
          <w:szCs w:val="28"/>
        </w:rPr>
        <w:t>– hội nạn nhân chất độc da cam tỉnh Bình Dương</w:t>
      </w:r>
      <w:r w:rsidRPr="00AC2529">
        <w:rPr>
          <w:b w:val="0"/>
          <w:spacing w:val="-4"/>
          <w:sz w:val="28"/>
          <w:szCs w:val="28"/>
        </w:rPr>
        <w:t>.</w:t>
      </w:r>
    </w:p>
    <w:p w:rsidR="004F5A41" w:rsidRPr="00D0279A" w:rsidRDefault="00D0279A" w:rsidP="00AC2529">
      <w:pPr>
        <w:pStyle w:val="Heading1"/>
        <w:numPr>
          <w:ilvl w:val="0"/>
          <w:numId w:val="1"/>
        </w:numPr>
        <w:shd w:val="clear" w:color="auto" w:fill="FFFFFF"/>
        <w:spacing w:before="120" w:beforeAutospacing="0" w:after="120" w:afterAutospacing="0" w:line="340" w:lineRule="exact"/>
        <w:ind w:left="0" w:firstLine="709"/>
        <w:jc w:val="both"/>
        <w:rPr>
          <w:b w:val="0"/>
          <w:spacing w:val="-4"/>
          <w:sz w:val="28"/>
          <w:szCs w:val="28"/>
        </w:rPr>
      </w:pPr>
      <w:r>
        <w:rPr>
          <w:b w:val="0"/>
          <w:spacing w:val="-4"/>
          <w:sz w:val="28"/>
          <w:szCs w:val="28"/>
        </w:rPr>
        <w:t>V</w:t>
      </w:r>
      <w:r w:rsidR="00920CC2">
        <w:rPr>
          <w:b w:val="0"/>
          <w:spacing w:val="-4"/>
          <w:sz w:val="28"/>
          <w:szCs w:val="28"/>
        </w:rPr>
        <w:t>ận độ</w:t>
      </w:r>
      <w:r>
        <w:rPr>
          <w:b w:val="0"/>
          <w:spacing w:val="-4"/>
          <w:sz w:val="28"/>
          <w:szCs w:val="28"/>
        </w:rPr>
        <w:t xml:space="preserve">ng ĐVTN đăng ký mua ủng hộ sách </w:t>
      </w:r>
      <w:r w:rsidR="00920CC2" w:rsidRPr="009B4873">
        <w:rPr>
          <w:b w:val="0"/>
          <w:i/>
          <w:spacing w:val="-4"/>
          <w:sz w:val="28"/>
          <w:szCs w:val="28"/>
        </w:rPr>
        <w:t xml:space="preserve">“Đường Trần – </w:t>
      </w:r>
      <w:r>
        <w:rPr>
          <w:b w:val="0"/>
          <w:i/>
          <w:spacing w:val="-4"/>
          <w:sz w:val="28"/>
          <w:szCs w:val="28"/>
        </w:rPr>
        <w:t>Ngọ</w:t>
      </w:r>
      <w:r w:rsidR="00920CC2" w:rsidRPr="009B4873">
        <w:rPr>
          <w:b w:val="0"/>
          <w:i/>
          <w:spacing w:val="-4"/>
          <w:sz w:val="28"/>
          <w:szCs w:val="28"/>
        </w:rPr>
        <w:t>n lửa không bao giờ tắt của tác giả Trần Tố Nga”</w:t>
      </w:r>
      <w:r w:rsidR="00920CC2">
        <w:rPr>
          <w:b w:val="0"/>
          <w:spacing w:val="-4"/>
          <w:sz w:val="28"/>
          <w:szCs w:val="28"/>
        </w:rPr>
        <w:t xml:space="preserve"> với giá 120.000 đồng/cuốn để ủng hộ bà Trần Tố Nga trong vụ kiện các công ty hóa chất Mỹ đóng vai trò sản xuất, cung cấp vũ khí cho quân đội Mỹ sử dụng chất độc hóa </w:t>
      </w:r>
      <w:r>
        <w:rPr>
          <w:b w:val="0"/>
          <w:spacing w:val="-4"/>
          <w:sz w:val="28"/>
          <w:szCs w:val="28"/>
        </w:rPr>
        <w:t xml:space="preserve">học trong chiến tranh Việt Nam. </w:t>
      </w:r>
      <w:r w:rsidR="00920CC2" w:rsidRPr="00D0279A">
        <w:rPr>
          <w:b w:val="0"/>
          <w:spacing w:val="-4"/>
          <w:sz w:val="28"/>
          <w:szCs w:val="28"/>
        </w:rPr>
        <w:t>Toàn bộ tiền bán sách sẽ dành góp quỹ cho vụ kiện.</w:t>
      </w:r>
    </w:p>
    <w:p w:rsidR="00920CC2" w:rsidRDefault="00633063" w:rsidP="004F5A41">
      <w:pPr>
        <w:pStyle w:val="Heading1"/>
        <w:shd w:val="clear" w:color="auto" w:fill="FFFFFF"/>
        <w:spacing w:before="120" w:beforeAutospacing="0" w:after="120" w:afterAutospacing="0" w:line="340" w:lineRule="exact"/>
        <w:ind w:firstLine="720"/>
        <w:jc w:val="both"/>
        <w:rPr>
          <w:b w:val="0"/>
          <w:spacing w:val="-4"/>
          <w:sz w:val="28"/>
          <w:szCs w:val="28"/>
        </w:rPr>
      </w:pPr>
      <w:r>
        <w:rPr>
          <w:b w:val="0"/>
          <w:spacing w:val="-4"/>
          <w:sz w:val="28"/>
          <w:szCs w:val="28"/>
        </w:rPr>
        <w:t>Thông tin đăng ký</w:t>
      </w:r>
      <w:bookmarkStart w:id="0" w:name="_GoBack"/>
      <w:bookmarkEnd w:id="0"/>
      <w:r w:rsidR="00920CC2">
        <w:rPr>
          <w:b w:val="0"/>
          <w:spacing w:val="-4"/>
          <w:sz w:val="28"/>
          <w:szCs w:val="28"/>
        </w:rPr>
        <w:t xml:space="preserve"> mua sách các đồng chí vui lòng đăng ký </w:t>
      </w:r>
      <w:r w:rsidR="006F1D71">
        <w:rPr>
          <w:b w:val="0"/>
          <w:spacing w:val="-4"/>
          <w:sz w:val="28"/>
          <w:szCs w:val="28"/>
        </w:rPr>
        <w:t xml:space="preserve">về </w:t>
      </w:r>
      <w:r w:rsidR="00920CC2">
        <w:rPr>
          <w:b w:val="0"/>
          <w:spacing w:val="-4"/>
          <w:sz w:val="28"/>
          <w:szCs w:val="28"/>
        </w:rPr>
        <w:t xml:space="preserve"> </w:t>
      </w:r>
      <w:r w:rsidR="009B4873" w:rsidRPr="009B4873">
        <w:rPr>
          <w:i/>
          <w:spacing w:val="-4"/>
          <w:sz w:val="28"/>
          <w:szCs w:val="28"/>
        </w:rPr>
        <w:t>đồng chí</w:t>
      </w:r>
      <w:r w:rsidR="00920CC2" w:rsidRPr="009B4873">
        <w:rPr>
          <w:i/>
          <w:spacing w:val="-4"/>
          <w:sz w:val="28"/>
          <w:szCs w:val="28"/>
        </w:rPr>
        <w:t xml:space="preserve"> Vũ Thị Thảo Nguyên</w:t>
      </w:r>
      <w:r w:rsidR="00920CC2" w:rsidRPr="009B4873">
        <w:rPr>
          <w:b w:val="0"/>
          <w:i/>
          <w:spacing w:val="-4"/>
          <w:sz w:val="28"/>
          <w:szCs w:val="28"/>
        </w:rPr>
        <w:t xml:space="preserve"> – Cán bộ Thành đoàn</w:t>
      </w:r>
      <w:r w:rsidR="00920CC2">
        <w:rPr>
          <w:b w:val="0"/>
          <w:spacing w:val="-4"/>
          <w:sz w:val="28"/>
          <w:szCs w:val="28"/>
        </w:rPr>
        <w:t xml:space="preserve"> qua email: </w:t>
      </w:r>
      <w:hyperlink r:id="rId6" w:history="1">
        <w:r w:rsidR="006F1D71" w:rsidRPr="00EA130C">
          <w:rPr>
            <w:rStyle w:val="Hyperlink"/>
            <w:b w:val="0"/>
            <w:spacing w:val="-4"/>
            <w:sz w:val="28"/>
            <w:szCs w:val="28"/>
          </w:rPr>
          <w:t>thanhdoantdm@gmail.com</w:t>
        </w:r>
      </w:hyperlink>
      <w:r w:rsidR="006F1D71">
        <w:rPr>
          <w:b w:val="0"/>
          <w:spacing w:val="-4"/>
          <w:sz w:val="28"/>
          <w:szCs w:val="28"/>
        </w:rPr>
        <w:t xml:space="preserve">, SĐT: 0965 584 278 </w:t>
      </w:r>
      <w:r w:rsidR="006F1D71" w:rsidRPr="009B4873">
        <w:rPr>
          <w:spacing w:val="-4"/>
          <w:sz w:val="28"/>
          <w:szCs w:val="28"/>
        </w:rPr>
        <w:t>trước 15h, ngày 15/01/2018.</w:t>
      </w:r>
    </w:p>
    <w:p w:rsidR="006F1D71" w:rsidRDefault="006F1D71" w:rsidP="004F5A41">
      <w:pPr>
        <w:pStyle w:val="Heading1"/>
        <w:shd w:val="clear" w:color="auto" w:fill="FFFFFF"/>
        <w:spacing w:before="120" w:beforeAutospacing="0" w:after="120" w:afterAutospacing="0" w:line="340" w:lineRule="exact"/>
        <w:ind w:firstLine="720"/>
        <w:jc w:val="both"/>
        <w:rPr>
          <w:b w:val="0"/>
          <w:spacing w:val="-4"/>
          <w:sz w:val="28"/>
          <w:szCs w:val="28"/>
        </w:rPr>
      </w:pPr>
      <w:r>
        <w:rPr>
          <w:b w:val="0"/>
          <w:spacing w:val="-4"/>
          <w:sz w:val="28"/>
          <w:szCs w:val="28"/>
        </w:rPr>
        <w:t>Trân trọng./.</w:t>
      </w:r>
    </w:p>
    <w:p w:rsidR="004F5A41" w:rsidRDefault="004F5A41" w:rsidP="004F5A41">
      <w:pPr>
        <w:pStyle w:val="Heading1"/>
        <w:shd w:val="clear" w:color="auto" w:fill="FFFFFF"/>
        <w:spacing w:before="120" w:beforeAutospacing="0" w:after="120" w:afterAutospacing="0" w:line="340" w:lineRule="exact"/>
        <w:ind w:firstLine="720"/>
        <w:jc w:val="both"/>
        <w:rPr>
          <w:b w:val="0"/>
          <w:spacing w:val="-4"/>
          <w:sz w:val="28"/>
          <w:szCs w:val="28"/>
        </w:rPr>
      </w:pPr>
    </w:p>
    <w:tbl>
      <w:tblPr>
        <w:tblW w:w="9390" w:type="dxa"/>
        <w:tblLook w:val="01E0" w:firstRow="1" w:lastRow="1" w:firstColumn="1" w:lastColumn="1" w:noHBand="0" w:noVBand="0"/>
      </w:tblPr>
      <w:tblGrid>
        <w:gridCol w:w="5137"/>
        <w:gridCol w:w="4253"/>
      </w:tblGrid>
      <w:tr w:rsidR="004F5A41" w:rsidRPr="0067792B" w:rsidTr="002B019E">
        <w:tc>
          <w:tcPr>
            <w:tcW w:w="5137" w:type="dxa"/>
            <w:shd w:val="clear" w:color="auto" w:fill="auto"/>
          </w:tcPr>
          <w:p w:rsidR="004F5A41" w:rsidRPr="0067792B" w:rsidRDefault="004F5A41" w:rsidP="002B019E">
            <w:pPr>
              <w:spacing w:after="0" w:line="240" w:lineRule="auto"/>
              <w:jc w:val="both"/>
              <w:rPr>
                <w:rFonts w:eastAsia="Times New Roman"/>
                <w:b/>
                <w:i/>
              </w:rPr>
            </w:pPr>
            <w:r w:rsidRPr="0067792B">
              <w:rPr>
                <w:rFonts w:eastAsia="Times New Roman"/>
                <w:b/>
                <w:i/>
                <w:u w:val="single"/>
              </w:rPr>
              <w:t>Nơi nhận</w:t>
            </w:r>
            <w:r w:rsidRPr="0067792B">
              <w:rPr>
                <w:rFonts w:eastAsia="Times New Roman"/>
                <w:b/>
                <w:i/>
              </w:rPr>
              <w:t>:</w:t>
            </w:r>
          </w:p>
          <w:p w:rsidR="004F5A41" w:rsidRPr="00AB2995" w:rsidRDefault="004F5A41" w:rsidP="002B019E">
            <w:pPr>
              <w:spacing w:after="0" w:line="240" w:lineRule="auto"/>
              <w:jc w:val="both"/>
              <w:rPr>
                <w:rFonts w:eastAsia="Times New Roman"/>
                <w:sz w:val="22"/>
              </w:rPr>
            </w:pPr>
            <w:r w:rsidRPr="00AB2995">
              <w:rPr>
                <w:rFonts w:eastAsia="Times New Roman"/>
                <w:sz w:val="22"/>
              </w:rPr>
              <w:t>- TTr Thành đoàn (group mail);</w:t>
            </w:r>
          </w:p>
          <w:p w:rsidR="004F5A41" w:rsidRPr="00AB2995" w:rsidRDefault="004F5A41" w:rsidP="002B019E">
            <w:pPr>
              <w:spacing w:after="0" w:line="240" w:lineRule="auto"/>
              <w:jc w:val="both"/>
              <w:rPr>
                <w:rFonts w:eastAsia="Times New Roman"/>
                <w:sz w:val="22"/>
              </w:rPr>
            </w:pPr>
            <w:r w:rsidRPr="00AB2995">
              <w:rPr>
                <w:rFonts w:eastAsia="Times New Roman"/>
                <w:sz w:val="22"/>
              </w:rPr>
              <w:t>- Như trên;</w:t>
            </w:r>
          </w:p>
          <w:p w:rsidR="004F5A41" w:rsidRPr="00AB2995" w:rsidRDefault="004F5A41" w:rsidP="002B019E">
            <w:pPr>
              <w:spacing w:after="0" w:line="240" w:lineRule="auto"/>
              <w:jc w:val="both"/>
              <w:rPr>
                <w:rFonts w:eastAsia="Times New Roman"/>
                <w:sz w:val="22"/>
              </w:rPr>
            </w:pPr>
            <w:r w:rsidRPr="00AB2995">
              <w:rPr>
                <w:rFonts w:eastAsia="Times New Roman"/>
                <w:sz w:val="22"/>
              </w:rPr>
              <w:t>- Lưu VP, đ/c V.Nguyên.</w:t>
            </w:r>
          </w:p>
          <w:p w:rsidR="004F5A41" w:rsidRPr="00C06186" w:rsidRDefault="009B4873" w:rsidP="002B019E">
            <w:pPr>
              <w:spacing w:after="0" w:line="240" w:lineRule="auto"/>
              <w:jc w:val="both"/>
              <w:rPr>
                <w:rFonts w:eastAsia="Times New Roman"/>
                <w:sz w:val="18"/>
                <w:szCs w:val="18"/>
              </w:rPr>
            </w:pPr>
            <w:r>
              <w:rPr>
                <w:rFonts w:eastAsia="Times New Roman"/>
                <w:sz w:val="18"/>
                <w:szCs w:val="18"/>
              </w:rPr>
              <w:fldChar w:fldCharType="begin"/>
            </w:r>
            <w:r>
              <w:rPr>
                <w:rFonts w:eastAsia="Times New Roman"/>
                <w:sz w:val="18"/>
                <w:szCs w:val="18"/>
              </w:rPr>
              <w:instrText xml:space="preserve"> FILENAME  \p  \* MERGEFORMAT </w:instrText>
            </w:r>
            <w:r>
              <w:rPr>
                <w:rFonts w:eastAsia="Times New Roman"/>
                <w:sz w:val="18"/>
                <w:szCs w:val="18"/>
              </w:rPr>
              <w:fldChar w:fldCharType="separate"/>
            </w:r>
            <w:r>
              <w:rPr>
                <w:rFonts w:eastAsia="Times New Roman"/>
                <w:noProof/>
                <w:sz w:val="18"/>
                <w:szCs w:val="18"/>
              </w:rPr>
              <w:t>D:\THÀNH ĐOÀN\V.Nguyên\2018\CÔNG VĂN\cv đkí mua sách Trần Tố Nga.docx</w:t>
            </w:r>
            <w:r>
              <w:rPr>
                <w:rFonts w:eastAsia="Times New Roman"/>
                <w:sz w:val="18"/>
                <w:szCs w:val="18"/>
              </w:rPr>
              <w:fldChar w:fldCharType="end"/>
            </w:r>
          </w:p>
        </w:tc>
        <w:tc>
          <w:tcPr>
            <w:tcW w:w="4253" w:type="dxa"/>
            <w:shd w:val="clear" w:color="auto" w:fill="auto"/>
          </w:tcPr>
          <w:p w:rsidR="004F5A41" w:rsidRPr="0067792B" w:rsidRDefault="004F5A41" w:rsidP="002B019E">
            <w:pPr>
              <w:spacing w:after="0" w:line="240" w:lineRule="auto"/>
              <w:jc w:val="center"/>
              <w:rPr>
                <w:rFonts w:eastAsia="Times New Roman"/>
                <w:b/>
                <w:szCs w:val="28"/>
              </w:rPr>
            </w:pPr>
            <w:r w:rsidRPr="0067792B">
              <w:rPr>
                <w:rFonts w:eastAsia="Times New Roman"/>
                <w:b/>
                <w:szCs w:val="28"/>
              </w:rPr>
              <w:t>TM. BAN THƯỜNG VỤ</w:t>
            </w:r>
          </w:p>
          <w:p w:rsidR="004F5A41" w:rsidRPr="0067792B" w:rsidRDefault="004F5A41" w:rsidP="002B019E">
            <w:pPr>
              <w:spacing w:after="0" w:line="240" w:lineRule="auto"/>
              <w:jc w:val="center"/>
              <w:rPr>
                <w:rFonts w:eastAsia="Times New Roman"/>
                <w:b/>
                <w:szCs w:val="28"/>
              </w:rPr>
            </w:pPr>
            <w:r w:rsidRPr="0067792B">
              <w:rPr>
                <w:rFonts w:eastAsia="Times New Roman"/>
                <w:szCs w:val="28"/>
              </w:rPr>
              <w:t xml:space="preserve"> </w:t>
            </w:r>
            <w:r>
              <w:rPr>
                <w:rFonts w:eastAsia="Times New Roman"/>
                <w:szCs w:val="28"/>
              </w:rPr>
              <w:t xml:space="preserve">PHÓ </w:t>
            </w:r>
            <w:r w:rsidRPr="0067792B">
              <w:rPr>
                <w:rFonts w:eastAsia="Times New Roman"/>
                <w:szCs w:val="28"/>
              </w:rPr>
              <w:t xml:space="preserve">BÍ THƯ </w:t>
            </w:r>
          </w:p>
          <w:p w:rsidR="004F5A41" w:rsidRDefault="004F5A41" w:rsidP="002B019E">
            <w:pPr>
              <w:spacing w:after="0" w:line="240" w:lineRule="auto"/>
              <w:rPr>
                <w:rFonts w:eastAsia="Times New Roman"/>
                <w:b/>
                <w:szCs w:val="28"/>
              </w:rPr>
            </w:pPr>
          </w:p>
          <w:p w:rsidR="004F5A41" w:rsidRDefault="004F5A41" w:rsidP="002B019E">
            <w:pPr>
              <w:spacing w:after="0" w:line="240" w:lineRule="auto"/>
              <w:rPr>
                <w:rFonts w:eastAsia="Times New Roman"/>
                <w:b/>
                <w:szCs w:val="28"/>
              </w:rPr>
            </w:pPr>
          </w:p>
          <w:p w:rsidR="004F5A41" w:rsidRPr="00AC2529" w:rsidRDefault="00AC2529" w:rsidP="00AC2529">
            <w:pPr>
              <w:spacing w:after="0" w:line="240" w:lineRule="auto"/>
              <w:jc w:val="center"/>
              <w:rPr>
                <w:rFonts w:eastAsia="Times New Roman"/>
                <w:b/>
                <w:i/>
                <w:szCs w:val="28"/>
              </w:rPr>
            </w:pPr>
            <w:r w:rsidRPr="00AC2529">
              <w:rPr>
                <w:rFonts w:eastAsia="Times New Roman"/>
                <w:b/>
                <w:i/>
                <w:szCs w:val="28"/>
              </w:rPr>
              <w:t>(Đã ký)</w:t>
            </w:r>
          </w:p>
          <w:p w:rsidR="004F5A41" w:rsidRDefault="004F5A41" w:rsidP="002B019E">
            <w:pPr>
              <w:spacing w:after="0" w:line="240" w:lineRule="auto"/>
              <w:rPr>
                <w:rFonts w:eastAsia="Times New Roman"/>
                <w:b/>
                <w:szCs w:val="28"/>
              </w:rPr>
            </w:pPr>
          </w:p>
          <w:p w:rsidR="004F5A41" w:rsidRPr="0067792B" w:rsidRDefault="004F5A41" w:rsidP="002B019E">
            <w:pPr>
              <w:spacing w:after="0" w:line="240" w:lineRule="auto"/>
              <w:rPr>
                <w:rFonts w:eastAsia="Times New Roman"/>
                <w:b/>
                <w:szCs w:val="28"/>
              </w:rPr>
            </w:pPr>
          </w:p>
          <w:p w:rsidR="004F5A41" w:rsidRPr="0067792B" w:rsidRDefault="004F5A41" w:rsidP="002B019E">
            <w:pPr>
              <w:spacing w:after="0" w:line="240" w:lineRule="auto"/>
              <w:jc w:val="center"/>
              <w:rPr>
                <w:rFonts w:eastAsia="Times New Roman"/>
                <w:szCs w:val="28"/>
              </w:rPr>
            </w:pPr>
            <w:r w:rsidRPr="0067792B">
              <w:rPr>
                <w:rFonts w:eastAsia="Times New Roman"/>
                <w:b/>
                <w:szCs w:val="28"/>
              </w:rPr>
              <w:t xml:space="preserve">  </w:t>
            </w:r>
            <w:r>
              <w:rPr>
                <w:rFonts w:eastAsia="Times New Roman"/>
                <w:b/>
                <w:szCs w:val="28"/>
              </w:rPr>
              <w:t>Nguyễn Minh Huy</w:t>
            </w:r>
          </w:p>
        </w:tc>
      </w:tr>
      <w:tr w:rsidR="004F5A41" w:rsidRPr="0067792B" w:rsidTr="002B019E">
        <w:tc>
          <w:tcPr>
            <w:tcW w:w="5137" w:type="dxa"/>
            <w:shd w:val="clear" w:color="auto" w:fill="auto"/>
          </w:tcPr>
          <w:p w:rsidR="004F5A41" w:rsidRPr="0067792B" w:rsidRDefault="004F5A41" w:rsidP="002B019E">
            <w:pPr>
              <w:spacing w:after="0" w:line="240" w:lineRule="auto"/>
              <w:jc w:val="both"/>
              <w:rPr>
                <w:rFonts w:eastAsia="Times New Roman"/>
                <w:b/>
                <w:i/>
                <w:u w:val="single"/>
              </w:rPr>
            </w:pPr>
          </w:p>
        </w:tc>
        <w:tc>
          <w:tcPr>
            <w:tcW w:w="4253" w:type="dxa"/>
            <w:shd w:val="clear" w:color="auto" w:fill="auto"/>
          </w:tcPr>
          <w:p w:rsidR="004F5A41" w:rsidRPr="0067792B" w:rsidRDefault="004F5A41" w:rsidP="002B019E">
            <w:pPr>
              <w:spacing w:after="0" w:line="240" w:lineRule="auto"/>
              <w:jc w:val="center"/>
              <w:rPr>
                <w:rFonts w:eastAsia="Times New Roman"/>
                <w:b/>
                <w:szCs w:val="28"/>
              </w:rPr>
            </w:pPr>
          </w:p>
        </w:tc>
      </w:tr>
    </w:tbl>
    <w:p w:rsidR="004F5A41" w:rsidRPr="00A1567C" w:rsidRDefault="004F5A41" w:rsidP="004F5A41">
      <w:pPr>
        <w:jc w:val="both"/>
      </w:pPr>
    </w:p>
    <w:p w:rsidR="004F5A41" w:rsidRDefault="004F5A41" w:rsidP="004F5A41"/>
    <w:p w:rsidR="004F5A41" w:rsidRDefault="004F5A41" w:rsidP="004F5A41"/>
    <w:sectPr w:rsidR="004F5A41" w:rsidSect="00E27D46">
      <w:pgSz w:w="11907" w:h="16840" w:code="9"/>
      <w:pgMar w:top="1134" w:right="851" w:bottom="1134"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C5C0C"/>
    <w:multiLevelType w:val="multilevel"/>
    <w:tmpl w:val="9AAC3312"/>
    <w:lvl w:ilvl="0">
      <w:start w:val="1"/>
      <w:numFmt w:val="decimal"/>
      <w:suff w:val="spac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41"/>
    <w:rsid w:val="001F4205"/>
    <w:rsid w:val="002C4648"/>
    <w:rsid w:val="003B741E"/>
    <w:rsid w:val="0040561C"/>
    <w:rsid w:val="00435B82"/>
    <w:rsid w:val="004E5166"/>
    <w:rsid w:val="004F5A41"/>
    <w:rsid w:val="005410C0"/>
    <w:rsid w:val="00573562"/>
    <w:rsid w:val="005A135A"/>
    <w:rsid w:val="0060259F"/>
    <w:rsid w:val="00633063"/>
    <w:rsid w:val="006B515C"/>
    <w:rsid w:val="006F1D71"/>
    <w:rsid w:val="006F2C0A"/>
    <w:rsid w:val="00920CC2"/>
    <w:rsid w:val="009B4873"/>
    <w:rsid w:val="00A507F7"/>
    <w:rsid w:val="00AC2529"/>
    <w:rsid w:val="00D0279A"/>
    <w:rsid w:val="00D51624"/>
    <w:rsid w:val="00DD6AD9"/>
    <w:rsid w:val="00E27D46"/>
    <w:rsid w:val="00E81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41"/>
    <w:rPr>
      <w:rFonts w:ascii="Times New Roman" w:eastAsia="Calibri" w:hAnsi="Times New Roman" w:cs="Times New Roman"/>
      <w:sz w:val="28"/>
    </w:rPr>
  </w:style>
  <w:style w:type="paragraph" w:styleId="Heading1">
    <w:name w:val="heading 1"/>
    <w:basedOn w:val="Normal"/>
    <w:link w:val="Heading1Char"/>
    <w:uiPriority w:val="9"/>
    <w:qFormat/>
    <w:rsid w:val="004F5A41"/>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A4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F5A41"/>
    <w:rPr>
      <w:color w:val="0000FF" w:themeColor="hyperlink"/>
      <w:u w:val="single"/>
    </w:rPr>
  </w:style>
  <w:style w:type="paragraph" w:styleId="BalloonText">
    <w:name w:val="Balloon Text"/>
    <w:basedOn w:val="Normal"/>
    <w:link w:val="BalloonTextChar"/>
    <w:uiPriority w:val="99"/>
    <w:semiHidden/>
    <w:unhideWhenUsed/>
    <w:rsid w:val="00541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C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41"/>
    <w:rPr>
      <w:rFonts w:ascii="Times New Roman" w:eastAsia="Calibri" w:hAnsi="Times New Roman" w:cs="Times New Roman"/>
      <w:sz w:val="28"/>
    </w:rPr>
  </w:style>
  <w:style w:type="paragraph" w:styleId="Heading1">
    <w:name w:val="heading 1"/>
    <w:basedOn w:val="Normal"/>
    <w:link w:val="Heading1Char"/>
    <w:uiPriority w:val="9"/>
    <w:qFormat/>
    <w:rsid w:val="004F5A41"/>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A4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F5A41"/>
    <w:rPr>
      <w:color w:val="0000FF" w:themeColor="hyperlink"/>
      <w:u w:val="single"/>
    </w:rPr>
  </w:style>
  <w:style w:type="paragraph" w:styleId="BalloonText">
    <w:name w:val="Balloon Text"/>
    <w:basedOn w:val="Normal"/>
    <w:link w:val="BalloonTextChar"/>
    <w:uiPriority w:val="99"/>
    <w:semiHidden/>
    <w:unhideWhenUsed/>
    <w:rsid w:val="00541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nhdoantdm@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VQT</dc:creator>
  <cp:lastModifiedBy>VQT</cp:lastModifiedBy>
  <cp:revision>7</cp:revision>
  <cp:lastPrinted>2018-01-15T03:58:00Z</cp:lastPrinted>
  <dcterms:created xsi:type="dcterms:W3CDTF">2018-01-15T03:21:00Z</dcterms:created>
  <dcterms:modified xsi:type="dcterms:W3CDTF">2018-01-15T04:40:00Z</dcterms:modified>
</cp:coreProperties>
</file>